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3687" w:rsidRPr="00221A1A" w:rsidRDefault="00D53687" w:rsidP="003B74A3">
      <w:pPr>
        <w:pStyle w:val="Hemstlrubrik"/>
      </w:pPr>
      <w:r w:rsidRPr="00221A1A">
        <w:t>Förslag till riksdagsbeslut</w:t>
      </w:r>
    </w:p>
    <w:p w:rsidR="00A835DC" w:rsidRPr="00221A1A" w:rsidRDefault="00A835DC">
      <w:pPr>
        <w:pStyle w:val="Hemstlatt"/>
        <w:ind w:left="0"/>
      </w:pPr>
      <w:r w:rsidRPr="00221A1A">
        <w:t>Riksdagen tillkännager för regeringen som sin mening vad i motionen anförs om fria boklån och folkbibliot</w:t>
      </w:r>
      <w:r w:rsidRPr="00221A1A">
        <w:t>e</w:t>
      </w:r>
      <w:r w:rsidRPr="00221A1A">
        <w:t>ken.</w:t>
      </w:r>
    </w:p>
    <w:p w:rsidR="00D53687" w:rsidRPr="00221A1A" w:rsidRDefault="00D53687" w:rsidP="00D53687">
      <w:pPr>
        <w:pStyle w:val="Rubrik1"/>
      </w:pPr>
      <w:r w:rsidRPr="00221A1A">
        <w:t>Motivering</w:t>
      </w:r>
    </w:p>
    <w:p w:rsidR="00D53687" w:rsidRPr="00221A1A" w:rsidRDefault="00D53687" w:rsidP="00D53687">
      <w:pPr>
        <w:autoSpaceDE w:val="0"/>
        <w:autoSpaceDN w:val="0"/>
        <w:adjustRightInd w:val="0"/>
        <w:rPr>
          <w:color w:val="000000"/>
        </w:rPr>
      </w:pPr>
      <w:r w:rsidRPr="00221A1A">
        <w:rPr>
          <w:color w:val="000000"/>
        </w:rPr>
        <w:t>Bibliotekslagen som infördes 1997 var en markering att vi inte ska ha avgifter på boklån. Lagen slår fast varje medborgares rätt till folkbibliotek. Detta är viktiga demokratiska och kulturpolitiska ställningstaganden. Det ska inte vara den typ av valfrihet som innebär att plånboken styr</w:t>
      </w:r>
      <w:r w:rsidR="00395C50" w:rsidRPr="00221A1A">
        <w:rPr>
          <w:color w:val="000000"/>
        </w:rPr>
        <w:t>.</w:t>
      </w:r>
      <w:r w:rsidRPr="00221A1A">
        <w:rPr>
          <w:color w:val="000000"/>
        </w:rPr>
        <w:t xml:space="preserve"> Vi måste värna om allas rätt till kultur.</w:t>
      </w:r>
    </w:p>
    <w:p w:rsidR="00D53687" w:rsidRPr="00221A1A" w:rsidRDefault="00D53687" w:rsidP="00395C50">
      <w:pPr>
        <w:pStyle w:val="Normaltindrag"/>
      </w:pPr>
      <w:r w:rsidRPr="00221A1A">
        <w:t>Socialdemokratiska reger</w:t>
      </w:r>
      <w:r w:rsidR="00395C50" w:rsidRPr="00221A1A">
        <w:t>i</w:t>
      </w:r>
      <w:r w:rsidRPr="00221A1A">
        <w:t>ngar har infört en rad reformer för att stödja l</w:t>
      </w:r>
      <w:r w:rsidRPr="00221A1A">
        <w:t>ä</w:t>
      </w:r>
      <w:r w:rsidRPr="00221A1A">
        <w:t xml:space="preserve">sandet och litteraturen. Förutom </w:t>
      </w:r>
      <w:r w:rsidR="00395C50" w:rsidRPr="00221A1A">
        <w:t>en bibliotekslag till exempel: s</w:t>
      </w:r>
      <w:r w:rsidRPr="00221A1A">
        <w:t>töd till ko</w:t>
      </w:r>
      <w:r w:rsidRPr="00221A1A">
        <w:t>m</w:t>
      </w:r>
      <w:r w:rsidRPr="00221A1A">
        <w:t>muner för inköp av litteratur till folk- och skolbibliotek, ett permanent stöd till läsfrämjande verksamhet, ett distributionsstöd och instiftandet av ett årligt internationellt litteraturpris till Astrid Lindgrens minne. Stöden till En bok för alla, Talboks- och punktskriftsbiblioteket samt Stiftelsen för lättläst nyhetsi</w:t>
      </w:r>
      <w:r w:rsidRPr="00221A1A">
        <w:t>n</w:t>
      </w:r>
      <w:r w:rsidRPr="00221A1A">
        <w:t>formation och litteratur (LL-stiftelsen) har förstärkts under perioden.</w:t>
      </w:r>
    </w:p>
    <w:p w:rsidR="00D53687" w:rsidRPr="00221A1A" w:rsidRDefault="00D53687" w:rsidP="00395C50">
      <w:pPr>
        <w:pStyle w:val="Normaltindrag"/>
      </w:pPr>
      <w:r w:rsidRPr="00221A1A">
        <w:t>Arbetarrörelsen har fört en lång kamp för folkbiblioteken och för allas rätt till läsandet och litteraturen. Vi borde ha ett gemensamt ansvar för att litter</w:t>
      </w:r>
      <w:r w:rsidRPr="00221A1A">
        <w:t>a</w:t>
      </w:r>
      <w:r w:rsidRPr="00221A1A">
        <w:t>turen ska komma alla till del. Folkbiblioteken ingår i infrastrukturen för l</w:t>
      </w:r>
      <w:r w:rsidRPr="00221A1A">
        <w:t>ä</w:t>
      </w:r>
      <w:r w:rsidRPr="00221A1A">
        <w:t>randet. De som varken har tillräckligt med pengar eller vana vid att studera ska inte utestängas från biblioteken. Tvärtom ska de välkomnas och uppmun</w:t>
      </w:r>
      <w:r w:rsidRPr="00221A1A">
        <w:t>t</w:t>
      </w:r>
      <w:r w:rsidRPr="00221A1A">
        <w:t>ras att ta del av det som erbjuds. Alla har rätt till det livslånga lärandet. Barn har rätt att tidigt komma i kontakt med boken, att få uppleva läsandets glädje och att upptäcka språkets möjligheter. Att till exempel besöka Astrid Lin</w:t>
      </w:r>
      <w:r w:rsidRPr="00221A1A">
        <w:t>d</w:t>
      </w:r>
      <w:r w:rsidRPr="00221A1A">
        <w:t>grens Värld i Vimmerby och se barns förtjusning visar på ett härligt sätt hur viktig barnboken är för barn.</w:t>
      </w:r>
    </w:p>
    <w:p w:rsidR="00D53687" w:rsidRPr="00221A1A" w:rsidRDefault="00D53687" w:rsidP="00395C50">
      <w:pPr>
        <w:pStyle w:val="Normaltindrag"/>
      </w:pPr>
      <w:r w:rsidRPr="00221A1A">
        <w:lastRenderedPageBreak/>
        <w:t>Det är angeläget att slå vakt om avgiftsfria boklån och alla medborgares tillgång till folkbiblioteken.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1A1A">
        <w:trPr>
          <w:cantSplit/>
        </w:trPr>
        <w:tc>
          <w:tcPr>
            <w:tcW w:w="3046" w:type="dxa"/>
          </w:tcPr>
          <w:p w:rsidR="00A835DC" w:rsidRPr="00221A1A" w:rsidRDefault="00A835DC">
            <w:pPr>
              <w:pStyle w:val="UnderskriftDatum"/>
              <w:spacing w:before="240"/>
            </w:pPr>
            <w:r w:rsidRPr="00221A1A">
              <w:t>Stockholm den 23 oktober 2006</w:t>
            </w:r>
          </w:p>
        </w:tc>
        <w:tc>
          <w:tcPr>
            <w:tcW w:w="3047" w:type="dxa"/>
          </w:tcPr>
          <w:p w:rsidR="00A835DC" w:rsidRPr="00221A1A" w:rsidRDefault="00A835DC">
            <w:pPr>
              <w:pStyle w:val="Underskrifter"/>
              <w:spacing w:before="240"/>
            </w:pPr>
          </w:p>
        </w:tc>
      </w:tr>
      <w:tr w:rsidR="00000000" w:rsidRPr="00221A1A">
        <w:trPr>
          <w:cantSplit/>
        </w:trPr>
        <w:tc>
          <w:tcPr>
            <w:tcW w:w="3046" w:type="dxa"/>
          </w:tcPr>
          <w:p w:rsidR="00A835DC" w:rsidRPr="00221A1A" w:rsidRDefault="00A835DC">
            <w:pPr>
              <w:pStyle w:val="Underskrifter"/>
            </w:pPr>
            <w:r w:rsidRPr="00221A1A">
              <w:t>Carina Hägg (s)</w:t>
            </w:r>
          </w:p>
        </w:tc>
        <w:tc>
          <w:tcPr>
            <w:tcW w:w="3046" w:type="dxa"/>
          </w:tcPr>
          <w:p w:rsidR="00A835DC" w:rsidRPr="00221A1A" w:rsidRDefault="00A835DC">
            <w:pPr>
              <w:pStyle w:val="Underskrifter"/>
            </w:pPr>
          </w:p>
        </w:tc>
      </w:tr>
    </w:tbl>
    <w:p w:rsidR="00D53687" w:rsidRPr="00221A1A" w:rsidRDefault="00D53687" w:rsidP="00395C50">
      <w:pPr>
        <w:pStyle w:val="Normaltindrag"/>
      </w:pPr>
    </w:p>
    <w:sectPr w:rsidR="00D53687" w:rsidRPr="00221A1A" w:rsidSect="00395C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35DC" w:rsidRPr="00221A1A" w:rsidRDefault="00A835DC">
      <w:r w:rsidRPr="00221A1A">
        <w:separator/>
      </w:r>
    </w:p>
  </w:endnote>
  <w:endnote w:type="continuationSeparator" w:id="0">
    <w:p w:rsidR="00A835DC" w:rsidRPr="00221A1A" w:rsidRDefault="00A835DC">
      <w:r w:rsidRPr="00221A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C50" w:rsidRPr="00221A1A" w:rsidRDefault="00221A1A" w:rsidP="00395C50">
    <w:pPr>
      <w:pStyle w:val="Sidfot"/>
    </w:pPr>
    <w:r w:rsidRPr="00221A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88388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C50" w:rsidRDefault="00A835DC">
                          <w:pPr>
                            <w:pStyle w:val="NormalS5sidnrV"/>
                          </w:pPr>
                          <w:r>
                            <w:fldChar w:fldCharType="begin"/>
                          </w:r>
                          <w:r w:rsidR="00395C5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5C50" w:rsidRDefault="00A835DC">
                    <w:pPr>
                      <w:pStyle w:val="NormalS5sidnrV"/>
                    </w:pPr>
                    <w:r>
                      <w:fldChar w:fldCharType="begin"/>
                    </w:r>
                    <w:r w:rsidR="00395C5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875" w:rsidRPr="00221A1A" w:rsidRDefault="00221A1A" w:rsidP="00395C50">
    <w:pPr>
      <w:pStyle w:val="Sidfot"/>
    </w:pPr>
    <w:r w:rsidRPr="00221A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5565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C50" w:rsidRDefault="00A835DC">
                          <w:pPr>
                            <w:pStyle w:val="NormalS5sidnrH"/>
                            <w:ind w:right="0"/>
                          </w:pPr>
                          <w:r>
                            <w:fldChar w:fldCharType="begin"/>
                          </w:r>
                          <w:r w:rsidR="00395C50">
                            <w:instrText xml:space="preserve"> PAGE *\charformat</w:instrText>
                          </w:r>
                          <w:r>
                            <w:fldChar w:fldCharType="separate"/>
                          </w:r>
                          <w:r w:rsidR="00395C5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5C50" w:rsidRDefault="00A835DC">
                    <w:pPr>
                      <w:pStyle w:val="NormalS5sidnrH"/>
                      <w:ind w:right="0"/>
                    </w:pPr>
                    <w:r>
                      <w:fldChar w:fldCharType="begin"/>
                    </w:r>
                    <w:r w:rsidR="00395C50">
                      <w:instrText xml:space="preserve"> PAGE *\charformat</w:instrText>
                    </w:r>
                    <w:r>
                      <w:fldChar w:fldCharType="separate"/>
                    </w:r>
                    <w:r w:rsidR="00395C5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875" w:rsidRPr="00221A1A" w:rsidRDefault="00221A1A" w:rsidP="00395C50">
    <w:pPr>
      <w:pStyle w:val="Sidfot"/>
    </w:pPr>
    <w:r w:rsidRPr="00221A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17080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C50" w:rsidRDefault="00A835DC">
                          <w:pPr>
                            <w:pStyle w:val="NormalS5sidnrH"/>
                            <w:ind w:right="0"/>
                          </w:pPr>
                          <w:r>
                            <w:fldChar w:fldCharType="begin"/>
                          </w:r>
                          <w:r w:rsidR="00395C5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5C50" w:rsidRDefault="00A835DC">
                    <w:pPr>
                      <w:pStyle w:val="NormalS5sidnrH"/>
                      <w:ind w:right="0"/>
                    </w:pPr>
                    <w:r>
                      <w:fldChar w:fldCharType="begin"/>
                    </w:r>
                    <w:r w:rsidR="00395C5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35DC" w:rsidRPr="00221A1A" w:rsidRDefault="00A835DC">
      <w:r w:rsidRPr="00221A1A">
        <w:separator/>
      </w:r>
    </w:p>
  </w:footnote>
  <w:footnote w:type="continuationSeparator" w:id="0">
    <w:p w:rsidR="00A835DC" w:rsidRPr="00221A1A" w:rsidRDefault="00A835DC">
      <w:r w:rsidRPr="00221A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C50" w:rsidRPr="00221A1A" w:rsidRDefault="00221A1A" w:rsidP="00395C50">
    <w:pPr>
      <w:pStyle w:val="Sidhuvud"/>
    </w:pPr>
    <w:r w:rsidRPr="00221A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4778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C50" w:rsidRDefault="00A835DC">
                          <w:pPr>
                            <w:pStyle w:val="KantRubrikS5V"/>
                          </w:pPr>
                          <w:r>
                            <w:fldChar w:fldCharType="begin"/>
                          </w:r>
                          <w:r w:rsidR="00395C50">
                            <w:instrText xml:space="preserve"> DOCPROPERTY "YearUser" *\charformat </w:instrText>
                          </w:r>
                          <w:r>
                            <w:fldChar w:fldCharType="separate"/>
                          </w:r>
                          <w:r w:rsidR="00395C50">
                            <w:t>2006/07</w:t>
                          </w:r>
                          <w:r>
                            <w:fldChar w:fldCharType="end"/>
                          </w:r>
                          <w:r w:rsidR="00395C50">
                            <w:t>:</w:t>
                          </w:r>
                          <w:r>
                            <w:fldChar w:fldCharType="begin"/>
                          </w:r>
                          <w:r w:rsidR="00395C50">
                            <w:instrText xml:space="preserve"> DOCPROPERTY "Motionsnummer" *\charformat </w:instrText>
                          </w:r>
                          <w:r>
                            <w:fldChar w:fldCharType="separate"/>
                          </w:r>
                          <w:r w:rsidR="00395C50">
                            <w:t>Kr212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5C50" w:rsidRDefault="00A835DC">
                    <w:pPr>
                      <w:pStyle w:val="KantRubrikS5V"/>
                    </w:pPr>
                    <w:r>
                      <w:fldChar w:fldCharType="begin"/>
                    </w:r>
                    <w:r w:rsidR="00395C50">
                      <w:instrText xml:space="preserve"> DOCPROPERTY "YearUser" *\charformat </w:instrText>
                    </w:r>
                    <w:r>
                      <w:fldChar w:fldCharType="separate"/>
                    </w:r>
                    <w:r w:rsidR="00395C50">
                      <w:t>2006/07</w:t>
                    </w:r>
                    <w:r>
                      <w:fldChar w:fldCharType="end"/>
                    </w:r>
                    <w:r w:rsidR="00395C50">
                      <w:t>:</w:t>
                    </w:r>
                    <w:r>
                      <w:fldChar w:fldCharType="begin"/>
                    </w:r>
                    <w:r w:rsidR="00395C50">
                      <w:instrText xml:space="preserve"> DOCPROPERTY "Motionsnummer" *\charformat </w:instrText>
                    </w:r>
                    <w:r>
                      <w:fldChar w:fldCharType="separate"/>
                    </w:r>
                    <w:r w:rsidR="00395C50">
                      <w:t>Kr212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875" w:rsidRPr="00221A1A" w:rsidRDefault="00221A1A" w:rsidP="00395C50">
    <w:pPr>
      <w:pStyle w:val="Sidhuvud"/>
    </w:pPr>
    <w:r w:rsidRPr="00221A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63739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C50" w:rsidRDefault="00A835DC">
                          <w:pPr>
                            <w:pStyle w:val="KantRubrikS5H"/>
                            <w:ind w:right="0"/>
                          </w:pPr>
                          <w:r>
                            <w:fldChar w:fldCharType="begin"/>
                          </w:r>
                          <w:r w:rsidR="00395C50">
                            <w:instrText xml:space="preserve"> DOCPROPERTY "YearUser" *\charformat </w:instrText>
                          </w:r>
                          <w:r>
                            <w:fldChar w:fldCharType="separate"/>
                          </w:r>
                          <w:r w:rsidR="00395C50">
                            <w:t>2006/07</w:t>
                          </w:r>
                          <w:r>
                            <w:fldChar w:fldCharType="end"/>
                          </w:r>
                          <w:r w:rsidR="00395C50">
                            <w:t>:</w:t>
                          </w:r>
                          <w:r>
                            <w:fldChar w:fldCharType="begin"/>
                          </w:r>
                          <w:r w:rsidR="00395C50">
                            <w:instrText xml:space="preserve"> DOCPROPERTY "Motionsnummer" *\charformat </w:instrText>
                          </w:r>
                          <w:r>
                            <w:fldChar w:fldCharType="separate"/>
                          </w:r>
                          <w:r w:rsidR="00395C50">
                            <w:t>Kr212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5C50" w:rsidRDefault="00A835DC">
                    <w:pPr>
                      <w:pStyle w:val="KantRubrikS5H"/>
                      <w:ind w:right="0"/>
                    </w:pPr>
                    <w:r>
                      <w:fldChar w:fldCharType="begin"/>
                    </w:r>
                    <w:r w:rsidR="00395C50">
                      <w:instrText xml:space="preserve"> DOCPROPERTY "YearUser" *\charformat </w:instrText>
                    </w:r>
                    <w:r>
                      <w:fldChar w:fldCharType="separate"/>
                    </w:r>
                    <w:r w:rsidR="00395C50">
                      <w:t>2006/07</w:t>
                    </w:r>
                    <w:r>
                      <w:fldChar w:fldCharType="end"/>
                    </w:r>
                    <w:r w:rsidR="00395C50">
                      <w:t>:</w:t>
                    </w:r>
                    <w:r>
                      <w:fldChar w:fldCharType="begin"/>
                    </w:r>
                    <w:r w:rsidR="00395C50">
                      <w:instrText xml:space="preserve"> DOCPROPERTY "Motionsnummer" *\charformat </w:instrText>
                    </w:r>
                    <w:r>
                      <w:fldChar w:fldCharType="separate"/>
                    </w:r>
                    <w:r w:rsidR="00395C50">
                      <w:t>Kr212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5DC" w:rsidRPr="00221A1A" w:rsidRDefault="00A835DC">
    <w:pPr>
      <w:pStyle w:val="FSHNormal"/>
      <w:tabs>
        <w:tab w:val="right" w:pos="5840"/>
      </w:tabs>
    </w:pPr>
    <w:r w:rsidRPr="00221A1A">
      <w:br/>
    </w:r>
    <w:r w:rsidRPr="00221A1A">
      <w:fldChar w:fldCharType="begin" w:fldLock="1"/>
    </w:r>
    <w:r w:rsidRPr="00221A1A">
      <w:instrText xml:space="preserve"> DOCPROPERTY</w:instrText>
    </w:r>
    <w:r w:rsidRPr="00221A1A">
      <w:rPr>
        <w:sz w:val="18"/>
      </w:rPr>
      <w:instrText xml:space="preserve"> "YearUser" *\charformat </w:instrText>
    </w:r>
    <w:r w:rsidRPr="00221A1A">
      <w:fldChar w:fldCharType="separate"/>
    </w:r>
    <w:r w:rsidRPr="00221A1A">
      <w:t>2006/07</w:t>
    </w:r>
    <w:r w:rsidRPr="00221A1A">
      <w:fldChar w:fldCharType="end"/>
    </w:r>
    <w:r w:rsidRPr="00221A1A">
      <w:t xml:space="preserve"> </w:t>
    </w:r>
    <w:r w:rsidRPr="00221A1A">
      <w:tab/>
      <w:t xml:space="preserve">mnr: </w:t>
    </w:r>
    <w:r w:rsidRPr="00221A1A">
      <w:fldChar w:fldCharType="begin" w:fldLock="1"/>
    </w:r>
    <w:r w:rsidRPr="00221A1A">
      <w:instrText xml:space="preserve"> DOCPROPERTY</w:instrText>
    </w:r>
    <w:r w:rsidRPr="00221A1A">
      <w:rPr>
        <w:sz w:val="18"/>
      </w:rPr>
      <w:instrText xml:space="preserve"> "Motionsnummer" *\charformat </w:instrText>
    </w:r>
    <w:r w:rsidRPr="00221A1A">
      <w:fldChar w:fldCharType="separate"/>
    </w:r>
    <w:r w:rsidRPr="00221A1A">
      <w:t>Kr212</w:t>
    </w:r>
    <w:r w:rsidRPr="00221A1A">
      <w:fldChar w:fldCharType="end"/>
    </w:r>
    <w:r w:rsidRPr="00221A1A">
      <w:br/>
    </w:r>
    <w:r w:rsidRPr="00221A1A">
      <w:fldChar w:fldCharType="begin" w:fldLock="1"/>
    </w:r>
    <w:r w:rsidRPr="00221A1A">
      <w:instrText xml:space="preserve"> DOCPROPERTY</w:instrText>
    </w:r>
    <w:r w:rsidRPr="00221A1A">
      <w:rPr>
        <w:sz w:val="18"/>
      </w:rPr>
      <w:instrText xml:space="preserve"> "Samling" *\charformat </w:instrText>
    </w:r>
    <w:r w:rsidRPr="00221A1A">
      <w:fldChar w:fldCharType="end"/>
    </w:r>
    <w:r w:rsidRPr="00221A1A">
      <w:tab/>
      <w:t xml:space="preserve">pnr: </w:t>
    </w:r>
    <w:r w:rsidRPr="00221A1A">
      <w:fldChar w:fldCharType="begin" w:fldLock="1"/>
    </w:r>
    <w:r w:rsidRPr="00221A1A">
      <w:instrText xml:space="preserve"> DOCPROPERTY</w:instrText>
    </w:r>
    <w:r w:rsidRPr="00221A1A">
      <w:rPr>
        <w:sz w:val="18"/>
      </w:rPr>
      <w:instrText xml:space="preserve"> "Partinummer" *\charformat </w:instrText>
    </w:r>
    <w:r w:rsidRPr="00221A1A">
      <w:fldChar w:fldCharType="separate"/>
    </w:r>
    <w:r w:rsidRPr="00221A1A">
      <w:t>s66018</w:t>
    </w:r>
    <w:r w:rsidRPr="00221A1A">
      <w:fldChar w:fldCharType="end"/>
    </w:r>
  </w:p>
  <w:p w:rsidR="00A835DC" w:rsidRPr="00221A1A" w:rsidRDefault="00A835DC">
    <w:pPr>
      <w:pStyle w:val="FSHRub1"/>
    </w:pPr>
    <w:r w:rsidRPr="00221A1A">
      <w:t>Motion till riksdagen</w:t>
    </w:r>
    <w:r w:rsidRPr="00221A1A">
      <w:br/>
    </w:r>
    <w:r w:rsidRPr="00221A1A">
      <w:fldChar w:fldCharType="begin" w:fldLock="1"/>
    </w:r>
    <w:r w:rsidRPr="00221A1A">
      <w:instrText xml:space="preserve"> DOCPROPERTY "YearUser" *\charformat </w:instrText>
    </w:r>
    <w:r w:rsidRPr="00221A1A">
      <w:fldChar w:fldCharType="separate"/>
    </w:r>
    <w:r w:rsidRPr="00221A1A">
      <w:t>2006/07</w:t>
    </w:r>
    <w:r w:rsidRPr="00221A1A">
      <w:fldChar w:fldCharType="end"/>
    </w:r>
    <w:r w:rsidRPr="00221A1A">
      <w:t>:</w:t>
    </w:r>
    <w:r w:rsidRPr="00221A1A">
      <w:fldChar w:fldCharType="begin" w:fldLock="1"/>
    </w:r>
    <w:r w:rsidRPr="00221A1A">
      <w:instrText xml:space="preserve"> DOCPROPERTY "Motionsnummer" *\charformat </w:instrText>
    </w:r>
    <w:r w:rsidRPr="00221A1A">
      <w:fldChar w:fldCharType="separate"/>
    </w:r>
    <w:r w:rsidRPr="00221A1A">
      <w:t>Kr212</w:t>
    </w:r>
    <w:r w:rsidRPr="00221A1A">
      <w:fldChar w:fldCharType="end"/>
    </w:r>
  </w:p>
  <w:p w:rsidR="00A835DC" w:rsidRPr="00221A1A" w:rsidRDefault="00A835DC">
    <w:pPr>
      <w:pStyle w:val="FSHNormalS5"/>
    </w:pPr>
    <w:r w:rsidRPr="00221A1A">
      <w:fldChar w:fldCharType="begin" w:fldLock="1"/>
    </w:r>
    <w:r w:rsidRPr="00221A1A">
      <w:instrText xml:space="preserve"> DOCPROPERTY "MotionarText" *\charformat </w:instrText>
    </w:r>
    <w:r w:rsidRPr="00221A1A">
      <w:fldChar w:fldCharType="separate"/>
    </w:r>
    <w:r w:rsidRPr="00221A1A">
      <w:t>av Carina Hägg (s)</w:t>
    </w:r>
    <w:r w:rsidRPr="00221A1A">
      <w:fldChar w:fldCharType="end"/>
    </w:r>
    <w:r w:rsidRPr="00221A1A">
      <w:br/>
    </w:r>
    <w:r w:rsidRPr="00221A1A">
      <w:fldChar w:fldCharType="begin" w:fldLock="1"/>
    </w:r>
    <w:r w:rsidRPr="00221A1A">
      <w:instrText xml:space="preserve"> DOCPROPERTY "SvarFrasKort" *\charformat </w:instrText>
    </w:r>
    <w:r w:rsidRPr="00221A1A">
      <w:fldChar w:fldCharType="end"/>
    </w:r>
  </w:p>
  <w:p w:rsidR="00A835DC" w:rsidRPr="00221A1A" w:rsidRDefault="00A835DC">
    <w:pPr>
      <w:pStyle w:val="FSHTitel"/>
    </w:pPr>
    <w:r w:rsidRPr="00221A1A">
      <w:fldChar w:fldCharType="begin" w:fldLock="1"/>
    </w:r>
    <w:r w:rsidRPr="00221A1A">
      <w:instrText xml:space="preserve"> DOCPROPERTY</w:instrText>
    </w:r>
    <w:r w:rsidRPr="00221A1A">
      <w:rPr>
        <w:sz w:val="18"/>
      </w:rPr>
      <w:instrText xml:space="preserve"> "RubrikSvar" *\charformat </w:instrText>
    </w:r>
    <w:r w:rsidRPr="00221A1A">
      <w:fldChar w:fldCharType="separate"/>
    </w:r>
    <w:r w:rsidRPr="00221A1A">
      <w:t>Fria boklån och folkbibliotek</w:t>
    </w:r>
    <w:r w:rsidRPr="00221A1A">
      <w:fldChar w:fldCharType="end"/>
    </w:r>
  </w:p>
  <w:p w:rsidR="00A835DC" w:rsidRPr="00221A1A" w:rsidRDefault="00A835DC">
    <w:pPr>
      <w:pStyle w:val="Normal00"/>
    </w:pPr>
  </w:p>
  <w:p w:rsidR="00395C50" w:rsidRPr="00221A1A" w:rsidRDefault="00395C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17714665">
    <w:abstractNumId w:val="13"/>
  </w:num>
  <w:num w:numId="2" w16cid:durableId="82606095">
    <w:abstractNumId w:val="10"/>
  </w:num>
  <w:num w:numId="3" w16cid:durableId="956716683">
    <w:abstractNumId w:val="11"/>
  </w:num>
  <w:num w:numId="4" w16cid:durableId="1272471917">
    <w:abstractNumId w:val="12"/>
  </w:num>
  <w:num w:numId="5" w16cid:durableId="1298494115">
    <w:abstractNumId w:val="8"/>
  </w:num>
  <w:num w:numId="6" w16cid:durableId="657081099">
    <w:abstractNumId w:val="3"/>
  </w:num>
  <w:num w:numId="7" w16cid:durableId="1253902260">
    <w:abstractNumId w:val="2"/>
  </w:num>
  <w:num w:numId="8" w16cid:durableId="1156529406">
    <w:abstractNumId w:val="1"/>
  </w:num>
  <w:num w:numId="9" w16cid:durableId="546071428">
    <w:abstractNumId w:val="0"/>
  </w:num>
  <w:num w:numId="10" w16cid:durableId="493491045">
    <w:abstractNumId w:val="9"/>
  </w:num>
  <w:num w:numId="11" w16cid:durableId="1201475713">
    <w:abstractNumId w:val="7"/>
  </w:num>
  <w:num w:numId="12" w16cid:durableId="1190798371">
    <w:abstractNumId w:val="6"/>
  </w:num>
  <w:num w:numId="13" w16cid:durableId="502815178">
    <w:abstractNumId w:val="5"/>
  </w:num>
  <w:num w:numId="14" w16cid:durableId="1495997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BE505140-C6B7-4A61-8BC7-AD683366E765}"/>
  </w:docVars>
  <w:rsids>
    <w:rsidRoot w:val="00221A1A"/>
    <w:rsid w:val="00002742"/>
    <w:rsid w:val="000220F8"/>
    <w:rsid w:val="00034058"/>
    <w:rsid w:val="00040D14"/>
    <w:rsid w:val="0004381F"/>
    <w:rsid w:val="00064BC3"/>
    <w:rsid w:val="000665E6"/>
    <w:rsid w:val="00066775"/>
    <w:rsid w:val="00072FB9"/>
    <w:rsid w:val="0007598F"/>
    <w:rsid w:val="000B2040"/>
    <w:rsid w:val="000E431D"/>
    <w:rsid w:val="000E48DA"/>
    <w:rsid w:val="000E5207"/>
    <w:rsid w:val="000F5ADD"/>
    <w:rsid w:val="00100531"/>
    <w:rsid w:val="0010382E"/>
    <w:rsid w:val="001078D9"/>
    <w:rsid w:val="00166D90"/>
    <w:rsid w:val="00170803"/>
    <w:rsid w:val="00177CC2"/>
    <w:rsid w:val="001921C4"/>
    <w:rsid w:val="001923A4"/>
    <w:rsid w:val="001A25D5"/>
    <w:rsid w:val="001A2624"/>
    <w:rsid w:val="001A2A2B"/>
    <w:rsid w:val="001E0043"/>
    <w:rsid w:val="00201DFB"/>
    <w:rsid w:val="00204A63"/>
    <w:rsid w:val="00212FF1"/>
    <w:rsid w:val="00221A1A"/>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95C50"/>
    <w:rsid w:val="003B418B"/>
    <w:rsid w:val="003B74A3"/>
    <w:rsid w:val="003F100A"/>
    <w:rsid w:val="00445271"/>
    <w:rsid w:val="00447A04"/>
    <w:rsid w:val="004527C3"/>
    <w:rsid w:val="00487F7A"/>
    <w:rsid w:val="004A0504"/>
    <w:rsid w:val="004E38D9"/>
    <w:rsid w:val="005000F2"/>
    <w:rsid w:val="00531020"/>
    <w:rsid w:val="00545150"/>
    <w:rsid w:val="00545421"/>
    <w:rsid w:val="0055072A"/>
    <w:rsid w:val="005525A5"/>
    <w:rsid w:val="005544CE"/>
    <w:rsid w:val="005B145B"/>
    <w:rsid w:val="005D3F50"/>
    <w:rsid w:val="00601C6D"/>
    <w:rsid w:val="00603CD4"/>
    <w:rsid w:val="00653DD0"/>
    <w:rsid w:val="006B6262"/>
    <w:rsid w:val="00727C6F"/>
    <w:rsid w:val="00740D6D"/>
    <w:rsid w:val="00743F76"/>
    <w:rsid w:val="00774959"/>
    <w:rsid w:val="007852B2"/>
    <w:rsid w:val="00794149"/>
    <w:rsid w:val="007B67A7"/>
    <w:rsid w:val="007C6092"/>
    <w:rsid w:val="007E119E"/>
    <w:rsid w:val="00846903"/>
    <w:rsid w:val="008F0A96"/>
    <w:rsid w:val="009062A0"/>
    <w:rsid w:val="009451E7"/>
    <w:rsid w:val="00970D4F"/>
    <w:rsid w:val="00971D70"/>
    <w:rsid w:val="009A4377"/>
    <w:rsid w:val="009A6043"/>
    <w:rsid w:val="009D0673"/>
    <w:rsid w:val="00A0302E"/>
    <w:rsid w:val="00A053C6"/>
    <w:rsid w:val="00A055B3"/>
    <w:rsid w:val="00A15D71"/>
    <w:rsid w:val="00A21BC5"/>
    <w:rsid w:val="00A736FF"/>
    <w:rsid w:val="00A835DC"/>
    <w:rsid w:val="00AA1434"/>
    <w:rsid w:val="00AB5000"/>
    <w:rsid w:val="00AC63D9"/>
    <w:rsid w:val="00AE2EF8"/>
    <w:rsid w:val="00AF5881"/>
    <w:rsid w:val="00B13BF0"/>
    <w:rsid w:val="00B33C81"/>
    <w:rsid w:val="00B34666"/>
    <w:rsid w:val="00B67E5B"/>
    <w:rsid w:val="00BA4894"/>
    <w:rsid w:val="00BA6BE0"/>
    <w:rsid w:val="00BB6D75"/>
    <w:rsid w:val="00BD43A8"/>
    <w:rsid w:val="00C1285C"/>
    <w:rsid w:val="00C27875"/>
    <w:rsid w:val="00C27B7D"/>
    <w:rsid w:val="00C32A06"/>
    <w:rsid w:val="00C533BA"/>
    <w:rsid w:val="00C902E9"/>
    <w:rsid w:val="00C92208"/>
    <w:rsid w:val="00CB5B24"/>
    <w:rsid w:val="00CD4B2B"/>
    <w:rsid w:val="00CE3037"/>
    <w:rsid w:val="00CF7A43"/>
    <w:rsid w:val="00D01775"/>
    <w:rsid w:val="00D1174F"/>
    <w:rsid w:val="00D1289C"/>
    <w:rsid w:val="00D52681"/>
    <w:rsid w:val="00D53687"/>
    <w:rsid w:val="00D53D04"/>
    <w:rsid w:val="00D55EF7"/>
    <w:rsid w:val="00DA3298"/>
    <w:rsid w:val="00DC0DF0"/>
    <w:rsid w:val="00DC6C70"/>
    <w:rsid w:val="00DF5ACD"/>
    <w:rsid w:val="00E22893"/>
    <w:rsid w:val="00E349C2"/>
    <w:rsid w:val="00E360DE"/>
    <w:rsid w:val="00E5074A"/>
    <w:rsid w:val="00E521CB"/>
    <w:rsid w:val="00E728F6"/>
    <w:rsid w:val="00E75D28"/>
    <w:rsid w:val="00E84F25"/>
    <w:rsid w:val="00EC007B"/>
    <w:rsid w:val="00ED4701"/>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BF635F-33E7-4285-B640-809D7E781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1673</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s66018</vt:lpstr>
    </vt:vector>
  </TitlesOfParts>
  <Company>Riksdagen</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s66018</dc:title>
  <dc:subject>s66018</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dcterms:created xsi:type="dcterms:W3CDTF">2025-12-17T00:25:00Z</dcterms:created>
  <dcterms:modified xsi:type="dcterms:W3CDTF">2025-12-17T00:25:00Z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mot2000_456_2006-10-16</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Fria boklån och folkbibliotek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Fria boklån och folkbibliotek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Kr212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20062007000000000115000660180069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20062007000000000115000660180069</vt:lpwstr>
  </property>
  <property fmtid="{D5CDD505-2E9C-101B-9397-08002B2CF9AE}" pid="50" name="nummer">
    <vt:lpwstr>212</vt:lpwstr>
  </property>
  <property fmtid="{D5CDD505-2E9C-101B-9397-08002B2CF9AE}" pid="51" name="utskottsbeteckning">
    <vt:lpwstr>Kr</vt:lpwstr>
  </property>
  <property fmtid="{D5CDD505-2E9C-101B-9397-08002B2CF9AE}" pid="52" name="GlobalUID">
    <vt:lpwstr>{E42092D0-ED1A-4E3A-9A10-3E812794612F}</vt:lpwstr>
  </property>
  <property fmtid="{D5CDD505-2E9C-101B-9397-08002B2CF9AE}" pid="53" name="Överföringar">
    <vt:i4>0</vt:i4>
  </property>
  <property fmtid="{D5CDD505-2E9C-101B-9397-08002B2CF9AE}" pid="54" name="Checksum">
    <vt:lpwstr>*0002972073624*</vt:lpwstr>
  </property>
  <property fmtid="{D5CDD505-2E9C-101B-9397-08002B2CF9AE}" pid="55" name="skuggnummer">
    <vt:lpwstr>315</vt:lpwstr>
  </property>
  <property fmtid="{D5CDD505-2E9C-101B-9397-08002B2CF9AE}" pid="56" name="urixVersion">
    <vt:lpwstr>3.1.4.0</vt:lpwstr>
  </property>
  <property fmtid="{D5CDD505-2E9C-101B-9397-08002B2CF9AE}" pid="57" name="urixOrigin">
    <vt:lpwstr>070221 17:56:34.974</vt:lpwstr>
  </property>
  <property fmtid="{D5CDD505-2E9C-101B-9397-08002B2CF9AE}" pid="58" name="urixGuid">
    <vt:lpwstr>{0C8CAAB0-8F88-4738-8D2B-74F47142F164}</vt:lpwstr>
  </property>
</Properties>
</file>