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E6A" w:rsidRPr="00985D6D" w:rsidRDefault="008D6E6A">
      <w:pPr>
        <w:pStyle w:val="Frslagsrubrik"/>
        <w:shd w:val="clear" w:color="000000" w:fill="auto"/>
      </w:pPr>
      <w:r w:rsidRPr="00985D6D">
        <w:t>Förslag till riksdagsbeslut</w:t>
      </w:r>
    </w:p>
    <w:p w:rsidR="008D6E6A" w:rsidRPr="00985D6D" w:rsidRDefault="008D6E6A">
      <w:pPr>
        <w:pStyle w:val="Hemstlatt"/>
        <w:shd w:val="clear" w:color="000000" w:fill="auto"/>
        <w:ind w:left="0"/>
      </w:pPr>
      <w:r w:rsidRPr="00985D6D">
        <w:t>Riksdagen tillkännager för regeringen som sin mening vad som anförs i motionen om bröstcancervård och bröstcancerfors</w:t>
      </w:r>
      <w:r w:rsidRPr="00985D6D">
        <w:t>k</w:t>
      </w:r>
      <w:r w:rsidRPr="00985D6D">
        <w:t>ning.</w:t>
      </w:r>
    </w:p>
    <w:p w:rsidR="008D6E6A" w:rsidRPr="00985D6D" w:rsidRDefault="008D6E6A">
      <w:pPr>
        <w:pStyle w:val="Rubrik1"/>
        <w:shd w:val="clear" w:color="000000" w:fill="auto"/>
      </w:pPr>
      <w:r w:rsidRPr="00985D6D">
        <w:t>Motivering</w:t>
      </w:r>
    </w:p>
    <w:p w:rsidR="008D6E6A" w:rsidRPr="00985D6D" w:rsidRDefault="008D6E6A">
      <w:pPr>
        <w:shd w:val="clear" w:color="000000" w:fill="auto"/>
      </w:pPr>
      <w:r w:rsidRPr="00985D6D">
        <w:t>Bröstcancer är den vanligaste cancerformen hos kvinnor och varje år drabbas cirka 7 000 kvinnor i Sverige av sjukdomen. Det innebär att närmare 20 kvi</w:t>
      </w:r>
      <w:r w:rsidRPr="00985D6D">
        <w:t>n</w:t>
      </w:r>
      <w:r w:rsidRPr="00985D6D">
        <w:t>nor får en bröstcancerdiagnos varje dag och att en kvinna dör av bröstcancer var sjätte timme i Sverige. Ännu återstår mycket för att kvinnor i Sverige ska få lika god diagnostik och behandling oavsett var i landet de bor. Det har kommit flera oroväckande larmrapporter om att bröstcancersjuka patienter i vissa delar av landet får finna sig i orimligt långa väntetider för diagnos och behandling eller nekas behandlingar och läkemedel av kostnadsskäl. Det är dags för en nationell översyn för att säkra likstäl</w:t>
      </w:r>
      <w:r w:rsidRPr="00985D6D">
        <w:t>lighetsprincipen i bröstca</w:t>
      </w:r>
      <w:r w:rsidRPr="00985D6D">
        <w:t>n</w:t>
      </w:r>
      <w:r w:rsidRPr="00985D6D">
        <w:t>cervården.</w:t>
      </w:r>
    </w:p>
    <w:p w:rsidR="008D6E6A" w:rsidRPr="00985D6D" w:rsidRDefault="008D6E6A">
      <w:pPr>
        <w:pStyle w:val="Normaltindrag"/>
        <w:shd w:val="clear" w:color="000000" w:fill="auto"/>
      </w:pPr>
      <w:r w:rsidRPr="00985D6D">
        <w:t>Cancerbesked är en mycket chockartad upplevelse och det är ofta svårt att ta till sig information och minnas vad som sagts vid läkarbesöket. Det är dä</w:t>
      </w:r>
      <w:r w:rsidRPr="00985D6D">
        <w:t>r</w:t>
      </w:r>
      <w:r w:rsidRPr="00985D6D">
        <w:t>för viktigt med skriftlig information som även anhöriga kan ta del av. Alla patienter bör få en skriftlig behandlingsplan med information om vilken reh</w:t>
      </w:r>
      <w:r w:rsidRPr="00985D6D">
        <w:t>a</w:t>
      </w:r>
      <w:r w:rsidRPr="00985D6D">
        <w:t>bilitering som gäller efter avslutad behandling. Saklig information som lä</w:t>
      </w:r>
      <w:r w:rsidRPr="00985D6D">
        <w:t>m</w:t>
      </w:r>
      <w:r w:rsidRPr="00985D6D">
        <w:t>nas såväl skriftligt som muntligt minskar oron hos patienten och en trygg patient har större chans att snabbt komma tillbaka till sin vardag.</w:t>
      </w:r>
    </w:p>
    <w:p w:rsidR="008D6E6A" w:rsidRPr="00985D6D" w:rsidRDefault="008D6E6A">
      <w:pPr>
        <w:pStyle w:val="Normaltindrag"/>
        <w:shd w:val="clear" w:color="000000" w:fill="auto"/>
      </w:pPr>
      <w:r w:rsidRPr="00985D6D">
        <w:t>Det kommer fortfarande rapporter om att Sverige inte följer EU:s riktlinjer för kvalitetssäkring avseende screening och diagnostik av bröstcan</w:t>
      </w:r>
      <w:r w:rsidRPr="00985D6D">
        <w:t>cer. Detta eftersom inte alla landsting och regioner lever upp till kravet att bilderna skall granskas av två av varandra oberoende specialister, som för att upprätthålla kompetensen skall granska minst 5 000 bilder årligen.</w:t>
      </w:r>
    </w:p>
    <w:p w:rsidR="008D6E6A" w:rsidRPr="00985D6D" w:rsidRDefault="008D6E6A">
      <w:pPr>
        <w:pStyle w:val="Normaltindrag"/>
        <w:shd w:val="clear" w:color="000000" w:fill="auto"/>
      </w:pPr>
      <w:r w:rsidRPr="00985D6D">
        <w:lastRenderedPageBreak/>
        <w:t>Bröstcancerfonden delar varje år ut pengar till patientnära klinisk fors</w:t>
      </w:r>
      <w:r w:rsidRPr="00985D6D">
        <w:t>k</w:t>
      </w:r>
      <w:r w:rsidRPr="00985D6D">
        <w:t>ning och har till hjälp en forskningskommitté bestående av de främsta inom sina respektive specialistområden inom bröstcancerbehandling och bröstca</w:t>
      </w:r>
      <w:r w:rsidRPr="00985D6D">
        <w:t>n</w:t>
      </w:r>
      <w:r w:rsidRPr="00985D6D">
        <w:t>cerforskning. Det har kommit uppgifter om att det inom svensk sjukvård inte finns utrymme för kliniker att få den forskningstid som är önskvärd. Det är bekymmersamt av flera skäl, inte minst för patienterna, svensk forskning och läkemedelsindustrin.</w:t>
      </w:r>
    </w:p>
    <w:p w:rsidR="008D6E6A" w:rsidRPr="00985D6D" w:rsidRDefault="008D6E6A">
      <w:pPr>
        <w:pStyle w:val="Normaltindrag"/>
        <w:shd w:val="clear" w:color="000000" w:fill="auto"/>
      </w:pPr>
      <w:r w:rsidRPr="00985D6D">
        <w:t>Det är hög tid att ta ett samlat grepp kring bröstcancervård och forskning och det måste ske på nationell nivå så</w:t>
      </w:r>
      <w:r w:rsidRPr="00985D6D">
        <w:t xml:space="preserve"> att likställighetsprincipen i sjukvården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D6D">
        <w:trPr>
          <w:cantSplit/>
        </w:trPr>
        <w:tc>
          <w:tcPr>
            <w:tcW w:w="3046" w:type="dxa"/>
          </w:tcPr>
          <w:p w:rsidR="008D6E6A" w:rsidRPr="00985D6D" w:rsidRDefault="008D6E6A">
            <w:pPr>
              <w:pStyle w:val="UnderskriftDatum"/>
              <w:shd w:val="clear" w:color="000000" w:fill="auto"/>
              <w:spacing w:before="240"/>
            </w:pPr>
            <w:r w:rsidRPr="00985D6D">
              <w:t>Stockholm den 20 september 2012</w:t>
            </w:r>
          </w:p>
        </w:tc>
        <w:tc>
          <w:tcPr>
            <w:tcW w:w="3047" w:type="dxa"/>
          </w:tcPr>
          <w:p w:rsidR="008D6E6A" w:rsidRPr="00985D6D" w:rsidRDefault="008D6E6A">
            <w:pPr>
              <w:pStyle w:val="Underskrifter"/>
              <w:shd w:val="clear" w:color="000000" w:fill="auto"/>
              <w:spacing w:before="240"/>
            </w:pPr>
          </w:p>
        </w:tc>
      </w:tr>
      <w:tr w:rsidR="00000000" w:rsidRPr="00985D6D">
        <w:trPr>
          <w:cantSplit/>
        </w:trPr>
        <w:tc>
          <w:tcPr>
            <w:tcW w:w="3046" w:type="dxa"/>
          </w:tcPr>
          <w:p w:rsidR="008D6E6A" w:rsidRPr="00985D6D" w:rsidRDefault="008D6E6A">
            <w:pPr>
              <w:pStyle w:val="Underskrifter"/>
              <w:shd w:val="clear" w:color="000000" w:fill="auto"/>
            </w:pPr>
            <w:r w:rsidRPr="00985D6D">
              <w:t>Christina Oskarsson (S)</w:t>
            </w:r>
          </w:p>
        </w:tc>
        <w:tc>
          <w:tcPr>
            <w:tcW w:w="3046" w:type="dxa"/>
          </w:tcPr>
          <w:p w:rsidR="008D6E6A" w:rsidRPr="00985D6D" w:rsidRDefault="008D6E6A">
            <w:pPr>
              <w:pStyle w:val="Underskrifter"/>
              <w:shd w:val="clear" w:color="000000" w:fill="auto"/>
            </w:pPr>
          </w:p>
        </w:tc>
      </w:tr>
    </w:tbl>
    <w:p w:rsidR="008D6E6A" w:rsidRPr="00985D6D" w:rsidRDefault="008D6E6A">
      <w:pPr>
        <w:pStyle w:val="Normaltindrag"/>
        <w:shd w:val="clear" w:color="000000" w:fill="auto"/>
      </w:pPr>
    </w:p>
    <w:sectPr w:rsidR="008D6E6A" w:rsidRPr="00985D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E6A" w:rsidRPr="00985D6D" w:rsidRDefault="008D6E6A">
      <w:r w:rsidRPr="00985D6D">
        <w:separator/>
      </w:r>
    </w:p>
  </w:endnote>
  <w:endnote w:type="continuationSeparator" w:id="0">
    <w:p w:rsidR="008D6E6A" w:rsidRPr="00985D6D" w:rsidRDefault="008D6E6A">
      <w:r w:rsidRPr="00985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985D6D">
    <w:pPr>
      <w:pStyle w:val="Sidfot"/>
    </w:pPr>
    <w:r w:rsidRPr="00985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713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6A" w:rsidRDefault="008D6E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E6A" w:rsidRDefault="008D6E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985D6D">
    <w:pPr>
      <w:pStyle w:val="Sidfot"/>
    </w:pPr>
    <w:r w:rsidRPr="00985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473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6A" w:rsidRDefault="008D6E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E6A" w:rsidRDefault="008D6E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985D6D">
    <w:pPr>
      <w:pStyle w:val="Sidfot"/>
    </w:pPr>
    <w:r w:rsidRPr="00985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86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6A" w:rsidRDefault="008D6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E6A" w:rsidRDefault="008D6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E6A" w:rsidRPr="00985D6D" w:rsidRDefault="008D6E6A">
      <w:r w:rsidRPr="00985D6D">
        <w:separator/>
      </w:r>
    </w:p>
  </w:footnote>
  <w:footnote w:type="continuationSeparator" w:id="0">
    <w:p w:rsidR="008D6E6A" w:rsidRPr="00985D6D" w:rsidRDefault="008D6E6A">
      <w:r w:rsidRPr="00985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985D6D">
    <w:pPr>
      <w:pStyle w:val="Sidhuvud"/>
    </w:pPr>
    <w:r w:rsidRPr="00985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652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6A" w:rsidRDefault="008D6E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E6A" w:rsidRDefault="008D6E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985D6D">
    <w:pPr>
      <w:pStyle w:val="Sidhuvud"/>
    </w:pPr>
    <w:r w:rsidRPr="00985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208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6A" w:rsidRDefault="008D6E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E6A" w:rsidRDefault="008D6E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6A" w:rsidRPr="00985D6D" w:rsidRDefault="008D6E6A">
    <w:pPr>
      <w:pStyle w:val="FSHNormal"/>
      <w:tabs>
        <w:tab w:val="right" w:pos="5840"/>
      </w:tabs>
    </w:pPr>
    <w:r w:rsidRPr="00985D6D">
      <w:br/>
    </w:r>
    <w:r w:rsidRPr="00985D6D">
      <w:fldChar w:fldCharType="begin" w:fldLock="1"/>
    </w:r>
    <w:r w:rsidRPr="00985D6D">
      <w:instrText xml:space="preserve"> DOCPROPERTY</w:instrText>
    </w:r>
    <w:r w:rsidRPr="00985D6D">
      <w:rPr>
        <w:sz w:val="18"/>
      </w:rPr>
      <w:instrText xml:space="preserve"> "YearUser" *\charformat </w:instrText>
    </w:r>
    <w:r w:rsidRPr="00985D6D">
      <w:fldChar w:fldCharType="separate"/>
    </w:r>
    <w:r w:rsidRPr="00985D6D">
      <w:t>2012/13</w:t>
    </w:r>
    <w:r w:rsidRPr="00985D6D">
      <w:fldChar w:fldCharType="end"/>
    </w:r>
    <w:r w:rsidRPr="00985D6D">
      <w:t xml:space="preserve"> </w:t>
    </w:r>
    <w:r w:rsidRPr="00985D6D">
      <w:tab/>
      <w:t xml:space="preserve">mnr: </w:t>
    </w:r>
    <w:r w:rsidRPr="00985D6D">
      <w:fldChar w:fldCharType="begin" w:fldLock="1"/>
    </w:r>
    <w:r w:rsidRPr="00985D6D">
      <w:instrText xml:space="preserve"> DOCPROPERTY</w:instrText>
    </w:r>
    <w:r w:rsidRPr="00985D6D">
      <w:rPr>
        <w:sz w:val="18"/>
      </w:rPr>
      <w:instrText xml:space="preserve"> "Motionsnummer" *\charformat </w:instrText>
    </w:r>
    <w:r w:rsidRPr="00985D6D">
      <w:fldChar w:fldCharType="separate"/>
    </w:r>
    <w:r w:rsidRPr="00985D6D">
      <w:t>So242</w:t>
    </w:r>
    <w:r w:rsidRPr="00985D6D">
      <w:fldChar w:fldCharType="end"/>
    </w:r>
    <w:r w:rsidRPr="00985D6D">
      <w:br/>
    </w:r>
    <w:r w:rsidRPr="00985D6D">
      <w:fldChar w:fldCharType="begin" w:fldLock="1"/>
    </w:r>
    <w:r w:rsidRPr="00985D6D">
      <w:instrText xml:space="preserve"> DOCPROPERTY</w:instrText>
    </w:r>
    <w:r w:rsidRPr="00985D6D">
      <w:rPr>
        <w:sz w:val="18"/>
      </w:rPr>
      <w:instrText xml:space="preserve"> "Samling" *\charformat </w:instrText>
    </w:r>
    <w:r w:rsidRPr="00985D6D">
      <w:fldChar w:fldCharType="end"/>
    </w:r>
    <w:r w:rsidRPr="00985D6D">
      <w:tab/>
      <w:t xml:space="preserve">pnr: </w:t>
    </w:r>
    <w:r w:rsidRPr="00985D6D">
      <w:fldChar w:fldCharType="begin" w:fldLock="1"/>
    </w:r>
    <w:r w:rsidRPr="00985D6D">
      <w:instrText xml:space="preserve"> DOCPROPERTY</w:instrText>
    </w:r>
    <w:r w:rsidRPr="00985D6D">
      <w:rPr>
        <w:sz w:val="18"/>
      </w:rPr>
      <w:instrText xml:space="preserve"> "Partinummer" *\charformat </w:instrText>
    </w:r>
    <w:r w:rsidRPr="00985D6D">
      <w:fldChar w:fldCharType="separate"/>
    </w:r>
    <w:r w:rsidRPr="00985D6D">
      <w:t>S32070</w:t>
    </w:r>
    <w:r w:rsidRPr="00985D6D">
      <w:fldChar w:fldCharType="end"/>
    </w:r>
  </w:p>
  <w:p w:rsidR="008D6E6A" w:rsidRPr="00985D6D" w:rsidRDefault="008D6E6A">
    <w:pPr>
      <w:pStyle w:val="FSHRub1"/>
    </w:pPr>
    <w:r w:rsidRPr="00985D6D">
      <w:t>Motion till riksdagen</w:t>
    </w:r>
    <w:r w:rsidRPr="00985D6D">
      <w:br/>
    </w:r>
    <w:r w:rsidRPr="00985D6D">
      <w:fldChar w:fldCharType="begin" w:fldLock="1"/>
    </w:r>
    <w:r w:rsidRPr="00985D6D">
      <w:instrText xml:space="preserve"> DOCPROPERTY "YearUser" *\charformat </w:instrText>
    </w:r>
    <w:r w:rsidRPr="00985D6D">
      <w:fldChar w:fldCharType="separate"/>
    </w:r>
    <w:r w:rsidRPr="00985D6D">
      <w:t>2012/13</w:t>
    </w:r>
    <w:r w:rsidRPr="00985D6D">
      <w:fldChar w:fldCharType="end"/>
    </w:r>
    <w:r w:rsidRPr="00985D6D">
      <w:t>:</w:t>
    </w:r>
    <w:r w:rsidRPr="00985D6D">
      <w:fldChar w:fldCharType="begin" w:fldLock="1"/>
    </w:r>
    <w:r w:rsidRPr="00985D6D">
      <w:instrText xml:space="preserve"> DOCPROPERTY "Motionsnummer" *\charformat </w:instrText>
    </w:r>
    <w:r w:rsidRPr="00985D6D">
      <w:fldChar w:fldCharType="separate"/>
    </w:r>
    <w:r w:rsidRPr="00985D6D">
      <w:t>So242</w:t>
    </w:r>
    <w:r w:rsidRPr="00985D6D">
      <w:fldChar w:fldCharType="end"/>
    </w:r>
  </w:p>
  <w:p w:rsidR="008D6E6A" w:rsidRPr="00985D6D" w:rsidRDefault="008D6E6A">
    <w:pPr>
      <w:pStyle w:val="FSHNormalS5"/>
    </w:pPr>
    <w:r w:rsidRPr="00985D6D">
      <w:fldChar w:fldCharType="begin" w:fldLock="1"/>
    </w:r>
    <w:r w:rsidRPr="00985D6D">
      <w:instrText xml:space="preserve"> DOCPROPERTY "MotionarText" *\charformat </w:instrText>
    </w:r>
    <w:r w:rsidRPr="00985D6D">
      <w:fldChar w:fldCharType="separate"/>
    </w:r>
    <w:r w:rsidRPr="00985D6D">
      <w:t>av Christina Oskarsson (S)</w:t>
    </w:r>
    <w:r w:rsidRPr="00985D6D">
      <w:fldChar w:fldCharType="end"/>
    </w:r>
    <w:r w:rsidRPr="00985D6D">
      <w:br/>
    </w:r>
    <w:r w:rsidRPr="00985D6D">
      <w:fldChar w:fldCharType="begin" w:fldLock="1"/>
    </w:r>
    <w:r w:rsidRPr="00985D6D">
      <w:instrText xml:space="preserve"> DOCPROPERTY "SvarFrasKort" *\charformat </w:instrText>
    </w:r>
    <w:r w:rsidRPr="00985D6D">
      <w:fldChar w:fldCharType="end"/>
    </w:r>
  </w:p>
  <w:p w:rsidR="008D6E6A" w:rsidRPr="00985D6D" w:rsidRDefault="008D6E6A">
    <w:pPr>
      <w:pStyle w:val="FSHTitel"/>
    </w:pPr>
    <w:r w:rsidRPr="00985D6D">
      <w:fldChar w:fldCharType="begin" w:fldLock="1"/>
    </w:r>
    <w:r w:rsidRPr="00985D6D">
      <w:instrText xml:space="preserve"> DOCPROPERTY</w:instrText>
    </w:r>
    <w:r w:rsidRPr="00985D6D">
      <w:rPr>
        <w:sz w:val="18"/>
      </w:rPr>
      <w:instrText xml:space="preserve"> "RubrikSvar" *\charformat </w:instrText>
    </w:r>
    <w:r w:rsidRPr="00985D6D">
      <w:fldChar w:fldCharType="separate"/>
    </w:r>
    <w:r w:rsidRPr="00985D6D">
      <w:t>Förbättrad bröstcancervård och bröstcancerforskning</w:t>
    </w:r>
    <w:r w:rsidRPr="00985D6D">
      <w:fldChar w:fldCharType="end"/>
    </w:r>
  </w:p>
  <w:p w:rsidR="008D6E6A" w:rsidRPr="00985D6D" w:rsidRDefault="008D6E6A">
    <w:pPr>
      <w:pStyle w:val="Normal00"/>
    </w:pPr>
  </w:p>
  <w:p w:rsidR="008D6E6A" w:rsidRPr="00985D6D" w:rsidRDefault="008D6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9592242">
    <w:abstractNumId w:val="10"/>
  </w:num>
  <w:num w:numId="2" w16cid:durableId="1446535566">
    <w:abstractNumId w:val="11"/>
  </w:num>
  <w:num w:numId="3" w16cid:durableId="1422406121">
    <w:abstractNumId w:val="13"/>
  </w:num>
  <w:num w:numId="4" w16cid:durableId="1961766993">
    <w:abstractNumId w:val="8"/>
  </w:num>
  <w:num w:numId="5" w16cid:durableId="1538591364">
    <w:abstractNumId w:val="3"/>
  </w:num>
  <w:num w:numId="6" w16cid:durableId="342439497">
    <w:abstractNumId w:val="2"/>
  </w:num>
  <w:num w:numId="7" w16cid:durableId="1224172898">
    <w:abstractNumId w:val="1"/>
  </w:num>
  <w:num w:numId="8" w16cid:durableId="513765458">
    <w:abstractNumId w:val="0"/>
  </w:num>
  <w:num w:numId="9" w16cid:durableId="1324627952">
    <w:abstractNumId w:val="9"/>
  </w:num>
  <w:num w:numId="10" w16cid:durableId="569770059">
    <w:abstractNumId w:val="7"/>
  </w:num>
  <w:num w:numId="11" w16cid:durableId="2024086636">
    <w:abstractNumId w:val="6"/>
  </w:num>
  <w:num w:numId="12" w16cid:durableId="85856265">
    <w:abstractNumId w:val="5"/>
  </w:num>
  <w:num w:numId="13" w16cid:durableId="1686789621">
    <w:abstractNumId w:val="4"/>
  </w:num>
  <w:num w:numId="14" w16cid:durableId="1058288513">
    <w:abstractNumId w:val="15"/>
  </w:num>
  <w:num w:numId="15" w16cid:durableId="520777217">
    <w:abstractNumId w:val="12"/>
  </w:num>
  <w:num w:numId="16" w16cid:durableId="1704868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6AC50AB5-FA44-4991-A8D3-AF7E74BF18DC}"/>
  </w:docVars>
  <w:rsids>
    <w:rsidRoot w:val="00AC15BE"/>
    <w:rsid w:val="008D6E6A"/>
    <w:rsid w:val="00985D6D"/>
    <w:rsid w:val="00AC15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651DAB-3CA7-4BAC-9055-906818A2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2085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S32070</vt:lpstr>
    </vt:vector>
  </TitlesOfParts>
  <Company>Riksdagen</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S32070</dc:title>
  <dc:subject>S32070</dc:subject>
  <dc:creator>Riksdagen</dc:creator>
  <cp:keywords>Riksdagen</cp:keywords>
  <dc:description>Större EAN, fria namnval (prtimotion etc), a4-funktionen, nya v-loggan, grönmarkering, basdialogen mm</dc:description>
  <cp:lastModifiedBy>Lars Brink</cp:lastModifiedBy>
  <cp:revision>2</cp:revision>
  <cp:lastPrinted>2012-11-07T10:44:00Z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Förbättrad bröstcancervård och bröstcancerforskning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bröstcancervård och bröstcancerforskning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20122013000000000083000320700069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20122013000000000083000320700069</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{67B9D002-EEFD-43A2-9580-00768C6694EC}</vt:lpwstr>
  </property>
  <property fmtid="{D5CDD505-2E9C-101B-9397-08002B2CF9AE}" pid="53" name="Överföringar">
    <vt:i4>0</vt:i4>
  </property>
  <property fmtid="{D5CDD505-2E9C-101B-9397-08002B2CF9AE}" pid="54" name="Checksum">
    <vt:lpwstr>*0001482560556*</vt:lpwstr>
  </property>
  <property fmtid="{D5CDD505-2E9C-101B-9397-08002B2CF9AE}" pid="55" name="skuggnummer">
    <vt:lpwstr>225</vt:lpwstr>
  </property>
  <property fmtid="{D5CDD505-2E9C-101B-9397-08002B2CF9AE}" pid="56" name="urixVersion">
    <vt:lpwstr>4.5.0.25</vt:lpwstr>
  </property>
  <property fmtid="{D5CDD505-2E9C-101B-9397-08002B2CF9AE}" pid="57" name="urixOrigin">
    <vt:lpwstr>121107 11:44:36.027</vt:lpwstr>
  </property>
  <property fmtid="{D5CDD505-2E9C-101B-9397-08002B2CF9AE}" pid="58" name="urixGuid">
    <vt:lpwstr>{6E30E6F8-4F5F-4115-9210-4A9DE6A3E7D3}</vt:lpwstr>
  </property>
</Properties>
</file>