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E28BFFBB3CE41788D9958FE8C38F659"/>
        </w:placeholder>
        <w:text/>
      </w:sdtPr>
      <w:sdtEndPr/>
      <w:sdtContent>
        <w:p w:rsidRPr="009B062B" w:rsidR="00AF30DD" w:rsidP="00DA28CE" w:rsidRDefault="00AF30DD" w14:paraId="5654C96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0ca74d-f27d-4828-bc5b-9b40d33f8f25"/>
        <w:id w:val="1357311191"/>
        <w:lock w:val="sdtLocked"/>
      </w:sdtPr>
      <w:sdtEndPr/>
      <w:sdtContent>
        <w:p w:rsidR="00610997" w:rsidRDefault="006F0D2C" w14:paraId="5654C964" w14:textId="7218405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insatser till skolor med låga skolresultat kan utformas och vilken myndighet som bör ansvara för dessa insatser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E65407396443AB99B3EEF8D6EA6A8C"/>
        </w:placeholder>
        <w:text/>
      </w:sdtPr>
      <w:sdtEndPr/>
      <w:sdtContent>
        <w:p w:rsidRPr="009B062B" w:rsidR="006D79C9" w:rsidP="00333E95" w:rsidRDefault="006D79C9" w14:paraId="5654C965" w14:textId="77777777">
          <w:pPr>
            <w:pStyle w:val="Rubrik1"/>
          </w:pPr>
          <w:r>
            <w:t>Motivering</w:t>
          </w:r>
        </w:p>
      </w:sdtContent>
    </w:sdt>
    <w:p w:rsidR="000C71F9" w:rsidP="000C71F9" w:rsidRDefault="000C71F9" w14:paraId="5654C966" w14:textId="1EBA1CB1">
      <w:pPr>
        <w:pStyle w:val="Normalutanindragellerluft"/>
      </w:pPr>
      <w:r>
        <w:t xml:space="preserve">Det finns idag alldeles för många skolor i Sverige som inte ger barnen den start på livet de förtjänar. Det finns bara i Malmö flera skolor där inte ens hälften av barnen </w:t>
      </w:r>
      <w:r w:rsidR="004701E9">
        <w:t>får behörighet</w:t>
      </w:r>
      <w:r>
        <w:t xml:space="preserve"> att gå vidare till gymnasiet. Lägst resultat har Värner Rydén-skolan där bara vart tredje barn de senaste åren har klarat skolan. Det bör vi som samhälle inte accep</w:t>
      </w:r>
      <w:r w:rsidR="00497725">
        <w:softHyphen/>
      </w:r>
      <w:bookmarkStart w:name="_GoBack" w:id="1"/>
      <w:bookmarkEnd w:id="1"/>
      <w:r>
        <w:t>tera.</w:t>
      </w:r>
    </w:p>
    <w:p w:rsidRPr="00497725" w:rsidR="000C71F9" w:rsidP="00497725" w:rsidRDefault="000C71F9" w14:paraId="5654C968" w14:textId="0A634E28">
      <w:r w:rsidRPr="00497725">
        <w:t>Bara i Malmö har 5</w:t>
      </w:r>
      <w:r w:rsidRPr="00497725" w:rsidR="004701E9">
        <w:t> </w:t>
      </w:r>
      <w:r w:rsidRPr="00497725">
        <w:t xml:space="preserve">000 barn de senaste 10 åren </w:t>
      </w:r>
      <w:r w:rsidRPr="00497725" w:rsidR="004701E9">
        <w:t xml:space="preserve">gått ut </w:t>
      </w:r>
      <w:r w:rsidRPr="00497725">
        <w:t>skolan utan att ha tillräckligt bra betyg för att kunna komma in på gymnasiet. Det är ett</w:t>
      </w:r>
      <w:r w:rsidRPr="00497725" w:rsidR="004701E9">
        <w:t xml:space="preserve"> svek mot barnen</w:t>
      </w:r>
      <w:r w:rsidRPr="00497725">
        <w:t xml:space="preserve"> och deras möjligheter att forma sina egna liv. Konsekvensen är att samhället bygger fast utan</w:t>
      </w:r>
      <w:r w:rsidR="00497725">
        <w:softHyphen/>
      </w:r>
      <w:r w:rsidRPr="00497725">
        <w:t>förskapet generation efter generation och att integrationen uteblir. För det är i skolor med många barn med ursprung i andra länder som problemen med låg behörighet är störst.</w:t>
      </w:r>
    </w:p>
    <w:p w:rsidRPr="00497725" w:rsidR="000C71F9" w:rsidP="00497725" w:rsidRDefault="000C71F9" w14:paraId="5654C96A" w14:textId="6BBE7D98">
      <w:r w:rsidRPr="00497725">
        <w:t>Samtidigt som resultaten på Värner Rydén år efter år visa</w:t>
      </w:r>
      <w:r w:rsidRPr="00497725" w:rsidR="004701E9">
        <w:t>r</w:t>
      </w:r>
      <w:r w:rsidRPr="00497725">
        <w:t xml:space="preserve"> att enbart runt en tredjedel av barnen fick behörighet visar Skolinspektionens granskningar grönt på alla parametrar. Allt har alltså sköt</w:t>
      </w:r>
      <w:r w:rsidRPr="00497725" w:rsidR="004701E9">
        <w:t>t</w:t>
      </w:r>
      <w:r w:rsidRPr="00497725">
        <w:t xml:space="preserve">s enligt boken. Men för barnens framtid är resultaten ändå oacceptabla. </w:t>
      </w:r>
    </w:p>
    <w:p w:rsidRPr="00497725" w:rsidR="00422B9E" w:rsidP="00497725" w:rsidRDefault="000C71F9" w14:paraId="5654C96C" w14:textId="0377A710">
      <w:r w:rsidRPr="00497725">
        <w:t>Samhället måste agera kraftigare mot skolor som inte levererar resultat. Oavsett vem som är huvudman. Insatser i form av sanktioner och o</w:t>
      </w:r>
      <w:r w:rsidRPr="00497725" w:rsidR="004701E9">
        <w:t>lika former av stöd eller att S</w:t>
      </w:r>
      <w:r w:rsidRPr="00497725">
        <w:t xml:space="preserve">kolinspektionen tar bort huvudmannens rätt att leda den specifika skolan måste kunna sättas in utifrån frånvaron av ett acceptabelt resultat.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1C7113CEEC4E9EB2347571FD6AE35F"/>
        </w:placeholder>
      </w:sdtPr>
      <w:sdtEndPr>
        <w:rPr>
          <w:i w:val="0"/>
          <w:noProof w:val="0"/>
        </w:rPr>
      </w:sdtEndPr>
      <w:sdtContent>
        <w:p w:rsidR="0034335F" w:rsidP="0034335F" w:rsidRDefault="0034335F" w14:paraId="5654C96E" w14:textId="77777777"/>
        <w:p w:rsidRPr="008E0FE2" w:rsidR="004801AC" w:rsidP="0034335F" w:rsidRDefault="00497725" w14:paraId="5654C9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13B88" w:rsidRDefault="00B13B88" w14:paraId="5654C973" w14:textId="77777777"/>
    <w:sectPr w:rsidR="00B13B8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4C975" w14:textId="77777777" w:rsidR="000C71F9" w:rsidRDefault="000C71F9" w:rsidP="000C1CAD">
      <w:pPr>
        <w:spacing w:line="240" w:lineRule="auto"/>
      </w:pPr>
      <w:r>
        <w:separator/>
      </w:r>
    </w:p>
  </w:endnote>
  <w:endnote w:type="continuationSeparator" w:id="0">
    <w:p w14:paraId="5654C976" w14:textId="77777777" w:rsidR="000C71F9" w:rsidRDefault="000C71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4C9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4C97C" w14:textId="7635D61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9772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29D42" w14:textId="77777777" w:rsidR="00DF0349" w:rsidRDefault="00DF03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4C973" w14:textId="77777777" w:rsidR="000C71F9" w:rsidRDefault="000C71F9" w:rsidP="000C1CAD">
      <w:pPr>
        <w:spacing w:line="240" w:lineRule="auto"/>
      </w:pPr>
      <w:r>
        <w:separator/>
      </w:r>
    </w:p>
  </w:footnote>
  <w:footnote w:type="continuationSeparator" w:id="0">
    <w:p w14:paraId="5654C974" w14:textId="77777777" w:rsidR="000C71F9" w:rsidRDefault="000C71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654C9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54C986" wp14:anchorId="5654C9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97725" w14:paraId="5654C98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A60E4C76C14B76AB1EB847798FBC98"/>
                              </w:placeholder>
                              <w:text/>
                            </w:sdtPr>
                            <w:sdtEndPr/>
                            <w:sdtContent>
                              <w:r w:rsidR="000C71F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79151F0993C4F618C275098617880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54C9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97725" w14:paraId="5654C98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A60E4C76C14B76AB1EB847798FBC98"/>
                        </w:placeholder>
                        <w:text/>
                      </w:sdtPr>
                      <w:sdtEndPr/>
                      <w:sdtContent>
                        <w:r w:rsidR="000C71F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79151F0993C4F618C2750986178804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54C9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654C979" w14:textId="77777777">
    <w:pPr>
      <w:jc w:val="right"/>
    </w:pPr>
  </w:p>
  <w:p w:rsidR="00262EA3" w:rsidP="00776B74" w:rsidRDefault="00262EA3" w14:paraId="5654C9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97725" w14:paraId="5654C97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54C988" wp14:anchorId="5654C9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97725" w14:paraId="5654C9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71F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97725" w14:paraId="5654C9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97725" w14:paraId="5654C9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:2383</w:t>
        </w:r>
      </w:sdtContent>
    </w:sdt>
  </w:p>
  <w:p w:rsidR="00262EA3" w:rsidP="00E03A3D" w:rsidRDefault="00497725" w14:paraId="5654C9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F0349" w14:paraId="5654C982" w14:textId="759D32A5">
        <w:pPr>
          <w:pStyle w:val="FSHRub2"/>
        </w:pPr>
        <w:r>
          <w:t>Stärk insatser till skolor med låga skolresultat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54C9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C71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1F9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35F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1E9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97725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997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D2C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B88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259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349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C7DC5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54C962"/>
  <w15:chartTrackingRefBased/>
  <w15:docId w15:val="{234466EF-332A-46EB-93EC-0695DCF0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28BFFBB3CE41788D9958FE8C38F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576A6-4D8F-4085-A44C-97CC8FA1048A}"/>
      </w:docPartPr>
      <w:docPartBody>
        <w:p w:rsidR="00BD6CCE" w:rsidRDefault="00BD6CCE">
          <w:pPr>
            <w:pStyle w:val="CE28BFFBB3CE41788D9958FE8C38F6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E65407396443AB99B3EEF8D6EA6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F2A8F-4BD7-4CA8-90AF-8CD3107AD9F9}"/>
      </w:docPartPr>
      <w:docPartBody>
        <w:p w:rsidR="00BD6CCE" w:rsidRDefault="00BD6CCE">
          <w:pPr>
            <w:pStyle w:val="84E65407396443AB99B3EEF8D6EA6A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A60E4C76C14B76AB1EB847798FB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86F51-5F10-4108-8DD1-D8C2DD7E7933}"/>
      </w:docPartPr>
      <w:docPartBody>
        <w:p w:rsidR="00BD6CCE" w:rsidRDefault="00BD6CCE">
          <w:pPr>
            <w:pStyle w:val="D0A60E4C76C14B76AB1EB847798FBC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9151F0993C4F618C27509861788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A7D34-DD80-4DBD-8600-8F139C97206E}"/>
      </w:docPartPr>
      <w:docPartBody>
        <w:p w:rsidR="00BD6CCE" w:rsidRDefault="00BD6CCE">
          <w:pPr>
            <w:pStyle w:val="B79151F0993C4F618C2750986178804B"/>
          </w:pPr>
          <w:r>
            <w:t xml:space="preserve"> </w:t>
          </w:r>
        </w:p>
      </w:docPartBody>
    </w:docPart>
    <w:docPart>
      <w:docPartPr>
        <w:name w:val="E91C7113CEEC4E9EB2347571FD6AE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7BD1A-1AFC-4F69-8B82-E386B2294F49}"/>
      </w:docPartPr>
      <w:docPartBody>
        <w:p w:rsidR="00BA32C8" w:rsidRDefault="00BA32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CE"/>
    <w:rsid w:val="00BA32C8"/>
    <w:rsid w:val="00B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28BFFBB3CE41788D9958FE8C38F659">
    <w:name w:val="CE28BFFBB3CE41788D9958FE8C38F659"/>
  </w:style>
  <w:style w:type="paragraph" w:customStyle="1" w:styleId="2E809FD3445F479EAE7CE483DC1AD586">
    <w:name w:val="2E809FD3445F479EAE7CE483DC1AD5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388ED5EAAA642468D064549CDD6B08C">
    <w:name w:val="E388ED5EAAA642468D064549CDD6B08C"/>
  </w:style>
  <w:style w:type="paragraph" w:customStyle="1" w:styleId="84E65407396443AB99B3EEF8D6EA6A8C">
    <w:name w:val="84E65407396443AB99B3EEF8D6EA6A8C"/>
  </w:style>
  <w:style w:type="paragraph" w:customStyle="1" w:styleId="035856DBADAE41D1B63B69F1EC8E8443">
    <w:name w:val="035856DBADAE41D1B63B69F1EC8E8443"/>
  </w:style>
  <w:style w:type="paragraph" w:customStyle="1" w:styleId="FC136F24BAC040D2AFE50B779CF1DA66">
    <w:name w:val="FC136F24BAC040D2AFE50B779CF1DA66"/>
  </w:style>
  <w:style w:type="paragraph" w:customStyle="1" w:styleId="D0A60E4C76C14B76AB1EB847798FBC98">
    <w:name w:val="D0A60E4C76C14B76AB1EB847798FBC98"/>
  </w:style>
  <w:style w:type="paragraph" w:customStyle="1" w:styleId="B79151F0993C4F618C2750986178804B">
    <w:name w:val="B79151F0993C4F618C27509861788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7856B-74E1-4493-ABE7-3564BA05E2C8}"/>
</file>

<file path=customXml/itemProps2.xml><?xml version="1.0" encoding="utf-8"?>
<ds:datastoreItem xmlns:ds="http://schemas.openxmlformats.org/officeDocument/2006/customXml" ds:itemID="{9157F99C-F8A1-4B1D-A21D-6FDBD5186F84}"/>
</file>

<file path=customXml/itemProps3.xml><?xml version="1.0" encoding="utf-8"?>
<ds:datastoreItem xmlns:ds="http://schemas.openxmlformats.org/officeDocument/2006/customXml" ds:itemID="{CF39402E-B657-4C57-BBAA-B25E50BD8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1402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Stärk skolsystemets insatser mot skolor med låg behörighet</vt:lpstr>
      <vt:lpstr>
      </vt:lpstr>
    </vt:vector>
  </TitlesOfParts>
  <Company>Sveriges riksdag</Company>
  <LinksUpToDate>false</LinksUpToDate>
  <CharactersWithSpaces>1662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