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4990" w:rsidRPr="00004990" w:rsidRDefault="00004990">
      <w:pPr>
        <w:pStyle w:val="Frslagsrubrik"/>
      </w:pPr>
      <w:r w:rsidRPr="00004990">
        <w:t>Förslag till riksdagsbeslut</w:t>
      </w:r>
    </w:p>
    <w:p w:rsidR="00004990" w:rsidRPr="00004990" w:rsidRDefault="00004990">
      <w:pPr>
        <w:pStyle w:val="Hemstlatt"/>
      </w:pPr>
      <w:r w:rsidRPr="00004990">
        <w:t xml:space="preserve">Riksdagen tillkännager för regeringen som sin mening vad som anförs i motionen om </w:t>
      </w:r>
      <w:r w:rsidRPr="00004990">
        <w:rPr>
          <w:color w:val="000000"/>
        </w:rPr>
        <w:t>att reflexvästar ska ingå som säkerhetsutrus</w:t>
      </w:r>
      <w:r w:rsidRPr="00004990">
        <w:rPr>
          <w:color w:val="000000"/>
        </w:rPr>
        <w:t>t</w:t>
      </w:r>
      <w:r w:rsidRPr="00004990">
        <w:rPr>
          <w:color w:val="000000"/>
        </w:rPr>
        <w:t>ning i alla bilar.</w:t>
      </w:r>
    </w:p>
    <w:p w:rsidR="00004990" w:rsidRPr="00004990" w:rsidRDefault="00004990">
      <w:pPr>
        <w:pStyle w:val="Rubrik1"/>
      </w:pPr>
      <w:r w:rsidRPr="00004990">
        <w:t>Motivering</w:t>
      </w:r>
    </w:p>
    <w:p w:rsidR="00004990" w:rsidRPr="00004990" w:rsidRDefault="00004990">
      <w:r w:rsidRPr="00004990">
        <w:t>I Sverige är det lag på att ha en varningstriangel för att uppmärksamma andra trafikanter på att man har problem och att man har tvingats stanna. Ett ko</w:t>
      </w:r>
      <w:r w:rsidRPr="00004990">
        <w:t>m</w:t>
      </w:r>
      <w:r w:rsidRPr="00004990">
        <w:t>plement, som även skulle öka den personliga säkerheten vid motorhaveri, skulle vara att genomföra en lagändring så att det även alltid ska finnas minst en reflexväst i bilen.</w:t>
      </w:r>
    </w:p>
    <w:p w:rsidR="00004990" w:rsidRPr="00004990" w:rsidRDefault="00004990">
      <w:pPr>
        <w:pStyle w:val="Normaltindrag"/>
      </w:pPr>
      <w:r w:rsidRPr="00004990">
        <w:t>Den ökande biltrafiken i dagens samhälle ställer allt större krav på trafi</w:t>
      </w:r>
      <w:r w:rsidRPr="00004990">
        <w:t>k</w:t>
      </w:r>
      <w:r w:rsidRPr="00004990">
        <w:t>säkerheten. En bilist kan lätt bli fotgängare. Med en reflexväst i bilens sta</w:t>
      </w:r>
      <w:r w:rsidRPr="00004990">
        <w:t>n</w:t>
      </w:r>
      <w:r w:rsidRPr="00004990">
        <w:t>dardutrustning skulle bilföraren synas tydligare, och med det skulle männ</w:t>
      </w:r>
      <w:r w:rsidRPr="00004990">
        <w:t>i</w:t>
      </w:r>
      <w:r w:rsidRPr="00004990">
        <w:t>skoliv räddas då andra bilförare varnas i god tid.</w:t>
      </w:r>
    </w:p>
    <w:p w:rsidR="00004990" w:rsidRPr="00004990" w:rsidRDefault="00004990">
      <w:pPr>
        <w:pStyle w:val="Normaltindrag"/>
      </w:pPr>
      <w:r w:rsidRPr="00004990">
        <w:t>Flera europeiska länder som Italien och Spanien har i dag infört lag på att det i bilen ska medföras en reflexväst som måste bäras om man tvingas stanna på vägen för att exempelvis byta däck, vid motorhaveri eller när bensinen är slut och man är tvungen att gå mot närmaste bensinstation.</w:t>
      </w:r>
    </w:p>
    <w:p w:rsidR="00004990" w:rsidRPr="00004990" w:rsidRDefault="00004990">
      <w:pPr>
        <w:pStyle w:val="Normaltindrag"/>
      </w:pPr>
      <w:r w:rsidRPr="00004990">
        <w:t xml:space="preserve">I Sverige med våra långa mörka årstider är det extra viktigt att man syns bra. Med en reflex syns man på ungefär </w:t>
      </w:r>
      <w:smartTag w:uri="urn:schemas-microsoft-com:office:smarttags" w:element="metricconverter">
        <w:smartTagPr>
          <w:attr w:name="ProductID" w:val="125 meters"/>
        </w:smartTagPr>
        <w:r w:rsidRPr="00004990">
          <w:t>125 meters</w:t>
        </w:r>
      </w:smartTag>
      <w:r w:rsidRPr="00004990">
        <w:t xml:space="preserve"> håll om man möter en bil. Har man en reflexväst på sig när man står vid vägkanten har den passerande bilf</w:t>
      </w:r>
      <w:r w:rsidRPr="00004990">
        <w:t>ö</w:t>
      </w:r>
      <w:r w:rsidRPr="00004990">
        <w:t>raren god tid på sig att sakta in. Om man saknar reflexer syns man inte för bilföraren förrän bilen är på ett avstånd av 20–30 meter.</w:t>
      </w:r>
    </w:p>
    <w:p w:rsidR="00004990" w:rsidRPr="00004990" w:rsidRDefault="00004990">
      <w:pPr>
        <w:pStyle w:val="Normaltindrag"/>
      </w:pPr>
      <w:r w:rsidRPr="00004990">
        <w:t>Bussbolag och trafikhuvudmän uppmanar idag sina resenärer på landsby</w:t>
      </w:r>
      <w:r w:rsidRPr="00004990">
        <w:t>g</w:t>
      </w:r>
      <w:r w:rsidRPr="00004990">
        <w:t>den att använda reflexväst. Vissa ger också sina trogna kunder reflexväst just för att människor som står vid vägkanten ska synas bra.</w:t>
      </w:r>
    </w:p>
    <w:p w:rsidR="00004990" w:rsidRPr="00004990" w:rsidRDefault="00004990">
      <w:pPr>
        <w:pStyle w:val="Normaltindrag"/>
      </w:pPr>
      <w:r w:rsidRPr="00004990">
        <w:lastRenderedPageBreak/>
        <w:t>En ändring av lagen skulle medföra betydligt ökad säkerhet för den som tvingas stanna sitt fordon och för de medtrafikanter som passerar det haver</w:t>
      </w:r>
      <w:r w:rsidRPr="00004990">
        <w:t>e</w:t>
      </w:r>
      <w:r w:rsidRPr="00004990">
        <w:t>rade fordonet.</w:t>
      </w:r>
    </w:p>
    <w:p w:rsidR="00004990" w:rsidRPr="00004990" w:rsidRDefault="00004990">
      <w:pPr>
        <w:pStyle w:val="Normaltindrag"/>
      </w:pPr>
      <w:r w:rsidRPr="00004990">
        <w:t>Allt fler cyklister, joggare och andra oskyddade trafikanter använder r</w:t>
      </w:r>
      <w:r w:rsidRPr="00004990">
        <w:t>e</w:t>
      </w:r>
      <w:r w:rsidRPr="00004990">
        <w:t>flexvästar idag. Förare av motorcyklar använder också i mycket hög utsträc</w:t>
      </w:r>
      <w:r w:rsidRPr="00004990">
        <w:t>k</w:t>
      </w:r>
      <w:r w:rsidRPr="00004990">
        <w:t>ning reflexväst för att bli upptäckta i tid. Det innebär att många inser dess betyde</w:t>
      </w:r>
      <w:r w:rsidRPr="00004990">
        <w:t>l</w:t>
      </w:r>
      <w:r w:rsidRPr="00004990">
        <w:t>se som en billig livförsäkring. Därför finns det inte någon anledning att vänta på internationella överenskommelser, utan det är angeläget att nu besluta att reflexvästar ska ingå som säkerhetsutrustning i alla bilar.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4990">
        <w:trPr>
          <w:cantSplit/>
        </w:trPr>
        <w:tc>
          <w:tcPr>
            <w:tcW w:w="3046" w:type="dxa"/>
          </w:tcPr>
          <w:p w:rsidR="00004990" w:rsidRPr="00004990" w:rsidRDefault="00004990">
            <w:pPr>
              <w:pStyle w:val="UnderskriftDatum"/>
              <w:spacing w:before="240"/>
            </w:pPr>
            <w:r w:rsidRPr="00004990">
              <w:t>Stockholm den 22 oktober 2010</w:t>
            </w:r>
          </w:p>
        </w:tc>
        <w:tc>
          <w:tcPr>
            <w:tcW w:w="3047" w:type="dxa"/>
          </w:tcPr>
          <w:p w:rsidR="00004990" w:rsidRPr="00004990" w:rsidRDefault="00004990">
            <w:pPr>
              <w:pStyle w:val="Underskrifter"/>
              <w:spacing w:before="240"/>
            </w:pPr>
          </w:p>
        </w:tc>
      </w:tr>
      <w:tr w:rsidR="00000000" w:rsidRPr="00004990">
        <w:trPr>
          <w:cantSplit/>
        </w:trPr>
        <w:tc>
          <w:tcPr>
            <w:tcW w:w="3046" w:type="dxa"/>
          </w:tcPr>
          <w:p w:rsidR="00004990" w:rsidRPr="00004990" w:rsidRDefault="00004990">
            <w:pPr>
              <w:pStyle w:val="Underskrifter"/>
            </w:pPr>
            <w:r w:rsidRPr="00004990">
              <w:t>Agneta Gille (S)</w:t>
            </w:r>
          </w:p>
        </w:tc>
        <w:tc>
          <w:tcPr>
            <w:tcW w:w="3046" w:type="dxa"/>
          </w:tcPr>
          <w:p w:rsidR="00004990" w:rsidRPr="00004990" w:rsidRDefault="00004990">
            <w:pPr>
              <w:pStyle w:val="Underskrifter"/>
            </w:pPr>
          </w:p>
        </w:tc>
      </w:tr>
    </w:tbl>
    <w:p w:rsidR="00004990" w:rsidRPr="00004990" w:rsidRDefault="00004990">
      <w:pPr>
        <w:pStyle w:val="Normaltindrag"/>
      </w:pPr>
    </w:p>
    <w:sectPr w:rsidR="00000000" w:rsidRPr="000049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4990" w:rsidRPr="00004990" w:rsidRDefault="00004990">
      <w:r w:rsidRPr="00004990">
        <w:separator/>
      </w:r>
    </w:p>
  </w:endnote>
  <w:endnote w:type="continuationSeparator" w:id="0">
    <w:p w:rsidR="00004990" w:rsidRPr="00004990" w:rsidRDefault="00004990">
      <w:r w:rsidRPr="000049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990" w:rsidRPr="00004990" w:rsidRDefault="00004990">
    <w:pPr>
      <w:pStyle w:val="Sidfot"/>
    </w:pPr>
    <w:r w:rsidRPr="000049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38352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990" w:rsidRDefault="000049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4990" w:rsidRDefault="000049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990" w:rsidRPr="00004990" w:rsidRDefault="00004990">
    <w:pPr>
      <w:pStyle w:val="Sidfot"/>
    </w:pPr>
    <w:r w:rsidRPr="000049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61193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990" w:rsidRDefault="0000499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4990" w:rsidRDefault="0000499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990" w:rsidRPr="00004990" w:rsidRDefault="00004990">
    <w:pPr>
      <w:pStyle w:val="Sidfot"/>
    </w:pPr>
    <w:r w:rsidRPr="000049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10614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990" w:rsidRDefault="000049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4990" w:rsidRDefault="000049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4990" w:rsidRPr="00004990" w:rsidRDefault="00004990">
      <w:r w:rsidRPr="00004990">
        <w:separator/>
      </w:r>
    </w:p>
  </w:footnote>
  <w:footnote w:type="continuationSeparator" w:id="0">
    <w:p w:rsidR="00004990" w:rsidRPr="00004990" w:rsidRDefault="00004990">
      <w:r w:rsidRPr="000049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990" w:rsidRPr="00004990" w:rsidRDefault="00004990">
    <w:pPr>
      <w:pStyle w:val="Sidhuvud"/>
    </w:pPr>
    <w:r w:rsidRPr="000049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66594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990" w:rsidRDefault="0000499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4990" w:rsidRDefault="0000499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990" w:rsidRPr="00004990" w:rsidRDefault="00004990">
    <w:pPr>
      <w:pStyle w:val="Sidhuvud"/>
    </w:pPr>
    <w:r w:rsidRPr="000049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19061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990" w:rsidRDefault="0000499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4990" w:rsidRDefault="0000499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990" w:rsidRPr="00004990" w:rsidRDefault="00004990">
    <w:pPr>
      <w:pStyle w:val="FSHNormal"/>
      <w:tabs>
        <w:tab w:val="right" w:pos="5840"/>
      </w:tabs>
    </w:pPr>
    <w:r w:rsidRPr="00004990">
      <w:br/>
    </w:r>
    <w:r w:rsidRPr="00004990">
      <w:fldChar w:fldCharType="begin" w:fldLock="1"/>
    </w:r>
    <w:r w:rsidRPr="00004990">
      <w:instrText xml:space="preserve"> DOCPROPERTY</w:instrText>
    </w:r>
    <w:r w:rsidRPr="00004990">
      <w:rPr>
        <w:sz w:val="18"/>
      </w:rPr>
      <w:instrText xml:space="preserve"> "YearUser" *\charformat </w:instrText>
    </w:r>
    <w:r w:rsidRPr="00004990">
      <w:fldChar w:fldCharType="separate"/>
    </w:r>
    <w:r w:rsidRPr="00004990">
      <w:t>2010/11</w:t>
    </w:r>
    <w:r w:rsidRPr="00004990">
      <w:fldChar w:fldCharType="end"/>
    </w:r>
    <w:r w:rsidRPr="00004990">
      <w:t xml:space="preserve"> </w:t>
    </w:r>
    <w:r w:rsidRPr="00004990">
      <w:tab/>
      <w:t xml:space="preserve">mnr: </w:t>
    </w:r>
    <w:r w:rsidRPr="00004990">
      <w:fldChar w:fldCharType="begin" w:fldLock="1"/>
    </w:r>
    <w:r w:rsidRPr="00004990">
      <w:instrText xml:space="preserve"> DOCPROPERTY</w:instrText>
    </w:r>
    <w:r w:rsidRPr="00004990">
      <w:rPr>
        <w:sz w:val="18"/>
      </w:rPr>
      <w:instrText xml:space="preserve"> "Motionsnummer" *\charformat </w:instrText>
    </w:r>
    <w:r w:rsidRPr="00004990">
      <w:fldChar w:fldCharType="separate"/>
    </w:r>
    <w:r w:rsidRPr="00004990">
      <w:t>T402</w:t>
    </w:r>
    <w:r w:rsidRPr="00004990">
      <w:fldChar w:fldCharType="end"/>
    </w:r>
    <w:r w:rsidRPr="00004990">
      <w:br/>
    </w:r>
    <w:r w:rsidRPr="00004990">
      <w:fldChar w:fldCharType="begin" w:fldLock="1"/>
    </w:r>
    <w:r w:rsidRPr="00004990">
      <w:instrText xml:space="preserve"> DOCPROPERTY</w:instrText>
    </w:r>
    <w:r w:rsidRPr="00004990">
      <w:rPr>
        <w:sz w:val="18"/>
      </w:rPr>
      <w:instrText xml:space="preserve"> "Samling" *\charformat </w:instrText>
    </w:r>
    <w:r w:rsidRPr="00004990">
      <w:fldChar w:fldCharType="end"/>
    </w:r>
    <w:r w:rsidRPr="00004990">
      <w:tab/>
      <w:t xml:space="preserve">pnr: </w:t>
    </w:r>
    <w:r w:rsidRPr="00004990">
      <w:fldChar w:fldCharType="begin" w:fldLock="1"/>
    </w:r>
    <w:r w:rsidRPr="00004990">
      <w:instrText xml:space="preserve"> DOCPROPERTY</w:instrText>
    </w:r>
    <w:r w:rsidRPr="00004990">
      <w:rPr>
        <w:sz w:val="18"/>
      </w:rPr>
      <w:instrText xml:space="preserve"> "Partinummer" *\charformat </w:instrText>
    </w:r>
    <w:r w:rsidRPr="00004990">
      <w:fldChar w:fldCharType="separate"/>
    </w:r>
    <w:r w:rsidRPr="00004990">
      <w:t>S18002</w:t>
    </w:r>
    <w:r w:rsidRPr="00004990">
      <w:fldChar w:fldCharType="end"/>
    </w:r>
  </w:p>
  <w:p w:rsidR="00004990" w:rsidRPr="00004990" w:rsidRDefault="00004990">
    <w:pPr>
      <w:pStyle w:val="FSHRub1"/>
    </w:pPr>
    <w:r w:rsidRPr="00004990">
      <w:t>Motion till riksdagen</w:t>
    </w:r>
    <w:r w:rsidRPr="00004990">
      <w:br/>
    </w:r>
    <w:r w:rsidRPr="00004990">
      <w:fldChar w:fldCharType="begin" w:fldLock="1"/>
    </w:r>
    <w:r w:rsidRPr="00004990">
      <w:instrText xml:space="preserve"> DOCPROPERTY "YearUser" *\charformat </w:instrText>
    </w:r>
    <w:r w:rsidRPr="00004990">
      <w:fldChar w:fldCharType="separate"/>
    </w:r>
    <w:r w:rsidRPr="00004990">
      <w:t>2010/11</w:t>
    </w:r>
    <w:r w:rsidRPr="00004990">
      <w:fldChar w:fldCharType="end"/>
    </w:r>
    <w:r w:rsidRPr="00004990">
      <w:t>:</w:t>
    </w:r>
    <w:r w:rsidRPr="00004990">
      <w:fldChar w:fldCharType="begin" w:fldLock="1"/>
    </w:r>
    <w:r w:rsidRPr="00004990">
      <w:instrText xml:space="preserve"> DOCPROPERTY "Motionsnummer" *\charformat </w:instrText>
    </w:r>
    <w:r w:rsidRPr="00004990">
      <w:fldChar w:fldCharType="separate"/>
    </w:r>
    <w:r w:rsidRPr="00004990">
      <w:t>T402</w:t>
    </w:r>
    <w:r w:rsidRPr="00004990">
      <w:fldChar w:fldCharType="end"/>
    </w:r>
  </w:p>
  <w:p w:rsidR="00004990" w:rsidRPr="00004990" w:rsidRDefault="00004990">
    <w:pPr>
      <w:pStyle w:val="FSHNormalS5"/>
    </w:pPr>
    <w:r w:rsidRPr="00004990">
      <w:fldChar w:fldCharType="begin" w:fldLock="1"/>
    </w:r>
    <w:r w:rsidRPr="00004990">
      <w:instrText xml:space="preserve"> DOCPROPERTY "MotionarText" *\charformat </w:instrText>
    </w:r>
    <w:r w:rsidRPr="00004990">
      <w:fldChar w:fldCharType="separate"/>
    </w:r>
    <w:r w:rsidRPr="00004990">
      <w:t>av Agneta Gille (S)</w:t>
    </w:r>
    <w:r w:rsidRPr="00004990">
      <w:fldChar w:fldCharType="end"/>
    </w:r>
    <w:r w:rsidRPr="00004990">
      <w:br/>
    </w:r>
    <w:r w:rsidRPr="00004990">
      <w:fldChar w:fldCharType="begin" w:fldLock="1"/>
    </w:r>
    <w:r w:rsidRPr="00004990">
      <w:instrText xml:space="preserve"> DOCPROPERTY "SvarFrasKort" *\charformat </w:instrText>
    </w:r>
    <w:r w:rsidRPr="00004990">
      <w:fldChar w:fldCharType="end"/>
    </w:r>
  </w:p>
  <w:p w:rsidR="00004990" w:rsidRPr="00004990" w:rsidRDefault="00004990">
    <w:pPr>
      <w:pStyle w:val="FSHTitel"/>
    </w:pPr>
    <w:r w:rsidRPr="00004990">
      <w:fldChar w:fldCharType="begin" w:fldLock="1"/>
    </w:r>
    <w:r w:rsidRPr="00004990">
      <w:instrText xml:space="preserve"> DOCPROPERTY</w:instrText>
    </w:r>
    <w:r w:rsidRPr="00004990">
      <w:rPr>
        <w:sz w:val="18"/>
      </w:rPr>
      <w:instrText xml:space="preserve"> "RubrikSvar" *\charformat </w:instrText>
    </w:r>
    <w:r w:rsidRPr="00004990">
      <w:fldChar w:fldCharType="separate"/>
    </w:r>
    <w:r w:rsidRPr="00004990">
      <w:t>Reflexvästar i bilar</w:t>
    </w:r>
    <w:r w:rsidRPr="00004990">
      <w:fldChar w:fldCharType="end"/>
    </w:r>
  </w:p>
  <w:p w:rsidR="00004990" w:rsidRPr="00004990" w:rsidRDefault="00004990">
    <w:pPr>
      <w:pStyle w:val="Normal00"/>
    </w:pPr>
  </w:p>
  <w:p w:rsidR="00004990" w:rsidRPr="00004990" w:rsidRDefault="000049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34113859">
    <w:abstractNumId w:val="3"/>
  </w:num>
  <w:num w:numId="2" w16cid:durableId="930548931">
    <w:abstractNumId w:val="2"/>
  </w:num>
  <w:num w:numId="3" w16cid:durableId="1451439093">
    <w:abstractNumId w:val="1"/>
  </w:num>
  <w:num w:numId="4" w16cid:durableId="227229554">
    <w:abstractNumId w:val="0"/>
  </w:num>
  <w:num w:numId="5" w16cid:durableId="1216892246">
    <w:abstractNumId w:val="7"/>
  </w:num>
  <w:num w:numId="6" w16cid:durableId="418452579">
    <w:abstractNumId w:val="6"/>
  </w:num>
  <w:num w:numId="7" w16cid:durableId="1390811154">
    <w:abstractNumId w:val="5"/>
  </w:num>
  <w:num w:numId="8" w16cid:durableId="301816903">
    <w:abstractNumId w:val="4"/>
  </w:num>
  <w:num w:numId="9" w16cid:durableId="1619602838">
    <w:abstractNumId w:val="8"/>
  </w:num>
  <w:num w:numId="10" w16cid:durableId="114567388">
    <w:abstractNumId w:val="9"/>
  </w:num>
  <w:num w:numId="11" w16cid:durableId="706443856">
    <w:abstractNumId w:val="10"/>
  </w:num>
  <w:num w:numId="12" w16cid:durableId="644241805">
    <w:abstractNumId w:val="13"/>
  </w:num>
  <w:num w:numId="13" w16cid:durableId="1288974127">
    <w:abstractNumId w:val="15"/>
  </w:num>
  <w:num w:numId="14" w16cid:durableId="1546211051">
    <w:abstractNumId w:val="16"/>
  </w:num>
  <w:num w:numId="15" w16cid:durableId="1619217589">
    <w:abstractNumId w:val="11"/>
  </w:num>
  <w:num w:numId="16" w16cid:durableId="279648773">
    <w:abstractNumId w:val="18"/>
  </w:num>
  <w:num w:numId="17" w16cid:durableId="2030374383">
    <w:abstractNumId w:val="17"/>
  </w:num>
  <w:num w:numId="18" w16cid:durableId="1275283301">
    <w:abstractNumId w:val="14"/>
  </w:num>
  <w:num w:numId="19" w16cid:durableId="9830019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9"/>
    <w:docVar w:name="PersonGUIDs" w:val="{9A5F98B8-5D82-4A37-A12A-4600630C44F0}"/>
  </w:docVars>
  <w:rsids>
    <w:rsidRoot w:val="00A15C89"/>
    <w:rsid w:val="00004990"/>
    <w:rsid w:val="00A15C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D70DD13D-C17A-4819-BAA1-C0DACEA98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emstlatt0">
    <w:name w:val="hemstl_att"/>
    <w:aliases w:val="förslagspunkt,yrkande,förslagstext"/>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1940</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s18002</vt:lpstr>
    </vt:vector>
  </TitlesOfParts>
  <Company>Riksdagen</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s18002</dc:title>
  <dc:subject>s18002</dc:subject>
  <dc:creator>Riksdagen</dc:creator>
  <cp:keywords>Riksdagen</cp:keywords>
  <dc:description>Versal/gemen i partibeteckning. Gemen i tryck för 0910, versal för 1011 och nyare</dc:description>
  <cp:lastModifiedBy>Lars Brink</cp:lastModifiedBy>
  <cp:revision>2</cp:revision>
  <cp:lastPrinted>2010-12-09T09:21:00Z</cp:lastPrinted>
  <dcterms:created xsi:type="dcterms:W3CDTF">2025-12-18T03:06:00Z</dcterms:created>
  <dcterms:modified xsi:type="dcterms:W3CDTF">2025-12-18T03:06:00Z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mot2000_530_2010-12-09</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Reflexvästar i bilar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Reflexvästar i bilar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Gille (S)</vt:lpwstr>
  </property>
  <property fmtid="{D5CDD505-2E9C-101B-9397-08002B2CF9AE}" pid="26" name="MotionarLista">
    <vt:lpwstr>Gille,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T402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20102011000000000115000180020069</vt:lpwstr>
  </property>
  <property fmtid="{D5CDD505-2E9C-101B-9397-08002B2CF9AE}" pid="47" name="datum">
    <vt:lpwstr>101022</vt:lpwstr>
  </property>
  <property fmtid="{D5CDD505-2E9C-101B-9397-08002B2CF9AE}" pid="48" name="avsändar-e-post">
    <vt:lpwstr>kirsi.soderlind@riksdagen.se</vt:lpwstr>
  </property>
  <property fmtid="{D5CDD505-2E9C-101B-9397-08002B2CF9AE}" pid="49" name="id">
    <vt:lpwstr>20102011000000000115000180020069</vt:lpwstr>
  </property>
  <property fmtid="{D5CDD505-2E9C-101B-9397-08002B2CF9AE}" pid="50" name="nummer">
    <vt:lpwstr>402</vt:lpwstr>
  </property>
  <property fmtid="{D5CDD505-2E9C-101B-9397-08002B2CF9AE}" pid="51" name="utskottsbeteckning">
    <vt:lpwstr>T</vt:lpwstr>
  </property>
  <property fmtid="{D5CDD505-2E9C-101B-9397-08002B2CF9AE}" pid="52" name="GlobalUID">
    <vt:lpwstr>{A82AA586-A811-4854-A13F-EB43CA3E154B}</vt:lpwstr>
  </property>
  <property fmtid="{D5CDD505-2E9C-101B-9397-08002B2CF9AE}" pid="53" name="Överföringar">
    <vt:i4>0</vt:i4>
  </property>
  <property fmtid="{D5CDD505-2E9C-101B-9397-08002B2CF9AE}" pid="54" name="Checksum">
    <vt:lpwstr>*0008189171733*</vt:lpwstr>
  </property>
  <property fmtid="{D5CDD505-2E9C-101B-9397-08002B2CF9AE}" pid="55" name="skuggnummer">
    <vt:lpwstr>2014</vt:lpwstr>
  </property>
  <property fmtid="{D5CDD505-2E9C-101B-9397-08002B2CF9AE}" pid="56" name="urixVersion">
    <vt:lpwstr>4.1.1.7</vt:lpwstr>
  </property>
  <property fmtid="{D5CDD505-2E9C-101B-9397-08002B2CF9AE}" pid="57" name="urixOrigin">
    <vt:lpwstr>101209 10:21:58.027</vt:lpwstr>
  </property>
  <property fmtid="{D5CDD505-2E9C-101B-9397-08002B2CF9AE}" pid="58" name="urixGuid">
    <vt:lpwstr>{894BF5B9-C80F-44C4-9CE2-75EA7B23D988}</vt:lpwstr>
  </property>
</Properties>
</file>