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4C0" w:rsidRPr="002F1458" w:rsidRDefault="007C24C0">
      <w:pPr>
        <w:pStyle w:val="Hemstlrubrik"/>
      </w:pPr>
      <w:r w:rsidRPr="002F1458">
        <w:t>Förslag till riksdagsbeslut</w:t>
      </w:r>
    </w:p>
    <w:p w:rsidR="007C24C0" w:rsidRPr="002F1458" w:rsidRDefault="007C24C0">
      <w:pPr>
        <w:pStyle w:val="Hemstlatt"/>
        <w:ind w:left="0"/>
      </w:pPr>
      <w:r w:rsidRPr="002F1458">
        <w:t xml:space="preserve">Riksdagen tillkännager för regeringen som sin mening vad som anförs i motionen om </w:t>
      </w:r>
      <w:r w:rsidRPr="002F1458">
        <w:rPr>
          <w:color w:val="000000"/>
        </w:rPr>
        <w:t>behovet av en översyn av regleringen av gra</w:t>
      </w:r>
      <w:r w:rsidRPr="002F1458">
        <w:rPr>
          <w:color w:val="000000"/>
        </w:rPr>
        <w:t>n</w:t>
      </w:r>
      <w:r w:rsidRPr="002F1458">
        <w:rPr>
          <w:color w:val="000000"/>
        </w:rPr>
        <w:t>skogar inom naturreservaten.</w:t>
      </w:r>
    </w:p>
    <w:p w:rsidR="007C24C0" w:rsidRPr="002F1458" w:rsidRDefault="007C24C0">
      <w:pPr>
        <w:pStyle w:val="Rubrik1"/>
      </w:pPr>
      <w:r w:rsidRPr="002F1458">
        <w:t>Motivering</w:t>
      </w:r>
    </w:p>
    <w:p w:rsidR="007C24C0" w:rsidRPr="002F1458" w:rsidRDefault="007C24C0">
      <w:pPr>
        <w:autoSpaceDE w:val="0"/>
        <w:autoSpaceDN w:val="0"/>
        <w:adjustRightInd w:val="0"/>
        <w:rPr>
          <w:color w:val="000000"/>
        </w:rPr>
      </w:pPr>
      <w:r w:rsidRPr="002F1458">
        <w:rPr>
          <w:color w:val="000000"/>
        </w:rPr>
        <w:t>Den 8 januari 2005 då stormen Gudrun drog över södra Sverige föll runt 300 miljoner träd. Många av dessa var granar. Markägarna och skogsentr</w:t>
      </w:r>
      <w:r w:rsidRPr="002F1458">
        <w:rPr>
          <w:color w:val="000000"/>
        </w:rPr>
        <w:t>e</w:t>
      </w:r>
      <w:r w:rsidRPr="002F1458">
        <w:rPr>
          <w:color w:val="000000"/>
        </w:rPr>
        <w:t>prenörerna hade ett obeskrivligt stort jobb och ansvar för att få ut det stor</w:t>
      </w:r>
      <w:r w:rsidRPr="002F1458">
        <w:rPr>
          <w:color w:val="000000"/>
        </w:rPr>
        <w:t>m</w:t>
      </w:r>
      <w:r w:rsidRPr="002F1458">
        <w:rPr>
          <w:color w:val="000000"/>
        </w:rPr>
        <w:t>fällda virket ur skogen för att i möjligaste mån undvika insektsskador. För att ytterligare sätta press på markägarna så infördes både piska och morötter, morötter i form av ett särskilt skatteavdrag på 50 kronor per kubikmeter virke som levererades till sågverken och piska i form av vite i de fall man inte fått ut virket före angivet slutdatum. Därefter kom stormen Per och kampen mot tiden för utleverans ur skogen var ett faktum</w:t>
      </w:r>
      <w:r w:rsidRPr="002F1458">
        <w:rPr>
          <w:color w:val="000000"/>
        </w:rPr>
        <w:t xml:space="preserve"> på nytt.</w:t>
      </w:r>
    </w:p>
    <w:p w:rsidR="007C24C0" w:rsidRPr="002F1458" w:rsidRDefault="007C24C0">
      <w:pPr>
        <w:pStyle w:val="Normaltindrag"/>
      </w:pPr>
      <w:r w:rsidRPr="002F1458">
        <w:t>Fria från dessa krav, ansvar och åtagande var de arealer som var klassade som naturreservat. I naturreservaten fanns det också stormfällda granar som var extremt bra reproduktionsplatser för granbarksborren. Ett sådant exempel är Osaby Herrgårds naturreservat strax söder om Växjö. Här fanns en större naturlig population av granbarksborrar redan före stormen, och resultatet av att virket tilläts ligga kvar innebar en explosionsartad uppgång i antalet inse</w:t>
      </w:r>
      <w:r w:rsidRPr="002F1458">
        <w:t>k</w:t>
      </w:r>
      <w:r w:rsidRPr="002F1458">
        <w:t>ter. Feromonfällor och olika giftbesprutade virkesfällor har prövats men har haft en begränsad effekt i kampen mot skadedjuren. Denna naturvårdspolitik möter liten förståelse bland markägare som har sina marker gränsande till naturreservaten.</w:t>
      </w:r>
    </w:p>
    <w:p w:rsidR="007C24C0" w:rsidRPr="002F1458" w:rsidRDefault="007C24C0">
      <w:pPr>
        <w:pStyle w:val="Normaltindrag"/>
      </w:pPr>
      <w:r w:rsidRPr="002F1458">
        <w:t>Det borde ha gått att fatta ett annat beslut i ett sådant specifikt samma</w:t>
      </w:r>
      <w:r w:rsidRPr="002F1458">
        <w:t>n</w:t>
      </w:r>
      <w:r w:rsidRPr="002F1458">
        <w:t xml:space="preserve">hang och visat större respekt för fastighetsägare i grannskapet som bedriver ett ekonomiskt skogsbruk och som följer angivna lagar och regler. Det borde </w:t>
      </w:r>
      <w:r w:rsidRPr="002F1458">
        <w:lastRenderedPageBreak/>
        <w:t>ha gått att inse och ta ställning till att även dessa stormfällda granar var ett hot mot omgivande skogar och skulle ha forslats bort.</w:t>
      </w:r>
    </w:p>
    <w:p w:rsidR="007C24C0" w:rsidRPr="002F1458" w:rsidRDefault="007C24C0">
      <w:pPr>
        <w:pStyle w:val="Normaltindrag"/>
      </w:pPr>
      <w:r w:rsidRPr="002F1458">
        <w:t>Det bör också kunna ifrågasättas i vilken mån en halvgammal odlad gra</w:t>
      </w:r>
      <w:r w:rsidRPr="002F1458">
        <w:t>n</w:t>
      </w:r>
      <w:r w:rsidRPr="002F1458">
        <w:t>skog ska omfattas av naturreservatets regelverk enbart av det skälet att det tillhör samma fastighetsbeteckning som det mer skyddsvärda ekskogsbestå</w:t>
      </w:r>
      <w:r w:rsidRPr="002F1458">
        <w:t>n</w:t>
      </w:r>
      <w:r w:rsidRPr="002F1458">
        <w:t>det. Om en granskog i södra Sverige skall komma i fråga för de skyddsregler som en reservatsbildning innebär så bör det bygga på det egna beståndets skyddsvärde utifrån en mer urskogsartad karaktär.</w:t>
      </w:r>
    </w:p>
    <w:p w:rsidR="007C24C0" w:rsidRPr="002F1458" w:rsidRDefault="007C24C0">
      <w:pPr>
        <w:pStyle w:val="Normaltindrag"/>
      </w:pPr>
      <w:r w:rsidRPr="002F1458">
        <w:t>Vi vill med denna motion göra regeringen uppmärksam på behovet av en översyn av regleringen av granskogar inom naturreservaten för att inte samma misstag ska uppre</w:t>
      </w:r>
      <w:r w:rsidRPr="002F1458">
        <w:t>pas, vilket kan leda till en katastrof för skogsnäringen, en av landets absolut viktigaste exportindustrier.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1458">
        <w:trPr>
          <w:cantSplit/>
        </w:trPr>
        <w:tc>
          <w:tcPr>
            <w:tcW w:w="3046" w:type="dxa"/>
          </w:tcPr>
          <w:p w:rsidR="007C24C0" w:rsidRPr="002F1458" w:rsidRDefault="007C24C0">
            <w:pPr>
              <w:pStyle w:val="UnderskriftDatum"/>
              <w:spacing w:before="240"/>
            </w:pPr>
            <w:r w:rsidRPr="002F1458">
              <w:t>Stockholm den 28 september 2007</w:t>
            </w:r>
          </w:p>
        </w:tc>
        <w:tc>
          <w:tcPr>
            <w:tcW w:w="3047" w:type="dxa"/>
          </w:tcPr>
          <w:p w:rsidR="007C24C0" w:rsidRPr="002F1458" w:rsidRDefault="007C24C0">
            <w:pPr>
              <w:pStyle w:val="Underskrifter"/>
              <w:spacing w:before="240"/>
            </w:pPr>
          </w:p>
        </w:tc>
      </w:tr>
      <w:tr w:rsidR="00000000" w:rsidRPr="002F1458">
        <w:trPr>
          <w:cantSplit/>
        </w:trPr>
        <w:tc>
          <w:tcPr>
            <w:tcW w:w="3046" w:type="dxa"/>
          </w:tcPr>
          <w:p w:rsidR="007C24C0" w:rsidRPr="002F1458" w:rsidRDefault="007C24C0">
            <w:pPr>
              <w:pStyle w:val="Underskrifter"/>
            </w:pPr>
            <w:r w:rsidRPr="002F1458">
              <w:t>Karin Nilsson (c)</w:t>
            </w:r>
          </w:p>
        </w:tc>
        <w:tc>
          <w:tcPr>
            <w:tcW w:w="3046" w:type="dxa"/>
          </w:tcPr>
          <w:p w:rsidR="007C24C0" w:rsidRPr="002F1458" w:rsidRDefault="007C24C0">
            <w:pPr>
              <w:pStyle w:val="Underskrifter"/>
            </w:pPr>
            <w:r w:rsidRPr="002F1458">
              <w:t>Staffan Danielsson (c)</w:t>
            </w:r>
          </w:p>
        </w:tc>
      </w:tr>
    </w:tbl>
    <w:p w:rsidR="007C24C0" w:rsidRPr="002F1458" w:rsidRDefault="007C24C0">
      <w:pPr>
        <w:pStyle w:val="Normaltindrag"/>
      </w:pPr>
    </w:p>
    <w:sectPr w:rsidR="007C24C0" w:rsidRPr="002F14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4C0" w:rsidRPr="002F1458" w:rsidRDefault="007C24C0">
      <w:r w:rsidRPr="002F1458">
        <w:separator/>
      </w:r>
    </w:p>
  </w:endnote>
  <w:endnote w:type="continuationSeparator" w:id="0">
    <w:p w:rsidR="007C24C0" w:rsidRPr="002F1458" w:rsidRDefault="007C24C0">
      <w:r w:rsidRPr="002F14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4C0" w:rsidRPr="002F1458" w:rsidRDefault="002F1458">
    <w:pPr>
      <w:pStyle w:val="Sidfot"/>
    </w:pPr>
    <w:r w:rsidRPr="002F14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3649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4C0" w:rsidRDefault="007C24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24C0" w:rsidRDefault="007C24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4C0" w:rsidRPr="002F1458" w:rsidRDefault="002F1458">
    <w:pPr>
      <w:pStyle w:val="Sidfot"/>
    </w:pPr>
    <w:r w:rsidRPr="002F14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4502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4C0" w:rsidRDefault="007C24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24C0" w:rsidRDefault="007C24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4C0" w:rsidRPr="002F1458" w:rsidRDefault="002F1458">
    <w:pPr>
      <w:pStyle w:val="Sidfot"/>
    </w:pPr>
    <w:r w:rsidRPr="002F14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017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4C0" w:rsidRDefault="007C24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24C0" w:rsidRDefault="007C24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4C0" w:rsidRPr="002F1458" w:rsidRDefault="007C24C0">
      <w:r w:rsidRPr="002F1458">
        <w:separator/>
      </w:r>
    </w:p>
  </w:footnote>
  <w:footnote w:type="continuationSeparator" w:id="0">
    <w:p w:rsidR="007C24C0" w:rsidRPr="002F1458" w:rsidRDefault="007C24C0">
      <w:r w:rsidRPr="002F14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4C0" w:rsidRPr="002F1458" w:rsidRDefault="002F1458">
    <w:pPr>
      <w:pStyle w:val="Sidhuvud"/>
    </w:pPr>
    <w:r w:rsidRPr="002F14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496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4C0" w:rsidRDefault="007C24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24C0" w:rsidRDefault="007C24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4C0" w:rsidRPr="002F1458" w:rsidRDefault="002F1458">
    <w:pPr>
      <w:pStyle w:val="Sidhuvud"/>
    </w:pPr>
    <w:r w:rsidRPr="002F14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8946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4C0" w:rsidRDefault="007C24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24C0" w:rsidRDefault="007C24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4C0" w:rsidRPr="002F1458" w:rsidRDefault="007C24C0">
    <w:pPr>
      <w:pStyle w:val="FSHNormal"/>
      <w:tabs>
        <w:tab w:val="right" w:pos="5840"/>
      </w:tabs>
    </w:pPr>
    <w:r w:rsidRPr="002F1458">
      <w:br/>
    </w:r>
    <w:r w:rsidRPr="002F1458">
      <w:fldChar w:fldCharType="begin" w:fldLock="1"/>
    </w:r>
    <w:r w:rsidRPr="002F1458">
      <w:instrText xml:space="preserve"> DOCPROPERTY</w:instrText>
    </w:r>
    <w:r w:rsidRPr="002F1458">
      <w:rPr>
        <w:sz w:val="18"/>
      </w:rPr>
      <w:instrText xml:space="preserve"> "YearUser" *\charformat </w:instrText>
    </w:r>
    <w:r w:rsidRPr="002F1458">
      <w:fldChar w:fldCharType="separate"/>
    </w:r>
    <w:r w:rsidRPr="002F1458">
      <w:t>2007/08</w:t>
    </w:r>
    <w:r w:rsidRPr="002F1458">
      <w:fldChar w:fldCharType="end"/>
    </w:r>
    <w:r w:rsidRPr="002F1458">
      <w:t xml:space="preserve"> </w:t>
    </w:r>
    <w:r w:rsidRPr="002F1458">
      <w:tab/>
      <w:t xml:space="preserve">mnr: </w:t>
    </w:r>
    <w:r w:rsidRPr="002F1458">
      <w:fldChar w:fldCharType="begin" w:fldLock="1"/>
    </w:r>
    <w:r w:rsidRPr="002F1458">
      <w:instrText xml:space="preserve"> DOCPROPERTY</w:instrText>
    </w:r>
    <w:r w:rsidRPr="002F1458">
      <w:rPr>
        <w:sz w:val="18"/>
      </w:rPr>
      <w:instrText xml:space="preserve"> "Motionsnummer" *\charformat </w:instrText>
    </w:r>
    <w:r w:rsidRPr="002F1458">
      <w:fldChar w:fldCharType="separate"/>
    </w:r>
    <w:r w:rsidRPr="002F1458">
      <w:t>MJ264</w:t>
    </w:r>
    <w:r w:rsidRPr="002F1458">
      <w:fldChar w:fldCharType="end"/>
    </w:r>
    <w:r w:rsidRPr="002F1458">
      <w:br/>
    </w:r>
    <w:r w:rsidRPr="002F1458">
      <w:fldChar w:fldCharType="begin" w:fldLock="1"/>
    </w:r>
    <w:r w:rsidRPr="002F1458">
      <w:instrText xml:space="preserve"> DOCPROPERTY</w:instrText>
    </w:r>
    <w:r w:rsidRPr="002F1458">
      <w:rPr>
        <w:sz w:val="18"/>
      </w:rPr>
      <w:instrText xml:space="preserve"> "Samling" *\charformat </w:instrText>
    </w:r>
    <w:r w:rsidRPr="002F1458">
      <w:fldChar w:fldCharType="end"/>
    </w:r>
    <w:r w:rsidRPr="002F1458">
      <w:tab/>
      <w:t xml:space="preserve">pnr: </w:t>
    </w:r>
    <w:r w:rsidRPr="002F1458">
      <w:fldChar w:fldCharType="begin" w:fldLock="1"/>
    </w:r>
    <w:r w:rsidRPr="002F1458">
      <w:instrText xml:space="preserve"> DOCPROPERTY</w:instrText>
    </w:r>
    <w:r w:rsidRPr="002F1458">
      <w:rPr>
        <w:sz w:val="18"/>
      </w:rPr>
      <w:instrText xml:space="preserve"> "Partinummer" *\charformat </w:instrText>
    </w:r>
    <w:r w:rsidRPr="002F1458">
      <w:fldChar w:fldCharType="separate"/>
    </w:r>
    <w:r w:rsidRPr="002F1458">
      <w:t>c320</w:t>
    </w:r>
    <w:r w:rsidRPr="002F1458">
      <w:fldChar w:fldCharType="end"/>
    </w:r>
  </w:p>
  <w:p w:rsidR="007C24C0" w:rsidRPr="002F1458" w:rsidRDefault="007C24C0">
    <w:pPr>
      <w:pStyle w:val="FSHRub1"/>
    </w:pPr>
    <w:r w:rsidRPr="002F1458">
      <w:t>Motion till riksdagen</w:t>
    </w:r>
    <w:r w:rsidRPr="002F1458">
      <w:br/>
    </w:r>
    <w:r w:rsidRPr="002F1458">
      <w:fldChar w:fldCharType="begin" w:fldLock="1"/>
    </w:r>
    <w:r w:rsidRPr="002F1458">
      <w:instrText xml:space="preserve"> DOCPROPERTY "YearUser" *\charformat </w:instrText>
    </w:r>
    <w:r w:rsidRPr="002F1458">
      <w:fldChar w:fldCharType="separate"/>
    </w:r>
    <w:r w:rsidRPr="002F1458">
      <w:t>2007/08</w:t>
    </w:r>
    <w:r w:rsidRPr="002F1458">
      <w:fldChar w:fldCharType="end"/>
    </w:r>
    <w:r w:rsidRPr="002F1458">
      <w:t>:</w:t>
    </w:r>
    <w:r w:rsidRPr="002F1458">
      <w:fldChar w:fldCharType="begin" w:fldLock="1"/>
    </w:r>
    <w:r w:rsidRPr="002F1458">
      <w:instrText xml:space="preserve"> DOCPROPERTY "Motionsnummer" *\charformat </w:instrText>
    </w:r>
    <w:r w:rsidRPr="002F1458">
      <w:fldChar w:fldCharType="separate"/>
    </w:r>
    <w:r w:rsidRPr="002F1458">
      <w:t>MJ264</w:t>
    </w:r>
    <w:r w:rsidRPr="002F1458">
      <w:fldChar w:fldCharType="end"/>
    </w:r>
  </w:p>
  <w:p w:rsidR="007C24C0" w:rsidRPr="002F1458" w:rsidRDefault="007C24C0">
    <w:pPr>
      <w:pStyle w:val="FSHNormalS5"/>
    </w:pPr>
    <w:r w:rsidRPr="002F1458">
      <w:fldChar w:fldCharType="begin" w:fldLock="1"/>
    </w:r>
    <w:r w:rsidRPr="002F1458">
      <w:instrText xml:space="preserve"> DOCPROPERTY "MotionarText" *\charformat </w:instrText>
    </w:r>
    <w:r w:rsidRPr="002F1458">
      <w:fldChar w:fldCharType="separate"/>
    </w:r>
    <w:r w:rsidRPr="002F1458">
      <w:t>av Karin Nilsson och Staffan Danielsson (c)</w:t>
    </w:r>
    <w:r w:rsidRPr="002F1458">
      <w:fldChar w:fldCharType="end"/>
    </w:r>
    <w:r w:rsidRPr="002F1458">
      <w:br/>
    </w:r>
    <w:r w:rsidRPr="002F1458">
      <w:fldChar w:fldCharType="begin" w:fldLock="1"/>
    </w:r>
    <w:r w:rsidRPr="002F1458">
      <w:instrText xml:space="preserve"> DOCPROPERTY "SvarFrasKort" *\charformat </w:instrText>
    </w:r>
    <w:r w:rsidRPr="002F1458">
      <w:fldChar w:fldCharType="end"/>
    </w:r>
  </w:p>
  <w:p w:rsidR="007C24C0" w:rsidRPr="002F1458" w:rsidRDefault="007C24C0">
    <w:pPr>
      <w:pStyle w:val="FSHTitel"/>
    </w:pPr>
    <w:r w:rsidRPr="002F1458">
      <w:fldChar w:fldCharType="begin" w:fldLock="1"/>
    </w:r>
    <w:r w:rsidRPr="002F1458">
      <w:instrText xml:space="preserve"> DOCPROPERTY</w:instrText>
    </w:r>
    <w:r w:rsidRPr="002F1458">
      <w:rPr>
        <w:sz w:val="18"/>
      </w:rPr>
      <w:instrText xml:space="preserve"> "RubrikSvar" *\charformat </w:instrText>
    </w:r>
    <w:r w:rsidRPr="002F1458">
      <w:fldChar w:fldCharType="separate"/>
    </w:r>
    <w:r w:rsidRPr="002F1458">
      <w:t>Granbarkborren i naturreservat</w:t>
    </w:r>
    <w:r w:rsidRPr="002F1458">
      <w:fldChar w:fldCharType="end"/>
    </w:r>
  </w:p>
  <w:p w:rsidR="007C24C0" w:rsidRPr="002F1458" w:rsidRDefault="007C24C0">
    <w:pPr>
      <w:pStyle w:val="Normal00"/>
    </w:pPr>
  </w:p>
  <w:p w:rsidR="007C24C0" w:rsidRPr="002F1458" w:rsidRDefault="007C24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3151970">
    <w:abstractNumId w:val="8"/>
  </w:num>
  <w:num w:numId="2" w16cid:durableId="1102647155">
    <w:abstractNumId w:val="9"/>
  </w:num>
  <w:num w:numId="3" w16cid:durableId="1388644123">
    <w:abstractNumId w:val="8"/>
  </w:num>
  <w:num w:numId="4" w16cid:durableId="1417509854">
    <w:abstractNumId w:val="9"/>
  </w:num>
  <w:num w:numId="5" w16cid:durableId="1074429540">
    <w:abstractNumId w:val="13"/>
  </w:num>
  <w:num w:numId="6" w16cid:durableId="599684655">
    <w:abstractNumId w:val="10"/>
  </w:num>
  <w:num w:numId="7" w16cid:durableId="677536227">
    <w:abstractNumId w:val="11"/>
  </w:num>
  <w:num w:numId="8" w16cid:durableId="282736605">
    <w:abstractNumId w:val="12"/>
  </w:num>
  <w:num w:numId="9" w16cid:durableId="1418670914">
    <w:abstractNumId w:val="8"/>
  </w:num>
  <w:num w:numId="10" w16cid:durableId="442964756">
    <w:abstractNumId w:val="3"/>
  </w:num>
  <w:num w:numId="11" w16cid:durableId="2133094179">
    <w:abstractNumId w:val="2"/>
  </w:num>
  <w:num w:numId="12" w16cid:durableId="1350991006">
    <w:abstractNumId w:val="1"/>
  </w:num>
  <w:num w:numId="13" w16cid:durableId="307130829">
    <w:abstractNumId w:val="0"/>
  </w:num>
  <w:num w:numId="14" w16cid:durableId="645821453">
    <w:abstractNumId w:val="9"/>
  </w:num>
  <w:num w:numId="15" w16cid:durableId="2029060299">
    <w:abstractNumId w:val="7"/>
  </w:num>
  <w:num w:numId="16" w16cid:durableId="218052226">
    <w:abstractNumId w:val="6"/>
  </w:num>
  <w:num w:numId="17" w16cid:durableId="1560091959">
    <w:abstractNumId w:val="5"/>
  </w:num>
  <w:num w:numId="18" w16cid:durableId="1877154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159BB8A-207F-4569-8A53-D5497B95BA41},{A20657EE-46E1-40E4-A0AF-762B51729735}"/>
  </w:docVars>
  <w:rsids>
    <w:rsidRoot w:val="008741FF"/>
    <w:rsid w:val="002F1458"/>
    <w:rsid w:val="007C24C0"/>
    <w:rsid w:val="008741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8F808B-4BDF-4F7A-B58D-C1C7CBD1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2279</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c320</vt:lpstr>
    </vt:vector>
  </TitlesOfParts>
  <Company>Riksdagen</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c320</dc:title>
  <dc:subject>c320</dc:subject>
  <dc:creator>Riksdagen</dc:creator>
  <cp:keywords>Riksdagen</cp:keywords>
  <dc:description>TKG-ktrl, MSMQ4mb, PersReg-Distribution mm</dc:description>
  <cp:lastModifiedBy>Lars Brink</cp:lastModifiedBy>
  <cp:revision>2</cp:revision>
  <cp:lastPrinted>2007-12-04T10:46:00Z</cp:lastPrinted>
  <dcterms:created xsi:type="dcterms:W3CDTF">2025-12-17T06:50:00Z</dcterms:created>
  <dcterms:modified xsi:type="dcterms:W3CDTF">2025-12-17T06:50:00Z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Granbarkborren i naturreservat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Granbarkborren i naturreservat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Staffan Danielsson (c)</vt:lpwstr>
  </property>
  <property fmtid="{D5CDD505-2E9C-101B-9397-08002B2CF9AE}" pid="26" name="MotionarLista">
    <vt:lpwstr>Nilsson, Karin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20072008000000000099000003200069</vt:lpwstr>
  </property>
  <property fmtid="{D5CDD505-2E9C-101B-9397-08002B2CF9AE}" pid="47" name="datum">
    <vt:lpwstr>070928</vt:lpwstr>
  </property>
  <property fmtid="{D5CDD505-2E9C-101B-9397-08002B2CF9AE}" pid="48" name="avsändar-e-post">
    <vt:lpwstr>cathrin.lindqwist@riksdagen.se</vt:lpwstr>
  </property>
  <property fmtid="{D5CDD505-2E9C-101B-9397-08002B2CF9AE}" pid="49" name="id">
    <vt:lpwstr>20072008000000000099000003200069</vt:lpwstr>
  </property>
  <property fmtid="{D5CDD505-2E9C-101B-9397-08002B2CF9AE}" pid="50" name="nummer">
    <vt:lpwstr>264</vt:lpwstr>
  </property>
  <property fmtid="{D5CDD505-2E9C-101B-9397-08002B2CF9AE}" pid="51" name="utskottsbeteckning">
    <vt:lpwstr>MJ</vt:lpwstr>
  </property>
  <property fmtid="{D5CDD505-2E9C-101B-9397-08002B2CF9AE}" pid="52" name="GlobalUID">
    <vt:lpwstr>{2BA082FA-A57E-404D-8146-935D19A7000B}</vt:lpwstr>
  </property>
  <property fmtid="{D5CDD505-2E9C-101B-9397-08002B2CF9AE}" pid="53" name="Överföringar">
    <vt:i4>0</vt:i4>
  </property>
  <property fmtid="{D5CDD505-2E9C-101B-9397-08002B2CF9AE}" pid="54" name="Checksum">
    <vt:lpwstr>*0012979286323*</vt:lpwstr>
  </property>
  <property fmtid="{D5CDD505-2E9C-101B-9397-08002B2CF9AE}" pid="55" name="skuggnummer">
    <vt:lpwstr>726</vt:lpwstr>
  </property>
  <property fmtid="{D5CDD505-2E9C-101B-9397-08002B2CF9AE}" pid="56" name="urixVersion">
    <vt:lpwstr>3.2.0.8</vt:lpwstr>
  </property>
  <property fmtid="{D5CDD505-2E9C-101B-9397-08002B2CF9AE}" pid="57" name="urixOrigin">
    <vt:lpwstr>071204 11:46:10.756</vt:lpwstr>
  </property>
  <property fmtid="{D5CDD505-2E9C-101B-9397-08002B2CF9AE}" pid="58" name="urixGuid">
    <vt:lpwstr>{FA601776-9438-4132-A0E1-DC63608BFDC5}</vt:lpwstr>
  </property>
</Properties>
</file>