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57D6" w:rsidP="00DA0661">
      <w:pPr>
        <w:pStyle w:val="Title"/>
      </w:pPr>
      <w:bookmarkStart w:id="0" w:name="Start"/>
      <w:bookmarkEnd w:id="0"/>
      <w:r>
        <w:t xml:space="preserve">Svar på fråga </w:t>
      </w:r>
      <w:r w:rsidRPr="00996DCA" w:rsidR="00996DCA">
        <w:t xml:space="preserve">2021/22:1000 </w:t>
      </w:r>
      <w:r w:rsidR="00996DCA">
        <w:t xml:space="preserve">av Gudrun Brunegård (KD) </w:t>
      </w:r>
      <w:r w:rsidRPr="00996DCA" w:rsidR="00996DCA">
        <w:t>Situationen för religiösa minoriteter i Indien</w:t>
      </w:r>
    </w:p>
    <w:p w:rsidR="00081FC4" w:rsidP="00E56C35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Gudrun Brunegård har frågat mig om jag </w:t>
      </w:r>
      <w:r w:rsidRPr="00E56C35" w:rsidR="00E56C35">
        <w:rPr>
          <w:rFonts w:cs="TimesNewRomanPSMT"/>
        </w:rPr>
        <w:t xml:space="preserve">och regeringen </w:t>
      </w:r>
      <w:r>
        <w:rPr>
          <w:rFonts w:cs="TimesNewRomanPSMT"/>
        </w:rPr>
        <w:t xml:space="preserve">avser </w:t>
      </w:r>
      <w:r w:rsidRPr="00E56C35" w:rsidR="00E56C35">
        <w:rPr>
          <w:rFonts w:cs="TimesNewRomanPSMT"/>
        </w:rPr>
        <w:t>att i samband med den utrikespolitiska</w:t>
      </w:r>
      <w:r>
        <w:rPr>
          <w:rFonts w:cs="TimesNewRomanPSMT"/>
        </w:rPr>
        <w:t xml:space="preserve"> </w:t>
      </w:r>
      <w:r w:rsidRPr="00E56C35" w:rsidR="00E56C35">
        <w:rPr>
          <w:rFonts w:cs="TimesNewRomanPSMT"/>
        </w:rPr>
        <w:t>deklarationen lyfta fram de ökade förföljelserna av kristna och andra religiösa</w:t>
      </w:r>
      <w:r>
        <w:rPr>
          <w:rFonts w:cs="TimesNewRomanPSMT"/>
        </w:rPr>
        <w:t xml:space="preserve"> </w:t>
      </w:r>
      <w:r w:rsidRPr="00E56C35" w:rsidR="00E56C35">
        <w:rPr>
          <w:rFonts w:cs="TimesNewRomanPSMT"/>
        </w:rPr>
        <w:t>minoriteter för att på så sätt utöva påtryckningar mot Indien och andra berörda</w:t>
      </w:r>
      <w:r w:rsidR="00E56C35">
        <w:rPr>
          <w:rFonts w:cs="TimesNewRomanPSMT"/>
        </w:rPr>
        <w:t xml:space="preserve"> </w:t>
      </w:r>
      <w:r w:rsidRPr="00E56C35" w:rsidR="00E56C35">
        <w:rPr>
          <w:rFonts w:cs="TimesNewRomanPSMT"/>
        </w:rPr>
        <w:t>länder att tillämpa artikel 2 och 18 i FN:s deklaration om de mänskliga</w:t>
      </w:r>
      <w:r w:rsidR="00E56C35">
        <w:rPr>
          <w:rFonts w:cs="TimesNewRomanPSMT"/>
        </w:rPr>
        <w:t xml:space="preserve"> </w:t>
      </w:r>
      <w:r w:rsidRPr="00E56C35" w:rsidR="00E56C35">
        <w:rPr>
          <w:rFonts w:cs="TimesNewRomanPSMT"/>
        </w:rPr>
        <w:t>rättigheterna</w:t>
      </w:r>
      <w:r w:rsidR="0020285B">
        <w:rPr>
          <w:rFonts w:cs="TimesNewRomanPSMT"/>
        </w:rPr>
        <w:t>.</w:t>
      </w:r>
    </w:p>
    <w:p w:rsidR="00E56C35" w:rsidRPr="00BE5E6B" w:rsidP="00BE5E6B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960232" w:rsidP="00BE5E6B">
      <w:pPr>
        <w:pStyle w:val="BodyText"/>
      </w:pPr>
      <w:r>
        <w:t>För r</w:t>
      </w:r>
      <w:r w:rsidR="00E56C35">
        <w:t xml:space="preserve">egeringen </w:t>
      </w:r>
      <w:r>
        <w:t>är</w:t>
      </w:r>
      <w:r w:rsidR="00996DCA">
        <w:t xml:space="preserve"> </w:t>
      </w:r>
      <w:r w:rsidR="00E56C35">
        <w:t xml:space="preserve">mänskliga rättigheter inklusive </w:t>
      </w:r>
      <w:r w:rsidR="001C3C13">
        <w:t xml:space="preserve">åtnjutande av </w:t>
      </w:r>
      <w:r w:rsidR="000D2B0C">
        <w:t xml:space="preserve">mänskliga </w:t>
      </w:r>
      <w:r w:rsidR="001C3C13">
        <w:t xml:space="preserve">rättigheter för personer som tillhör </w:t>
      </w:r>
      <w:r w:rsidR="00E56C35">
        <w:t>religiösa minoriteter</w:t>
      </w:r>
      <w:r w:rsidR="00FF006D">
        <w:t xml:space="preserve"> </w:t>
      </w:r>
      <w:r w:rsidR="00E56C35">
        <w:t>i alla länder</w:t>
      </w:r>
      <w:r>
        <w:t xml:space="preserve"> en</w:t>
      </w:r>
      <w:r w:rsidR="00996DCA">
        <w:t xml:space="preserve"> fråga av mycket hög prioritet. </w:t>
      </w:r>
    </w:p>
    <w:p w:rsidR="0056669A" w:rsidRPr="00BE5E6B" w:rsidP="00BE5E6B">
      <w:pPr>
        <w:pStyle w:val="BodyText"/>
      </w:pPr>
      <w:r w:rsidRPr="00BE5E6B">
        <w:t xml:space="preserve">Regeringen </w:t>
      </w:r>
      <w:r w:rsidRPr="00BE5E6B">
        <w:t>följer</w:t>
      </w:r>
      <w:r w:rsidR="008218D4">
        <w:t xml:space="preserve"> </w:t>
      </w:r>
      <w:r w:rsidRPr="00BE5E6B">
        <w:t>de</w:t>
      </w:r>
      <w:r w:rsidRPr="00BE5E6B">
        <w:t xml:space="preserve"> utmaningar </w:t>
      </w:r>
      <w:r w:rsidRPr="00BE5E6B">
        <w:t>som finns</w:t>
      </w:r>
      <w:r w:rsidRPr="00BE5E6B">
        <w:t xml:space="preserve"> </w:t>
      </w:r>
      <w:r w:rsidRPr="00BE5E6B">
        <w:t xml:space="preserve">gällande de </w:t>
      </w:r>
      <w:r w:rsidRPr="00BE5E6B">
        <w:t xml:space="preserve">mänskliga rättigheterna i Indien, inklusive </w:t>
      </w:r>
      <w:r w:rsidRPr="00BE5E6B">
        <w:t xml:space="preserve">åtnjutande av mänskliga rättigheter för </w:t>
      </w:r>
      <w:r w:rsidR="001C3C13">
        <w:t xml:space="preserve">personer som tillhör </w:t>
      </w:r>
      <w:r w:rsidRPr="00BE5E6B">
        <w:t xml:space="preserve">religiösa minoriteter. </w:t>
      </w:r>
      <w:r w:rsidR="008218D4">
        <w:t>Vi t</w:t>
      </w:r>
      <w:r w:rsidR="00996DCA">
        <w:t>ar regelbundet upp dessa frågor i våra kontakter med den indiska regeringen</w:t>
      </w:r>
      <w:r w:rsidR="008218D4">
        <w:t xml:space="preserve"> och kommer </w:t>
      </w:r>
      <w:r w:rsidRPr="008218D4" w:rsidR="008218D4">
        <w:t>att fortsätta uppmärksamma vikten av respekt för mänskliga rättigheter, inklusive religions- och övertygelsefrihet</w:t>
      </w:r>
      <w:r w:rsidR="008218D4">
        <w:t xml:space="preserve">. </w:t>
      </w:r>
      <w:r w:rsidR="00996DCA">
        <w:t xml:space="preserve">Vi har också verkat för att mänskliga rättigheter tas upp i EU-Indien sammanhang och jag kan konstatera att EU </w:t>
      </w:r>
      <w:r w:rsidR="008218D4">
        <w:t xml:space="preserve">våren 2021 </w:t>
      </w:r>
      <w:r w:rsidR="00996DCA">
        <w:t>kunde återuppta MR-dialogen med Indien.</w:t>
      </w:r>
    </w:p>
    <w:p w:rsidR="006A664A" w:rsidRPr="00BE5E6B" w:rsidP="00BE5E6B">
      <w:pPr>
        <w:pStyle w:val="BodyText"/>
      </w:pPr>
      <w:r w:rsidRPr="00BE5E6B">
        <w:t xml:space="preserve">Stockholm den </w:t>
      </w:r>
      <w:r w:rsidR="00B4074A">
        <w:t xml:space="preserve">16 </w:t>
      </w:r>
      <w:r w:rsidR="008218D4">
        <w:t>februari</w:t>
      </w:r>
      <w:r w:rsidRPr="00BE5E6B">
        <w:t xml:space="preserve"> 202</w:t>
      </w:r>
      <w:r w:rsidR="008218D4">
        <w:t>2</w:t>
      </w:r>
    </w:p>
    <w:p w:rsidR="0020285B" w:rsidP="00DB48AB">
      <w:pPr>
        <w:pStyle w:val="BodyText"/>
      </w:pPr>
    </w:p>
    <w:p w:rsidR="000657D6" w:rsidRPr="00DB48AB" w:rsidP="00DB48AB">
      <w:pPr>
        <w:pStyle w:val="BodyText"/>
      </w:pPr>
      <w:r w:rsidRPr="00BE5E6B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57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57D6" w:rsidRPr="007D73AB" w:rsidP="00340DE0">
          <w:pPr>
            <w:pStyle w:val="Header"/>
          </w:pPr>
        </w:p>
      </w:tc>
      <w:tc>
        <w:tcPr>
          <w:tcW w:w="1134" w:type="dxa"/>
        </w:tcPr>
        <w:p w:rsidR="000657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57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57D6" w:rsidRPr="00710A6C" w:rsidP="00EE3C0F">
          <w:pPr>
            <w:pStyle w:val="Header"/>
            <w:rPr>
              <w:b/>
            </w:rPr>
          </w:pPr>
        </w:p>
        <w:p w:rsidR="000657D6" w:rsidP="00EE3C0F">
          <w:pPr>
            <w:pStyle w:val="Header"/>
          </w:pPr>
        </w:p>
        <w:p w:rsidR="000657D6" w:rsidP="00EE3C0F">
          <w:pPr>
            <w:pStyle w:val="Header"/>
          </w:pPr>
        </w:p>
        <w:p w:rsidR="000657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440BBDC4C84CC5BB2F846BEDC01C7A"/>
            </w:placeholder>
            <w:dataBinding w:xpath="/ns0:DocumentInfo[1]/ns0:BaseInfo[1]/ns0:Dnr[1]" w:storeItemID="{2A541328-EABE-4025-BE1F-80F014C46CB5}" w:prefixMappings="xmlns:ns0='http://lp/documentinfo/RK' "/>
            <w:text/>
          </w:sdtPr>
          <w:sdtContent>
            <w:p w:rsidR="000657D6" w:rsidP="00EE3C0F">
              <w:pPr>
                <w:pStyle w:val="Header"/>
              </w:pPr>
              <w:r>
                <w:t>UD2022/01715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6738773E4A490B86871BFAA552119D"/>
            </w:placeholder>
            <w:showingPlcHdr/>
            <w:dataBinding w:xpath="/ns0:DocumentInfo[1]/ns0:BaseInfo[1]/ns0:DocNumber[1]" w:storeItemID="{2A541328-EABE-4025-BE1F-80F014C46CB5}" w:prefixMappings="xmlns:ns0='http://lp/documentinfo/RK' "/>
            <w:text/>
          </w:sdtPr>
          <w:sdtContent>
            <w:p w:rsidR="000657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57D6" w:rsidP="00EE3C0F">
          <w:pPr>
            <w:pStyle w:val="Header"/>
          </w:pPr>
        </w:p>
      </w:tc>
      <w:tc>
        <w:tcPr>
          <w:tcW w:w="1134" w:type="dxa"/>
        </w:tcPr>
        <w:p w:rsidR="000657D6" w:rsidP="0094502D">
          <w:pPr>
            <w:pStyle w:val="Header"/>
          </w:pPr>
        </w:p>
        <w:p w:rsidR="000657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5B175627B4461188E911078BFBCB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664A" w:rsidRPr="006A664A" w:rsidP="00340DE0">
              <w:pPr>
                <w:pStyle w:val="Header"/>
                <w:rPr>
                  <w:b/>
                </w:rPr>
              </w:pPr>
              <w:r w:rsidRPr="006A664A">
                <w:rPr>
                  <w:b/>
                </w:rPr>
                <w:t>Utrikesdepartementet</w:t>
              </w:r>
            </w:p>
            <w:p w:rsidR="006A664A" w:rsidP="00340DE0">
              <w:pPr>
                <w:pStyle w:val="Header"/>
              </w:pPr>
              <w:r w:rsidRPr="006A664A">
                <w:t>Utrikesministern</w:t>
              </w:r>
            </w:p>
            <w:p w:rsidR="0020285B" w:rsidP="00340DE0">
              <w:pPr>
                <w:pStyle w:val="Header"/>
              </w:pPr>
            </w:p>
            <w:p w:rsidR="0020285B" w:rsidRPr="0020285B" w:rsidP="00340DE0">
              <w:pPr>
                <w:pStyle w:val="Header"/>
              </w:pPr>
              <w:r>
                <w:rPr>
                  <w:lang w:eastAsia="sv-SE"/>
                </w:rPr>
                <w:t>.</w:t>
              </w:r>
            </w:p>
            <w:p w:rsidR="006A664A" w:rsidRPr="0020285B" w:rsidP="00340DE0">
              <w:pPr>
                <w:pStyle w:val="Header"/>
              </w:pPr>
            </w:p>
            <w:p w:rsidR="000657D6" w:rsidRPr="006A664A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26412A58274C50B1356C2A000B8F53"/>
          </w:placeholder>
          <w:dataBinding w:xpath="/ns0:DocumentInfo[1]/ns0:BaseInfo[1]/ns0:Recipient[1]" w:storeItemID="{2A541328-EABE-4025-BE1F-80F014C46CB5}" w:prefixMappings="xmlns:ns0='http://lp/documentinfo/RK' "/>
          <w:text w:multiLine="1"/>
        </w:sdtPr>
        <w:sdtContent>
          <w:tc>
            <w:tcPr>
              <w:tcW w:w="3170" w:type="dxa"/>
            </w:tcPr>
            <w:p w:rsidR="000657D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657D6" w:rsidP="003E6020">
          <w:pPr>
            <w:pStyle w:val="Header"/>
          </w:pPr>
        </w:p>
      </w:tc>
    </w:tr>
  </w:tbl>
  <w:p w:rsidR="008D4508" w:rsidP="006A664A">
    <w:pPr>
      <w:pStyle w:val="Header"/>
      <w:tabs>
        <w:tab w:val="left" w:pos="2580"/>
        <w:tab w:val="clear" w:pos="4536"/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440BBDC4C84CC5BB2F846BEDC01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E6CB2-9552-4EB6-882F-44F7365F674D}"/>
      </w:docPartPr>
      <w:docPartBody>
        <w:p w:rsidR="00F54C1F" w:rsidP="008A3DB1">
          <w:pPr>
            <w:pStyle w:val="7B440BBDC4C84CC5BB2F846BEDC01C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6738773E4A490B86871BFAA5521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8C99B-889B-41F9-A561-5FF4FE5375ED}"/>
      </w:docPartPr>
      <w:docPartBody>
        <w:p w:rsidR="00F54C1F" w:rsidP="008A3DB1">
          <w:pPr>
            <w:pStyle w:val="726738773E4A490B86871BFAA55211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B175627B4461188E911078BFBC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AF75B-2DB1-4ACF-817C-D9B9AAA64E45}"/>
      </w:docPartPr>
      <w:docPartBody>
        <w:p w:rsidR="00F54C1F" w:rsidP="008A3DB1">
          <w:pPr>
            <w:pStyle w:val="075B175627B4461188E911078BFBCB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26412A58274C50B1356C2A000B8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B6856-BBE2-432D-A380-B66216B10097}"/>
      </w:docPartPr>
      <w:docPartBody>
        <w:p w:rsidR="00F54C1F" w:rsidP="008A3DB1">
          <w:pPr>
            <w:pStyle w:val="B826412A58274C50B1356C2A000B8F5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DB1"/>
    <w:rPr>
      <w:noProof w:val="0"/>
      <w:color w:val="808080"/>
    </w:rPr>
  </w:style>
  <w:style w:type="paragraph" w:customStyle="1" w:styleId="7B440BBDC4C84CC5BB2F846BEDC01C7A">
    <w:name w:val="7B440BBDC4C84CC5BB2F846BEDC01C7A"/>
    <w:rsid w:val="008A3DB1"/>
  </w:style>
  <w:style w:type="paragraph" w:customStyle="1" w:styleId="B826412A58274C50B1356C2A000B8F53">
    <w:name w:val="B826412A58274C50B1356C2A000B8F53"/>
    <w:rsid w:val="008A3DB1"/>
  </w:style>
  <w:style w:type="paragraph" w:customStyle="1" w:styleId="726738773E4A490B86871BFAA552119D1">
    <w:name w:val="726738773E4A490B86871BFAA552119D1"/>
    <w:rsid w:val="008A3D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5B175627B4461188E911078BFBCBB01">
    <w:name w:val="075B175627B4461188E911078BFBCBB01"/>
    <w:rsid w:val="008A3D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2020-09-15</HeaderDate>
    <Office/>
    <Dnr>UD2022/01715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77960c0f-0e30-4526-b8a5-1f4ace5abbc3</RD_Svarsid>
  </documentManagement>
</p:properties>
</file>

<file path=customXml/itemProps1.xml><?xml version="1.0" encoding="utf-8"?>
<ds:datastoreItem xmlns:ds="http://schemas.openxmlformats.org/officeDocument/2006/customXml" ds:itemID="{D3A1D4B2-9AED-4136-8D00-39FE70F8C330}"/>
</file>

<file path=customXml/itemProps2.xml><?xml version="1.0" encoding="utf-8"?>
<ds:datastoreItem xmlns:ds="http://schemas.openxmlformats.org/officeDocument/2006/customXml" ds:itemID="{2A541328-EABE-4025-BE1F-80F014C46CB5}"/>
</file>

<file path=customXml/itemProps3.xml><?xml version="1.0" encoding="utf-8"?>
<ds:datastoreItem xmlns:ds="http://schemas.openxmlformats.org/officeDocument/2006/customXml" ds:itemID="{3CB36FD6-B795-4B4D-AFA7-54AD012F0A57}"/>
</file>

<file path=customXml/itemProps4.xml><?xml version="1.0" encoding="utf-8"?>
<ds:datastoreItem xmlns:ds="http://schemas.openxmlformats.org/officeDocument/2006/customXml" ds:itemID="{FE1FD40E-57EE-4783-A44B-BB53C3192E6A}"/>
</file>

<file path=customXml/itemProps5.xml><?xml version="1.0" encoding="utf-8"?>
<ds:datastoreItem xmlns:ds="http://schemas.openxmlformats.org/officeDocument/2006/customXml" ds:itemID="{31D2D797-527A-4DD5-94BF-B57C0641BD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 på fråga 45 av Björn Söder (SD) Ökande förföljelser av kristna i Indien.docx</vt:lpstr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1000 av Gudrun Brunegård (KD) Situationen för religiösa minoriteter i Indien.docx</dc:title>
  <cp:revision>2</cp:revision>
  <cp:lastPrinted>2020-09-16T12:51:00Z</cp:lastPrinted>
  <dcterms:created xsi:type="dcterms:W3CDTF">2022-02-16T08:14:00Z</dcterms:created>
  <dcterms:modified xsi:type="dcterms:W3CDTF">2022-02-16T08:14:00Z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c2ce7c66-ed38-4eff-bb0d-19d6f3b16739</vt:lpwstr>
  </property>
</Properties>
</file>