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C390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Ku2015/02780/MF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C390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C390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  <w:p w:rsidR="00180428" w:rsidRDefault="001804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C390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C3900" w:rsidP="00EC390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2015/16:342 av Lars </w:t>
      </w:r>
      <w:proofErr w:type="spellStart"/>
      <w:r>
        <w:t>Mejern</w:t>
      </w:r>
      <w:proofErr w:type="spellEnd"/>
      <w:r>
        <w:t xml:space="preserve"> Larsson (S) Taltidning till nytta för fler</w:t>
      </w:r>
    </w:p>
    <w:p w:rsidR="006E4E11" w:rsidRDefault="006E4E11">
      <w:pPr>
        <w:pStyle w:val="RKnormal"/>
      </w:pPr>
    </w:p>
    <w:p w:rsidR="006E4E11" w:rsidRDefault="00EC3900">
      <w:pPr>
        <w:pStyle w:val="RKnormal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om vilka åtgärder jag tänker vidta för att fler ska få möjlighet att lyssna på sin lokala dagstidning och därmed ta del av</w:t>
      </w:r>
      <w:r w:rsidR="00E33313">
        <w:t xml:space="preserve"> </w:t>
      </w:r>
      <w:r>
        <w:t>granskande journalistik. Frågan är ställd mot bakgrund av att taltidningen skulle kunna vara till nytta för nyanlända i etableringsfasen.</w:t>
      </w:r>
    </w:p>
    <w:p w:rsidR="00EC3900" w:rsidRDefault="00EC3900">
      <w:pPr>
        <w:pStyle w:val="RKnormal"/>
      </w:pPr>
    </w:p>
    <w:p w:rsidR="000E5536" w:rsidRDefault="007D7B57" w:rsidP="000E5536">
      <w:pPr>
        <w:pStyle w:val="RKnormal"/>
      </w:pPr>
      <w:r>
        <w:t>I dag kan a</w:t>
      </w:r>
      <w:r w:rsidR="00EC3900" w:rsidRPr="00EC3900">
        <w:t xml:space="preserve">lla som </w:t>
      </w:r>
      <w:r w:rsidR="00126CC8" w:rsidRPr="00126CC8">
        <w:t>på grund av funktionsnedsättning har svårigheter att tillgodogöra sig tryckt text</w:t>
      </w:r>
      <w:r w:rsidR="00126CC8">
        <w:t xml:space="preserve"> </w:t>
      </w:r>
      <w:r w:rsidR="00EC3900" w:rsidRPr="00EC3900">
        <w:t>prenumerera på taltidningar och låna talböcker. Det kan</w:t>
      </w:r>
      <w:r w:rsidR="00E33313">
        <w:t xml:space="preserve"> </w:t>
      </w:r>
      <w:r w:rsidR="00EC3900" w:rsidRPr="00EC3900">
        <w:t>till exempel vara</w:t>
      </w:r>
      <w:r w:rsidR="00E33313">
        <w:t xml:space="preserve"> personer med</w:t>
      </w:r>
      <w:r w:rsidR="00EC3900" w:rsidRPr="00EC3900">
        <w:t xml:space="preserve"> dyslexi, afasi, synnedsättning eller en funktionsnedsättning som gör det svårt att hålla eller bläddra i en tidning.</w:t>
      </w:r>
      <w:r>
        <w:t xml:space="preserve"> </w:t>
      </w:r>
    </w:p>
    <w:p w:rsidR="000E5536" w:rsidRDefault="000E5536" w:rsidP="000E5536">
      <w:pPr>
        <w:pStyle w:val="RKnormal"/>
      </w:pPr>
    </w:p>
    <w:p w:rsidR="000E5536" w:rsidRDefault="00E33313" w:rsidP="000E5536">
      <w:pPr>
        <w:pStyle w:val="RKnormal"/>
      </w:pPr>
      <w:r>
        <w:t>Vilka</w:t>
      </w:r>
      <w:r w:rsidR="00572BBC">
        <w:t xml:space="preserve"> som kan få prenumerera </w:t>
      </w:r>
      <w:r w:rsidR="007D7B57">
        <w:t xml:space="preserve">regleras i </w:t>
      </w:r>
      <w:r w:rsidR="000355C0">
        <w:t xml:space="preserve">två olika </w:t>
      </w:r>
      <w:r>
        <w:t>förordningar, dels</w:t>
      </w:r>
      <w:r w:rsidR="000355C0">
        <w:t xml:space="preserve"> </w:t>
      </w:r>
      <w:r w:rsidR="00802470">
        <w:t>f</w:t>
      </w:r>
      <w:r w:rsidR="007D7B57" w:rsidRPr="007D7B57">
        <w:t>örordning</w:t>
      </w:r>
      <w:r w:rsidR="00802470">
        <w:t>en</w:t>
      </w:r>
      <w:r w:rsidR="007D7B57" w:rsidRPr="007D7B57">
        <w:t xml:space="preserve"> om taltidningar och mottagarutrustning</w:t>
      </w:r>
      <w:r w:rsidR="007D7B57">
        <w:t xml:space="preserve"> (2013:9)</w:t>
      </w:r>
      <w:r>
        <w:t xml:space="preserve">, dels </w:t>
      </w:r>
      <w:r w:rsidR="00802470">
        <w:t>f</w:t>
      </w:r>
      <w:r w:rsidR="007D7B57">
        <w:t xml:space="preserve">örordning med instruktion för Myndigheten för tillgängliga medier </w:t>
      </w:r>
      <w:r w:rsidR="007D7B57" w:rsidRPr="007D7B57">
        <w:t>(2010:769)</w:t>
      </w:r>
      <w:r w:rsidR="007D7B57">
        <w:t xml:space="preserve">. </w:t>
      </w:r>
    </w:p>
    <w:p w:rsidR="000E5536" w:rsidRDefault="000E5536" w:rsidP="000E5536">
      <w:pPr>
        <w:pStyle w:val="RKnormal"/>
      </w:pPr>
    </w:p>
    <w:p w:rsidR="00EC3900" w:rsidRDefault="000E5536">
      <w:pPr>
        <w:pStyle w:val="RKnormal"/>
      </w:pPr>
      <w:r>
        <w:t xml:space="preserve">Jag är medveten om att </w:t>
      </w:r>
      <w:r w:rsidR="00E33313">
        <w:t>regelverket</w:t>
      </w:r>
      <w:r>
        <w:t xml:space="preserve"> i nuläget inte medger att taltidningar erbjuds till nyanlända</w:t>
      </w:r>
      <w:r w:rsidR="00572BBC">
        <w:t xml:space="preserve"> i etableringsfasen</w:t>
      </w:r>
      <w:r w:rsidR="005846D5">
        <w:t xml:space="preserve"> </w:t>
      </w:r>
      <w:r w:rsidR="00AB5101">
        <w:t xml:space="preserve">såvida de </w:t>
      </w:r>
      <w:r w:rsidR="005846D5" w:rsidRPr="00AB5101">
        <w:t>inte</w:t>
      </w:r>
      <w:r w:rsidR="005846D5">
        <w:t xml:space="preserve"> omfattas av ovan angivna kriterier</w:t>
      </w:r>
      <w:r>
        <w:t xml:space="preserve">. Jag vill dock </w:t>
      </w:r>
      <w:r w:rsidR="00572BBC">
        <w:t>upplysa om</w:t>
      </w:r>
      <w:r>
        <w:t xml:space="preserve"> att den lättlästa nyhetstidningen 8 Sidor samt </w:t>
      </w:r>
      <w:r w:rsidR="00572BBC">
        <w:t>den lättlästa litteratur som ges</w:t>
      </w:r>
      <w:r>
        <w:t xml:space="preserve"> ut av Lättlästförlaget redan i dag kan </w:t>
      </w:r>
      <w:proofErr w:type="gramStart"/>
      <w:r>
        <w:t>nyttjas</w:t>
      </w:r>
      <w:proofErr w:type="gramEnd"/>
      <w:r>
        <w:t xml:space="preserve"> av alla som </w:t>
      </w:r>
      <w:r w:rsidR="005846D5">
        <w:t>så önskar.</w:t>
      </w:r>
    </w:p>
    <w:p w:rsidR="005846D5" w:rsidRDefault="005846D5">
      <w:pPr>
        <w:pStyle w:val="RKnormal"/>
      </w:pPr>
    </w:p>
    <w:p w:rsidR="00EC3900" w:rsidRDefault="00EC3900">
      <w:pPr>
        <w:pStyle w:val="RKnormal"/>
      </w:pPr>
      <w:r>
        <w:t xml:space="preserve">Stockholm den </w:t>
      </w:r>
      <w:r w:rsidR="00572BBC">
        <w:t xml:space="preserve">25 </w:t>
      </w:r>
      <w:r>
        <w:t>november 2015</w:t>
      </w:r>
    </w:p>
    <w:p w:rsidR="00EC3900" w:rsidRDefault="00EC3900">
      <w:pPr>
        <w:pStyle w:val="RKnormal"/>
      </w:pPr>
    </w:p>
    <w:p w:rsidR="00EC3900" w:rsidRDefault="00EC3900">
      <w:pPr>
        <w:pStyle w:val="RKnormal"/>
      </w:pPr>
    </w:p>
    <w:p w:rsidR="00EC3900" w:rsidRDefault="00EC3900">
      <w:pPr>
        <w:pStyle w:val="RKnormal"/>
      </w:pPr>
      <w:r>
        <w:t>Alice Bah Kuhnke</w:t>
      </w:r>
    </w:p>
    <w:sectPr w:rsidR="00EC390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5D" w:rsidRDefault="0017165D">
      <w:r>
        <w:separator/>
      </w:r>
    </w:p>
  </w:endnote>
  <w:endnote w:type="continuationSeparator" w:id="0">
    <w:p w:rsidR="0017165D" w:rsidRDefault="0017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5D" w:rsidRDefault="0017165D">
      <w:r>
        <w:separator/>
      </w:r>
    </w:p>
  </w:footnote>
  <w:footnote w:type="continuationSeparator" w:id="0">
    <w:p w:rsidR="0017165D" w:rsidRDefault="00171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042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042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00" w:rsidRDefault="00A8052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59B26A" wp14:editId="741E2E9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00"/>
    <w:rsid w:val="00014F7A"/>
    <w:rsid w:val="000355C0"/>
    <w:rsid w:val="000E5536"/>
    <w:rsid w:val="00126CC8"/>
    <w:rsid w:val="00150384"/>
    <w:rsid w:val="00160901"/>
    <w:rsid w:val="0017165D"/>
    <w:rsid w:val="00180428"/>
    <w:rsid w:val="001805B7"/>
    <w:rsid w:val="0023249E"/>
    <w:rsid w:val="00292805"/>
    <w:rsid w:val="002A0FA7"/>
    <w:rsid w:val="00367B1C"/>
    <w:rsid w:val="003B3C9B"/>
    <w:rsid w:val="004A328D"/>
    <w:rsid w:val="00572BBC"/>
    <w:rsid w:val="005846D5"/>
    <w:rsid w:val="0058762B"/>
    <w:rsid w:val="006E4E11"/>
    <w:rsid w:val="007242A3"/>
    <w:rsid w:val="007A6855"/>
    <w:rsid w:val="007D7B57"/>
    <w:rsid w:val="00802470"/>
    <w:rsid w:val="00804AAE"/>
    <w:rsid w:val="0092027A"/>
    <w:rsid w:val="00955E31"/>
    <w:rsid w:val="00992E72"/>
    <w:rsid w:val="00A8052C"/>
    <w:rsid w:val="00AB5101"/>
    <w:rsid w:val="00AD2D09"/>
    <w:rsid w:val="00AF26D1"/>
    <w:rsid w:val="00B76891"/>
    <w:rsid w:val="00B800A9"/>
    <w:rsid w:val="00CC187A"/>
    <w:rsid w:val="00D133D7"/>
    <w:rsid w:val="00E33313"/>
    <w:rsid w:val="00E80146"/>
    <w:rsid w:val="00E904D0"/>
    <w:rsid w:val="00EC25F9"/>
    <w:rsid w:val="00EC3900"/>
    <w:rsid w:val="00ED4E9E"/>
    <w:rsid w:val="00ED583F"/>
    <w:rsid w:val="00F419E1"/>
    <w:rsid w:val="00F729B1"/>
    <w:rsid w:val="00F86F5E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33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331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02470"/>
    <w:rPr>
      <w:sz w:val="16"/>
      <w:szCs w:val="16"/>
    </w:rPr>
  </w:style>
  <w:style w:type="paragraph" w:styleId="Kommentarer">
    <w:name w:val="annotation text"/>
    <w:basedOn w:val="Normal"/>
    <w:link w:val="KommentarerChar"/>
    <w:rsid w:val="0080247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0247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0247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0247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33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331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02470"/>
    <w:rPr>
      <w:sz w:val="16"/>
      <w:szCs w:val="16"/>
    </w:rPr>
  </w:style>
  <w:style w:type="paragraph" w:styleId="Kommentarer">
    <w:name w:val="annotation text"/>
    <w:basedOn w:val="Normal"/>
    <w:link w:val="KommentarerChar"/>
    <w:rsid w:val="0080247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0247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0247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0247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581fbff9-8008-4df7-b87c-5c58ff37c269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dc0cb0d3-b4db-401c-9419-d870d21d16fe" xsi:nil="true"/>
    <Sakomr_x00e5_den xmlns="cb25de10-ae9f-4404-8d30-e74db8f3db9e" xsi:nil="true"/>
    <Enhet xmlns="cb25de10-ae9f-4404-8d30-e74db8f3db9e" xsi:nil="true"/>
    <TaxCatchAll xmlns="dc0cb0d3-b4db-401c-9419-d870d21d16fe"/>
    <Nyckelord xmlns="dc0cb0d3-b4db-401c-9419-d870d21d16fe" xsi:nil="true"/>
    <Sekretess xmlns="dc0cb0d3-b4db-401c-9419-d870d21d16fe" xsi:nil="true"/>
    <_x00c5_r xmlns="cb25de10-ae9f-4404-8d30-e74db8f3db9e" xsi:nil="true"/>
    <c9cd366cc722410295b9eacffbd73909 xmlns="dc0cb0d3-b4db-401c-9419-d870d21d16fe">
      <Terms xmlns="http://schemas.microsoft.com/office/infopath/2007/PartnerControls"/>
    </c9cd366cc722410295b9eacffbd73909>
    <k46d94c0acf84ab9a79866a9d8b1905f xmlns="dc0cb0d3-b4db-401c-9419-d870d21d16fe">
      <Terms xmlns="http://schemas.microsoft.com/office/infopath/2007/PartnerControls"/>
    </k46d94c0acf84ab9a79866a9d8b1905f>
    <_dlc_DocId xmlns="dc0cb0d3-b4db-401c-9419-d870d21d16fe">HXH2FDT6ES47-266-21</_dlc_DocId>
    <_dlc_DocIdUrl xmlns="dc0cb0d3-b4db-401c-9419-d870d21d16fe">
      <Url>http://rkdhs-ku/sakfragor/_layouts/DocIdRedir.aspx?ID=HXH2FDT6ES47-266-21</Url>
      <Description>HXH2FDT6ES47-266-21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BD1F7-8D2E-4AB8-8D64-225A316D08C9}"/>
</file>

<file path=customXml/itemProps2.xml><?xml version="1.0" encoding="utf-8"?>
<ds:datastoreItem xmlns:ds="http://schemas.openxmlformats.org/officeDocument/2006/customXml" ds:itemID="{43F5511D-E172-4050-B43A-4A59415326DB}"/>
</file>

<file path=customXml/itemProps3.xml><?xml version="1.0" encoding="utf-8"?>
<ds:datastoreItem xmlns:ds="http://schemas.openxmlformats.org/officeDocument/2006/customXml" ds:itemID="{778243BB-A2F8-4DE1-8B0D-D532E5CCC386}"/>
</file>

<file path=customXml/itemProps4.xml><?xml version="1.0" encoding="utf-8"?>
<ds:datastoreItem xmlns:ds="http://schemas.openxmlformats.org/officeDocument/2006/customXml" ds:itemID="{43F5511D-E172-4050-B43A-4A59415326DB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b25de10-ae9f-4404-8d30-e74db8f3db9e"/>
  </ds:schemaRefs>
</ds:datastoreItem>
</file>

<file path=customXml/itemProps5.xml><?xml version="1.0" encoding="utf-8"?>
<ds:datastoreItem xmlns:ds="http://schemas.openxmlformats.org/officeDocument/2006/customXml" ds:itemID="{F70D9A55-3AEA-428C-8EC4-2BDAA4DFE9B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78243BB-A2F8-4DE1-8B0D-D532E5CCC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Lärkner</dc:creator>
  <cp:lastModifiedBy>Carina Guldeman</cp:lastModifiedBy>
  <cp:revision>5</cp:revision>
  <cp:lastPrinted>2015-11-20T14:54:00Z</cp:lastPrinted>
  <dcterms:created xsi:type="dcterms:W3CDTF">2015-11-25T08:04:00Z</dcterms:created>
  <dcterms:modified xsi:type="dcterms:W3CDTF">2015-11-25T10:37:00Z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2ced5deb-9745-4acb-a467-ddcc600bb7b8</vt:lpwstr>
  </property>
</Properties>
</file>