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72DFA7C2D4EA4E11BC6A88D376DCC12F"/>
        </w:placeholder>
        <w15:appearance w15:val="hidden"/>
        <w:text/>
      </w:sdtPr>
      <w:sdtEndPr/>
      <w:sdtContent>
        <w:p w:rsidRPr="009B062B" w:rsidR="00AF30DD" w:rsidP="009B062B" w:rsidRDefault="00AF30DD" w14:paraId="045B7675" w14:textId="77777777">
          <w:pPr>
            <w:pStyle w:val="RubrikFrslagTIllRiksdagsbeslut"/>
          </w:pPr>
          <w:r w:rsidRPr="009B062B">
            <w:t>Förslag till riksdagsbeslut</w:t>
          </w:r>
        </w:p>
      </w:sdtContent>
    </w:sdt>
    <w:sdt>
      <w:sdtPr>
        <w:alias w:val="Yrkande 1"/>
        <w:tag w:val="41e78369-a04c-4de1-8782-be89562a33e3"/>
        <w:id w:val="508491366"/>
        <w:lock w:val="sdtLocked"/>
      </w:sdtPr>
      <w:sdtEndPr/>
      <w:sdtContent>
        <w:p w:rsidR="003E3C6E" w:rsidRDefault="00A071A7" w14:paraId="045B7676" w14:textId="77777777">
          <w:pPr>
            <w:pStyle w:val="Frslagstext"/>
            <w:numPr>
              <w:ilvl w:val="0"/>
              <w:numId w:val="0"/>
            </w:numPr>
          </w:pPr>
          <w:r>
            <w:t>Riksdagen ställer sig bakom det som anförs i motionen om lagstiftning kring hästar i trafiken och tillkännager detta för regeringen.</w:t>
          </w:r>
        </w:p>
      </w:sdtContent>
    </w:sdt>
    <w:p w:rsidRPr="009B062B" w:rsidR="00AF30DD" w:rsidP="009B062B" w:rsidRDefault="000156D9" w14:paraId="045B7677" w14:textId="77777777">
      <w:pPr>
        <w:pStyle w:val="Rubrik1"/>
      </w:pPr>
      <w:bookmarkStart w:name="MotionsStart" w:id="1"/>
      <w:bookmarkEnd w:id="1"/>
      <w:r w:rsidRPr="009B062B">
        <w:t>Motivering</w:t>
      </w:r>
    </w:p>
    <w:p w:rsidR="006D01C3" w:rsidP="00B53D64" w:rsidRDefault="00693C93" w14:paraId="045B7678" w14:textId="77777777">
      <w:pPr>
        <w:pStyle w:val="Normalutanindragellerluft"/>
      </w:pPr>
      <w:r w:rsidRPr="00693C93">
        <w:t>När man ger sig ut med häst i trafiken finns det en del att hålla reda på förutom hästen själv. Om man exempelvis leder eller rider gäller bestämmelserna om fordon i tillgängliga delar och om man kör med häst och vagn eller släde räknas ekipaget som ett fordon. Men när det gäller reflex eller belysning finns det inga särskilda krav utan endast rekommendationer. Det ska vara en självklarhet att använda, men det bör trots det lagstadgas så att alla ser till att ha reflex eller lyktor vid ridning av häst i mörker. Lämpligast är att Transportstyrelsen tar fram regelverket som ska gälla, för allas säkerhet.</w:t>
      </w:r>
    </w:p>
    <w:p w:rsidRPr="00093F48" w:rsidR="00093F48" w:rsidP="00093F48" w:rsidRDefault="00093F48" w14:paraId="045B7679" w14:textId="77777777">
      <w:pPr>
        <w:pStyle w:val="Normalutanindragellerluft"/>
      </w:pPr>
    </w:p>
    <w:sdt>
      <w:sdtPr>
        <w:rPr>
          <w:i/>
          <w:noProof/>
        </w:rPr>
        <w:alias w:val="CC_Underskrifter"/>
        <w:tag w:val="CC_Underskrifter"/>
        <w:id w:val="583496634"/>
        <w:lock w:val="sdtContentLocked"/>
        <w:placeholder>
          <w:docPart w:val="1E08262CACA14ECBB0E051C7745F0D3F"/>
        </w:placeholder>
        <w15:appearance w15:val="hidden"/>
      </w:sdtPr>
      <w:sdtEndPr>
        <w:rPr>
          <w:i w:val="0"/>
          <w:noProof w:val="0"/>
        </w:rPr>
      </w:sdtEndPr>
      <w:sdtContent>
        <w:p w:rsidR="004801AC" w:rsidP="00C74E7B" w:rsidRDefault="003B7296" w14:paraId="045B76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D65332" w:rsidRDefault="00D65332" w14:paraId="045B767E" w14:textId="77777777"/>
    <w:sectPr w:rsidR="00D653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B7680" w14:textId="77777777" w:rsidR="00ED0633" w:rsidRDefault="00ED0633" w:rsidP="000C1CAD">
      <w:pPr>
        <w:spacing w:line="240" w:lineRule="auto"/>
      </w:pPr>
      <w:r>
        <w:separator/>
      </w:r>
    </w:p>
  </w:endnote>
  <w:endnote w:type="continuationSeparator" w:id="0">
    <w:p w14:paraId="045B7681" w14:textId="77777777" w:rsidR="00ED0633" w:rsidRDefault="00ED0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768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768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B767E" w14:textId="77777777" w:rsidR="00ED0633" w:rsidRDefault="00ED0633" w:rsidP="000C1CAD">
      <w:pPr>
        <w:spacing w:line="240" w:lineRule="auto"/>
      </w:pPr>
      <w:r>
        <w:separator/>
      </w:r>
    </w:p>
  </w:footnote>
  <w:footnote w:type="continuationSeparator" w:id="0">
    <w:p w14:paraId="045B767F" w14:textId="77777777" w:rsidR="00ED0633" w:rsidRDefault="00ED06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45B76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5B7692" wp14:anchorId="045B76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B7296" w14:paraId="045B7693" w14:textId="77777777">
                          <w:pPr>
                            <w:jc w:val="right"/>
                          </w:pPr>
                          <w:sdt>
                            <w:sdtPr>
                              <w:alias w:val="CC_Noformat_Partikod"/>
                              <w:tag w:val="CC_Noformat_Partikod"/>
                              <w:id w:val="-53464382"/>
                              <w:placeholder>
                                <w:docPart w:val="71D5BAB3B5F24BA98818630973EF9EC6"/>
                              </w:placeholder>
                              <w:text/>
                            </w:sdtPr>
                            <w:sdtEndPr/>
                            <w:sdtContent>
                              <w:r w:rsidR="00693C93">
                                <w:t>SD</w:t>
                              </w:r>
                            </w:sdtContent>
                          </w:sdt>
                          <w:sdt>
                            <w:sdtPr>
                              <w:alias w:val="CC_Noformat_Partinummer"/>
                              <w:tag w:val="CC_Noformat_Partinummer"/>
                              <w:id w:val="-1709555926"/>
                              <w:placeholder>
                                <w:docPart w:val="E697BF94DCFC436194D63343CFFEF3F0"/>
                              </w:placeholder>
                              <w:text/>
                            </w:sdtPr>
                            <w:sdtEndPr/>
                            <w:sdtContent>
                              <w:r w:rsidR="00693C93">
                                <w:t>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5B76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B7296" w14:paraId="045B7693" w14:textId="77777777">
                    <w:pPr>
                      <w:jc w:val="right"/>
                    </w:pPr>
                    <w:sdt>
                      <w:sdtPr>
                        <w:alias w:val="CC_Noformat_Partikod"/>
                        <w:tag w:val="CC_Noformat_Partikod"/>
                        <w:id w:val="-53464382"/>
                        <w:placeholder>
                          <w:docPart w:val="71D5BAB3B5F24BA98818630973EF9EC6"/>
                        </w:placeholder>
                        <w:text/>
                      </w:sdtPr>
                      <w:sdtEndPr/>
                      <w:sdtContent>
                        <w:r w:rsidR="00693C93">
                          <w:t>SD</w:t>
                        </w:r>
                      </w:sdtContent>
                    </w:sdt>
                    <w:sdt>
                      <w:sdtPr>
                        <w:alias w:val="CC_Noformat_Partinummer"/>
                        <w:tag w:val="CC_Noformat_Partinummer"/>
                        <w:id w:val="-1709555926"/>
                        <w:placeholder>
                          <w:docPart w:val="E697BF94DCFC436194D63343CFFEF3F0"/>
                        </w:placeholder>
                        <w:text/>
                      </w:sdtPr>
                      <w:sdtEndPr/>
                      <w:sdtContent>
                        <w:r w:rsidR="00693C93">
                          <w:t>262</w:t>
                        </w:r>
                      </w:sdtContent>
                    </w:sdt>
                  </w:p>
                </w:txbxContent>
              </v:textbox>
              <w10:wrap anchorx="page"/>
            </v:shape>
          </w:pict>
        </mc:Fallback>
      </mc:AlternateContent>
    </w:r>
  </w:p>
  <w:p w:rsidRPr="00293C4F" w:rsidR="007A5507" w:rsidP="00776B74" w:rsidRDefault="007A5507" w14:paraId="045B76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B7296" w14:paraId="045B7684" w14:textId="77777777">
    <w:pPr>
      <w:jc w:val="right"/>
    </w:pPr>
    <w:sdt>
      <w:sdtPr>
        <w:alias w:val="CC_Noformat_Partikod"/>
        <w:tag w:val="CC_Noformat_Partikod"/>
        <w:id w:val="559911109"/>
        <w:text/>
      </w:sdtPr>
      <w:sdtEndPr/>
      <w:sdtContent>
        <w:r w:rsidR="00693C93">
          <w:t>SD</w:t>
        </w:r>
      </w:sdtContent>
    </w:sdt>
    <w:sdt>
      <w:sdtPr>
        <w:alias w:val="CC_Noformat_Partinummer"/>
        <w:tag w:val="CC_Noformat_Partinummer"/>
        <w:id w:val="1197820850"/>
        <w:text/>
      </w:sdtPr>
      <w:sdtEndPr/>
      <w:sdtContent>
        <w:r w:rsidR="00693C93">
          <w:t>262</w:t>
        </w:r>
      </w:sdtContent>
    </w:sdt>
  </w:p>
  <w:p w:rsidR="007A5507" w:rsidP="00776B74" w:rsidRDefault="007A5507" w14:paraId="045B76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B7296" w14:paraId="045B7688" w14:textId="77777777">
    <w:pPr>
      <w:jc w:val="right"/>
    </w:pPr>
    <w:sdt>
      <w:sdtPr>
        <w:alias w:val="CC_Noformat_Partikod"/>
        <w:tag w:val="CC_Noformat_Partikod"/>
        <w:id w:val="1471015553"/>
        <w:text/>
      </w:sdtPr>
      <w:sdtEndPr/>
      <w:sdtContent>
        <w:r w:rsidR="00693C93">
          <w:t>SD</w:t>
        </w:r>
      </w:sdtContent>
    </w:sdt>
    <w:sdt>
      <w:sdtPr>
        <w:alias w:val="CC_Noformat_Partinummer"/>
        <w:tag w:val="CC_Noformat_Partinummer"/>
        <w:id w:val="-2014525982"/>
        <w:text/>
      </w:sdtPr>
      <w:sdtEndPr/>
      <w:sdtContent>
        <w:r w:rsidR="00693C93">
          <w:t>262</w:t>
        </w:r>
      </w:sdtContent>
    </w:sdt>
  </w:p>
  <w:p w:rsidR="007A5507" w:rsidP="00A314CF" w:rsidRDefault="003B7296" w14:paraId="5649107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B7296" w14:paraId="045B768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B7296" w14:paraId="045B76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:2399</w:t>
        </w:r>
      </w:sdtContent>
    </w:sdt>
  </w:p>
  <w:p w:rsidR="007A5507" w:rsidP="00E03A3D" w:rsidRDefault="003B7296" w14:paraId="045B768D"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7A5507" w:rsidP="00283E0F" w:rsidRDefault="00C45730" w14:paraId="045B768E" w14:textId="77777777">
        <w:pPr>
          <w:pStyle w:val="FSHRub2"/>
        </w:pPr>
        <w:r>
          <w:t>Hästar i trafiken</w:t>
        </w:r>
      </w:p>
    </w:sdtContent>
  </w:sdt>
  <w:sdt>
    <w:sdtPr>
      <w:alias w:val="CC_Boilerplate_3"/>
      <w:tag w:val="CC_Boilerplate_3"/>
      <w:id w:val="1606463544"/>
      <w:lock w:val="sdtContentLocked"/>
      <w15:appearance w15:val="hidden"/>
      <w:text w:multiLine="1"/>
    </w:sdtPr>
    <w:sdtEndPr/>
    <w:sdtContent>
      <w:p w:rsidR="007A5507" w:rsidP="00283E0F" w:rsidRDefault="007A5507" w14:paraId="045B76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3C9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318C"/>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AAC"/>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296"/>
    <w:rsid w:val="003C0D8C"/>
    <w:rsid w:val="003C10FB"/>
    <w:rsid w:val="003C1239"/>
    <w:rsid w:val="003C1A2D"/>
    <w:rsid w:val="003C3343"/>
    <w:rsid w:val="003C72A0"/>
    <w:rsid w:val="003D4127"/>
    <w:rsid w:val="003E19A1"/>
    <w:rsid w:val="003E1AAD"/>
    <w:rsid w:val="003E247C"/>
    <w:rsid w:val="003E3C6E"/>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2C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3C93"/>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1F60"/>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9DC"/>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1A7"/>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730"/>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4E7B"/>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332"/>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633"/>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B7674"/>
  <w15:chartTrackingRefBased/>
  <w15:docId w15:val="{E27E232B-E1C2-476C-95A6-06879E82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DFA7C2D4EA4E11BC6A88D376DCC12F"/>
        <w:category>
          <w:name w:val="Allmänt"/>
          <w:gallery w:val="placeholder"/>
        </w:category>
        <w:types>
          <w:type w:val="bbPlcHdr"/>
        </w:types>
        <w:behaviors>
          <w:behavior w:val="content"/>
        </w:behaviors>
        <w:guid w:val="{7847ECE8-7CC0-4431-97BD-95CF2C04F3A7}"/>
      </w:docPartPr>
      <w:docPartBody>
        <w:p w:rsidR="00E55920" w:rsidRDefault="00480A8C">
          <w:pPr>
            <w:pStyle w:val="72DFA7C2D4EA4E11BC6A88D376DCC12F"/>
          </w:pPr>
          <w:r w:rsidRPr="009A726D">
            <w:rPr>
              <w:rStyle w:val="Platshllartext"/>
            </w:rPr>
            <w:t>Klicka här för att ange text.</w:t>
          </w:r>
        </w:p>
      </w:docPartBody>
    </w:docPart>
    <w:docPart>
      <w:docPartPr>
        <w:name w:val="1E08262CACA14ECBB0E051C7745F0D3F"/>
        <w:category>
          <w:name w:val="Allmänt"/>
          <w:gallery w:val="placeholder"/>
        </w:category>
        <w:types>
          <w:type w:val="bbPlcHdr"/>
        </w:types>
        <w:behaviors>
          <w:behavior w:val="content"/>
        </w:behaviors>
        <w:guid w:val="{7C182CF8-9B42-4A4C-843A-ABBAFEF939BA}"/>
      </w:docPartPr>
      <w:docPartBody>
        <w:p w:rsidR="00E55920" w:rsidRDefault="00480A8C">
          <w:pPr>
            <w:pStyle w:val="1E08262CACA14ECBB0E051C7745F0D3F"/>
          </w:pPr>
          <w:r w:rsidRPr="002551EA">
            <w:rPr>
              <w:rStyle w:val="Platshllartext"/>
              <w:color w:val="808080" w:themeColor="background1" w:themeShade="80"/>
            </w:rPr>
            <w:t>[Motionärernas namn]</w:t>
          </w:r>
        </w:p>
      </w:docPartBody>
    </w:docPart>
    <w:docPart>
      <w:docPartPr>
        <w:name w:val="71D5BAB3B5F24BA98818630973EF9EC6"/>
        <w:category>
          <w:name w:val="Allmänt"/>
          <w:gallery w:val="placeholder"/>
        </w:category>
        <w:types>
          <w:type w:val="bbPlcHdr"/>
        </w:types>
        <w:behaviors>
          <w:behavior w:val="content"/>
        </w:behaviors>
        <w:guid w:val="{AD24ADEE-4C41-4BCA-921C-6DF9007EE819}"/>
      </w:docPartPr>
      <w:docPartBody>
        <w:p w:rsidR="00E55920" w:rsidRDefault="00480A8C">
          <w:pPr>
            <w:pStyle w:val="71D5BAB3B5F24BA98818630973EF9EC6"/>
          </w:pPr>
          <w:r>
            <w:rPr>
              <w:rStyle w:val="Platshllartext"/>
            </w:rPr>
            <w:t xml:space="preserve"> </w:t>
          </w:r>
        </w:p>
      </w:docPartBody>
    </w:docPart>
    <w:docPart>
      <w:docPartPr>
        <w:name w:val="E697BF94DCFC436194D63343CFFEF3F0"/>
        <w:category>
          <w:name w:val="Allmänt"/>
          <w:gallery w:val="placeholder"/>
        </w:category>
        <w:types>
          <w:type w:val="bbPlcHdr"/>
        </w:types>
        <w:behaviors>
          <w:behavior w:val="content"/>
        </w:behaviors>
        <w:guid w:val="{563CBE08-18ED-4087-BD21-9A193BA46E68}"/>
      </w:docPartPr>
      <w:docPartBody>
        <w:p w:rsidR="00E55920" w:rsidRDefault="00480A8C">
          <w:pPr>
            <w:pStyle w:val="E697BF94DCFC436194D63343CFFEF3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8C"/>
    <w:rsid w:val="00480A8C"/>
    <w:rsid w:val="00B222D6"/>
    <w:rsid w:val="00E55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DFA7C2D4EA4E11BC6A88D376DCC12F">
    <w:name w:val="72DFA7C2D4EA4E11BC6A88D376DCC12F"/>
  </w:style>
  <w:style w:type="paragraph" w:customStyle="1" w:styleId="1F4E922D13FE489D9810D905CB7BE329">
    <w:name w:val="1F4E922D13FE489D9810D905CB7BE329"/>
  </w:style>
  <w:style w:type="paragraph" w:customStyle="1" w:styleId="31D461FAE4424177AE9C48BC2C99006B">
    <w:name w:val="31D461FAE4424177AE9C48BC2C99006B"/>
  </w:style>
  <w:style w:type="paragraph" w:customStyle="1" w:styleId="1E08262CACA14ECBB0E051C7745F0D3F">
    <w:name w:val="1E08262CACA14ECBB0E051C7745F0D3F"/>
  </w:style>
  <w:style w:type="paragraph" w:customStyle="1" w:styleId="71D5BAB3B5F24BA98818630973EF9EC6">
    <w:name w:val="71D5BAB3B5F24BA98818630973EF9EC6"/>
  </w:style>
  <w:style w:type="paragraph" w:customStyle="1" w:styleId="E697BF94DCFC436194D63343CFFEF3F0">
    <w:name w:val="E697BF94DCFC436194D63343CFFEF3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8986</RubrikLookup>
    <MotionGuid xmlns="00d11361-0b92-4bae-a181-288d6a55b763">eac6ab4b-f46c-475b-96a3-cd48204ef338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D33C2-1AE2-4480-AE41-7B6FAB3FB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93133-D021-4314-A1B7-00C3F0866F2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20ECB661-EBD6-449E-A568-37AB09DC932F}">
  <ds:schemaRefs>
    <ds:schemaRef ds:uri="http://schemas.riksdagen.se/motion"/>
  </ds:schemaRefs>
</ds:datastoreItem>
</file>

<file path=customXml/itemProps5.xml><?xml version="1.0" encoding="utf-8"?>
<ds:datastoreItem xmlns:ds="http://schemas.openxmlformats.org/officeDocument/2006/customXml" ds:itemID="{AA811A48-54C4-4DFF-A696-206CB724B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133</Words>
  <Characters>682</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201617SD262 Hästar i trafiken</dc:title>
  <dc:subject/>
  <dc:creator>Riksdagsförvaltningen</dc:creator>
  <cp:keywords/>
  <dc:description/>
  <cp:lastModifiedBy>Kerstin Carlqvist</cp:lastModifiedBy>
  <cp:revision>6</cp:revision>
  <cp:lastPrinted>2016-06-13T12:10:00Z</cp:lastPrinted>
  <dcterms:created xsi:type="dcterms:W3CDTF">2016-10-03T11:17:00Z</dcterms:created>
  <dcterms:modified xsi:type="dcterms:W3CDTF">2017-05-04T08:43:00Z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*T7C69343B299E*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https://filur.riksdagen.se/drop/DropOffLibrary/T7C69343B299E.docx</vt:lpwstr>
  </property>
  <property fmtid="{D5CDD505-2E9C-101B-9397-08002B2CF9AE}" pid="13" name="RevisionsOn">
    <vt:lpwstr>1</vt:lpwstr>
  </property>
</Properties>
</file>