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4AC" w:rsidRPr="003504AC" w:rsidRDefault="003504AC">
      <w:pPr>
        <w:pStyle w:val="Hemstlrubrik"/>
      </w:pPr>
      <w:r w:rsidRPr="003504AC">
        <w:t>Förslag till riksdagsbeslut</w:t>
      </w:r>
    </w:p>
    <w:p w:rsidR="003504AC" w:rsidRPr="003504AC" w:rsidRDefault="003504AC">
      <w:pPr>
        <w:pStyle w:val="Hemstlatt"/>
        <w:ind w:left="0"/>
      </w:pPr>
      <w:r w:rsidRPr="003504AC">
        <w:t>Riksdagen tillkännager för regeringen som sin mening vad som anförs i motionen om att snarast göra en översyn av hur perspektivet ”hållbar utveckling” har implementerats i det svenska utbildningssyst</w:t>
      </w:r>
      <w:r w:rsidRPr="003504AC">
        <w:t>e</w:t>
      </w:r>
      <w:r w:rsidRPr="003504AC">
        <w:t>met.</w:t>
      </w:r>
    </w:p>
    <w:p w:rsidR="003504AC" w:rsidRPr="003504AC" w:rsidRDefault="003504AC">
      <w:pPr>
        <w:pStyle w:val="Rubrik1"/>
      </w:pPr>
      <w:r w:rsidRPr="003504AC">
        <w:t>Motivering</w:t>
      </w:r>
    </w:p>
    <w:p w:rsidR="003504AC" w:rsidRPr="003504AC" w:rsidRDefault="003504AC">
      <w:r w:rsidRPr="003504AC">
        <w:t>Vår värld står gemensamt inför stora utmaningar, klimatförändringarna är en. Det är många faktorer med en stor spänningsvidd som påverkar klimatet, och hur vi hanterar dessa förändringar kommer att ha stor betydelse för komma</w:t>
      </w:r>
      <w:r w:rsidRPr="003504AC">
        <w:t>n</w:t>
      </w:r>
      <w:r w:rsidRPr="003504AC">
        <w:t>de generationer. De olika debatterna som förs om samhällets utveckling är ofta mycket fragmenterade och saknar helhetssynen som är grunden för att vi tillsammans så effektivt som möjligt ska nå en hållbar utveckling. Allt hänger samman och olika beslut påverkar varandra. För att få till stånd en varaktig förändring har skolan en nyckelroll.</w:t>
      </w:r>
    </w:p>
    <w:p w:rsidR="003504AC" w:rsidRPr="003504AC" w:rsidRDefault="003504AC">
      <w:pPr>
        <w:pStyle w:val="Normaltindrag"/>
      </w:pPr>
      <w:r w:rsidRPr="003504AC">
        <w:t>I 1 kap. 2 § skollagen står det att ”v</w:t>
      </w:r>
      <w:r w:rsidRPr="003504AC">
        <w:rPr>
          <w:color w:val="000000"/>
        </w:rPr>
        <w:t>ar och en som verkar inom skolan skall främja aktning för varje människas egenvärde och respekt för vår geme</w:t>
      </w:r>
      <w:r w:rsidRPr="003504AC">
        <w:rPr>
          <w:color w:val="000000"/>
        </w:rPr>
        <w:t>n</w:t>
      </w:r>
      <w:r w:rsidRPr="003504AC">
        <w:rPr>
          <w:color w:val="000000"/>
        </w:rPr>
        <w:t>samma miljö”. Detta är något som alla skolor, från förskolan upp till gymn</w:t>
      </w:r>
      <w:r w:rsidRPr="003504AC">
        <w:rPr>
          <w:color w:val="000000"/>
        </w:rPr>
        <w:t>a</w:t>
      </w:r>
      <w:r w:rsidRPr="003504AC">
        <w:rPr>
          <w:color w:val="000000"/>
        </w:rPr>
        <w:t>siet, ska lära ut, leva efter och utveckla.</w:t>
      </w:r>
    </w:p>
    <w:p w:rsidR="003504AC" w:rsidRPr="003504AC" w:rsidRDefault="003504AC">
      <w:pPr>
        <w:pStyle w:val="Normaltindrag"/>
        <w:rPr>
          <w:b/>
        </w:rPr>
      </w:pPr>
      <w:r w:rsidRPr="003504AC">
        <w:t>Sedan 2005 kan Myndigheten för skolutveckling (Mysk) dela ut utmärke</w:t>
      </w:r>
      <w:r w:rsidRPr="003504AC">
        <w:t>l</w:t>
      </w:r>
      <w:r w:rsidRPr="003504AC">
        <w:t>sen Skola för hållbar utveckling till de förskolor, skolor inom det offentliga skolväsendet samt fristående skolor och riksinternatskolor som uppfyllt vissa kriterier. Skolorna får själva ansöka om denna utmärkelse. Detta är ett mycket bra initiativ från myndigheten och ett enkelt medel för skolorna att använda sig av för att uppnå målet som är en hållbar skola. Idag är det, enligt Mysk, 46 förskolor, 58 grundskolor och 11 gymnasieskolor som fått denna utmä</w:t>
      </w:r>
      <w:r w:rsidRPr="003504AC">
        <w:t>r</w:t>
      </w:r>
      <w:r w:rsidRPr="003504AC">
        <w:t>kelse. Det är mycket glädjande att det i dessa 11</w:t>
      </w:r>
      <w:r w:rsidRPr="003504AC">
        <w:t xml:space="preserve">5 skolor fungerar bra, men det är fortfarande en stor majoritet av landets skolor som inte uppnått eller ansökt om att få denna utmärkelse. Enligt Skolverkets statistik är det totala </w:t>
      </w:r>
      <w:r w:rsidRPr="003504AC">
        <w:lastRenderedPageBreak/>
        <w:t>antalet förskolor, grundskolor och gymnasier i Sverige cirka 9 716 förskolor, 9 455 grundskolor och 1 164 gymnasier, och det är även i dessa skolor viktigt att miljöarbetet fungerar på ett tillfredsställande sätt i enlighet med intenti</w:t>
      </w:r>
      <w:r w:rsidRPr="003504AC">
        <w:t>o</w:t>
      </w:r>
      <w:r w:rsidRPr="003504AC">
        <w:t>nerna till lagtexten.</w:t>
      </w:r>
    </w:p>
    <w:p w:rsidR="003504AC" w:rsidRPr="003504AC" w:rsidRDefault="003504AC">
      <w:pPr>
        <w:pStyle w:val="Normaltindrag"/>
      </w:pPr>
      <w:r w:rsidRPr="003504AC">
        <w:t>Jag finner det mycket angeläget att regeringen uppdrar till lämplig my</w:t>
      </w:r>
      <w:r w:rsidRPr="003504AC">
        <w:t>n</w:t>
      </w:r>
      <w:r w:rsidRPr="003504AC">
        <w:t>dighet att genomföra en utvärdering av hur skolorna i landet arbetar med implementeringen av hållbar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4AC">
        <w:trPr>
          <w:cantSplit/>
        </w:trPr>
        <w:tc>
          <w:tcPr>
            <w:tcW w:w="3046" w:type="dxa"/>
          </w:tcPr>
          <w:p w:rsidR="003504AC" w:rsidRPr="003504AC" w:rsidRDefault="003504AC">
            <w:pPr>
              <w:pStyle w:val="UnderskriftDatum"/>
              <w:spacing w:before="240"/>
            </w:pPr>
            <w:r w:rsidRPr="003504AC">
              <w:t>Stockholm den 5 oktober 2008</w:t>
            </w:r>
          </w:p>
        </w:tc>
        <w:tc>
          <w:tcPr>
            <w:tcW w:w="3047" w:type="dxa"/>
          </w:tcPr>
          <w:p w:rsidR="003504AC" w:rsidRPr="003504AC" w:rsidRDefault="003504AC">
            <w:pPr>
              <w:pStyle w:val="Underskrifter"/>
              <w:spacing w:before="240"/>
            </w:pPr>
          </w:p>
        </w:tc>
      </w:tr>
      <w:tr w:rsidR="00000000" w:rsidRPr="003504AC">
        <w:trPr>
          <w:cantSplit/>
        </w:trPr>
        <w:tc>
          <w:tcPr>
            <w:tcW w:w="3046" w:type="dxa"/>
          </w:tcPr>
          <w:p w:rsidR="003504AC" w:rsidRPr="003504AC" w:rsidRDefault="003504AC">
            <w:pPr>
              <w:pStyle w:val="Underskrifter"/>
            </w:pPr>
            <w:r w:rsidRPr="003504AC">
              <w:t>Sven Gunnar Persson (kd)</w:t>
            </w:r>
          </w:p>
        </w:tc>
        <w:tc>
          <w:tcPr>
            <w:tcW w:w="3046" w:type="dxa"/>
          </w:tcPr>
          <w:p w:rsidR="003504AC" w:rsidRPr="003504AC" w:rsidRDefault="003504AC">
            <w:pPr>
              <w:pStyle w:val="Underskrifter"/>
            </w:pPr>
          </w:p>
        </w:tc>
      </w:tr>
    </w:tbl>
    <w:p w:rsidR="003504AC" w:rsidRPr="003504AC" w:rsidRDefault="003504AC">
      <w:pPr>
        <w:pStyle w:val="Normaltindrag"/>
      </w:pPr>
    </w:p>
    <w:sectPr w:rsidR="00000000" w:rsidRPr="003504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4AC" w:rsidRPr="003504AC" w:rsidRDefault="003504AC">
      <w:r w:rsidRPr="003504AC">
        <w:separator/>
      </w:r>
    </w:p>
  </w:endnote>
  <w:endnote w:type="continuationSeparator" w:id="0">
    <w:p w:rsidR="003504AC" w:rsidRPr="003504AC" w:rsidRDefault="003504AC">
      <w:r w:rsidRPr="00350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4AC" w:rsidRPr="003504AC" w:rsidRDefault="003504AC">
    <w:pPr>
      <w:pStyle w:val="Sidfot"/>
    </w:pPr>
    <w:r w:rsidRPr="003504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114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4AC" w:rsidRDefault="003504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4AC" w:rsidRDefault="003504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4AC" w:rsidRPr="003504AC" w:rsidRDefault="003504AC">
    <w:pPr>
      <w:pStyle w:val="Sidfot"/>
    </w:pPr>
    <w:r w:rsidRPr="003504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044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4AC" w:rsidRDefault="003504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4AC" w:rsidRDefault="003504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4AC" w:rsidRPr="003504AC" w:rsidRDefault="003504AC">
    <w:pPr>
      <w:pStyle w:val="Sidfot"/>
    </w:pPr>
    <w:r w:rsidRPr="003504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086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4AC" w:rsidRDefault="003504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4AC" w:rsidRDefault="003504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4AC" w:rsidRPr="003504AC" w:rsidRDefault="003504AC">
      <w:r w:rsidRPr="003504AC">
        <w:separator/>
      </w:r>
    </w:p>
  </w:footnote>
  <w:footnote w:type="continuationSeparator" w:id="0">
    <w:p w:rsidR="003504AC" w:rsidRPr="003504AC" w:rsidRDefault="003504AC">
      <w:r w:rsidRPr="003504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4AC" w:rsidRPr="003504AC" w:rsidRDefault="003504AC">
    <w:pPr>
      <w:pStyle w:val="Sidhuvud"/>
    </w:pPr>
    <w:r w:rsidRPr="003504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423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4AC" w:rsidRDefault="003504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4AC" w:rsidRDefault="003504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4AC" w:rsidRPr="003504AC" w:rsidRDefault="003504AC">
    <w:pPr>
      <w:pStyle w:val="Sidhuvud"/>
    </w:pPr>
    <w:r w:rsidRPr="003504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752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4AC" w:rsidRDefault="003504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4AC" w:rsidRDefault="003504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4AC" w:rsidRPr="003504AC" w:rsidRDefault="003504AC">
    <w:pPr>
      <w:pStyle w:val="FSHNormal"/>
      <w:tabs>
        <w:tab w:val="right" w:pos="5840"/>
      </w:tabs>
    </w:pPr>
    <w:r w:rsidRPr="003504AC">
      <w:br/>
    </w:r>
    <w:r w:rsidRPr="003504AC">
      <w:fldChar w:fldCharType="begin" w:fldLock="1"/>
    </w:r>
    <w:r w:rsidRPr="003504AC">
      <w:instrText xml:space="preserve"> DOCPROPERTY</w:instrText>
    </w:r>
    <w:r w:rsidRPr="003504AC">
      <w:rPr>
        <w:sz w:val="18"/>
      </w:rPr>
      <w:instrText xml:space="preserve"> "YearUser" *\charformat </w:instrText>
    </w:r>
    <w:r w:rsidRPr="003504AC">
      <w:fldChar w:fldCharType="separate"/>
    </w:r>
    <w:r w:rsidRPr="003504AC">
      <w:t>2008/09</w:t>
    </w:r>
    <w:r w:rsidRPr="003504AC">
      <w:fldChar w:fldCharType="end"/>
    </w:r>
    <w:r w:rsidRPr="003504AC">
      <w:t xml:space="preserve"> </w:t>
    </w:r>
    <w:r w:rsidRPr="003504AC">
      <w:tab/>
      <w:t xml:space="preserve">mnr: </w:t>
    </w:r>
    <w:r w:rsidRPr="003504AC">
      <w:fldChar w:fldCharType="begin" w:fldLock="1"/>
    </w:r>
    <w:r w:rsidRPr="003504AC">
      <w:instrText xml:space="preserve"> DOCPROPERTY</w:instrText>
    </w:r>
    <w:r w:rsidRPr="003504AC">
      <w:rPr>
        <w:sz w:val="18"/>
      </w:rPr>
      <w:instrText xml:space="preserve"> "Motionsnummer" *\charformat </w:instrText>
    </w:r>
    <w:r w:rsidRPr="003504AC">
      <w:fldChar w:fldCharType="separate"/>
    </w:r>
    <w:r w:rsidRPr="003504AC">
      <w:t>Ub484</w:t>
    </w:r>
    <w:r w:rsidRPr="003504AC">
      <w:fldChar w:fldCharType="end"/>
    </w:r>
    <w:r w:rsidRPr="003504AC">
      <w:br/>
    </w:r>
    <w:r w:rsidRPr="003504AC">
      <w:fldChar w:fldCharType="begin" w:fldLock="1"/>
    </w:r>
    <w:r w:rsidRPr="003504AC">
      <w:instrText xml:space="preserve"> DOCPROPERTY</w:instrText>
    </w:r>
    <w:r w:rsidRPr="003504AC">
      <w:rPr>
        <w:sz w:val="18"/>
      </w:rPr>
      <w:instrText xml:space="preserve"> "Samling" *\charformat </w:instrText>
    </w:r>
    <w:r w:rsidRPr="003504AC">
      <w:fldChar w:fldCharType="end"/>
    </w:r>
    <w:r w:rsidRPr="003504AC">
      <w:tab/>
      <w:t xml:space="preserve">pnr: </w:t>
    </w:r>
    <w:r w:rsidRPr="003504AC">
      <w:fldChar w:fldCharType="begin" w:fldLock="1"/>
    </w:r>
    <w:r w:rsidRPr="003504AC">
      <w:instrText xml:space="preserve"> DOCPROPERTY</w:instrText>
    </w:r>
    <w:r w:rsidRPr="003504AC">
      <w:rPr>
        <w:sz w:val="18"/>
      </w:rPr>
      <w:instrText xml:space="preserve"> "Partinummer" *\charformat </w:instrText>
    </w:r>
    <w:r w:rsidRPr="003504AC">
      <w:fldChar w:fldCharType="separate"/>
    </w:r>
    <w:r w:rsidRPr="003504AC">
      <w:t>kd549</w:t>
    </w:r>
    <w:r w:rsidRPr="003504AC">
      <w:fldChar w:fldCharType="end"/>
    </w:r>
  </w:p>
  <w:p w:rsidR="003504AC" w:rsidRPr="003504AC" w:rsidRDefault="003504AC">
    <w:pPr>
      <w:pStyle w:val="FSHRub1"/>
    </w:pPr>
    <w:r w:rsidRPr="003504AC">
      <w:t>Motion till riksdagen</w:t>
    </w:r>
    <w:r w:rsidRPr="003504AC">
      <w:br/>
    </w:r>
    <w:r w:rsidRPr="003504AC">
      <w:fldChar w:fldCharType="begin" w:fldLock="1"/>
    </w:r>
    <w:r w:rsidRPr="003504AC">
      <w:instrText xml:space="preserve"> DOCPROPERTY "YearUser" *\charformat </w:instrText>
    </w:r>
    <w:r w:rsidRPr="003504AC">
      <w:fldChar w:fldCharType="separate"/>
    </w:r>
    <w:r w:rsidRPr="003504AC">
      <w:t>2008/09</w:t>
    </w:r>
    <w:r w:rsidRPr="003504AC">
      <w:fldChar w:fldCharType="end"/>
    </w:r>
    <w:r w:rsidRPr="003504AC">
      <w:t>:</w:t>
    </w:r>
    <w:r w:rsidRPr="003504AC">
      <w:fldChar w:fldCharType="begin" w:fldLock="1"/>
    </w:r>
    <w:r w:rsidRPr="003504AC">
      <w:instrText xml:space="preserve"> DOCPROPERTY "Motionsnummer" *\charformat </w:instrText>
    </w:r>
    <w:r w:rsidRPr="003504AC">
      <w:fldChar w:fldCharType="separate"/>
    </w:r>
    <w:r w:rsidRPr="003504AC">
      <w:t>Ub484</w:t>
    </w:r>
    <w:r w:rsidRPr="003504AC">
      <w:fldChar w:fldCharType="end"/>
    </w:r>
  </w:p>
  <w:p w:rsidR="003504AC" w:rsidRPr="003504AC" w:rsidRDefault="003504AC">
    <w:pPr>
      <w:pStyle w:val="FSHNormalS5"/>
    </w:pPr>
    <w:r w:rsidRPr="003504AC">
      <w:fldChar w:fldCharType="begin" w:fldLock="1"/>
    </w:r>
    <w:r w:rsidRPr="003504AC">
      <w:instrText xml:space="preserve"> DOCPROPERTY "MotionarText" *\charformat </w:instrText>
    </w:r>
    <w:r w:rsidRPr="003504AC">
      <w:fldChar w:fldCharType="separate"/>
    </w:r>
    <w:r w:rsidRPr="003504AC">
      <w:t>av Sven Gunnar Persson (kd)</w:t>
    </w:r>
    <w:r w:rsidRPr="003504AC">
      <w:fldChar w:fldCharType="end"/>
    </w:r>
    <w:r w:rsidRPr="003504AC">
      <w:br/>
    </w:r>
    <w:r w:rsidRPr="003504AC">
      <w:fldChar w:fldCharType="begin" w:fldLock="1"/>
    </w:r>
    <w:r w:rsidRPr="003504AC">
      <w:instrText xml:space="preserve"> DOCPROPERTY "SvarFrasKort" *\charformat </w:instrText>
    </w:r>
    <w:r w:rsidRPr="003504AC">
      <w:fldChar w:fldCharType="end"/>
    </w:r>
  </w:p>
  <w:p w:rsidR="003504AC" w:rsidRPr="003504AC" w:rsidRDefault="003504AC">
    <w:pPr>
      <w:pStyle w:val="FSHTitel"/>
    </w:pPr>
    <w:r w:rsidRPr="003504AC">
      <w:fldChar w:fldCharType="begin" w:fldLock="1"/>
    </w:r>
    <w:r w:rsidRPr="003504AC">
      <w:instrText xml:space="preserve"> DOCPROPERTY</w:instrText>
    </w:r>
    <w:r w:rsidRPr="003504AC">
      <w:rPr>
        <w:sz w:val="18"/>
      </w:rPr>
      <w:instrText xml:space="preserve"> "RubrikSvar" *\charformat </w:instrText>
    </w:r>
    <w:r w:rsidRPr="003504AC">
      <w:fldChar w:fldCharType="separate"/>
    </w:r>
    <w:r w:rsidRPr="003504AC">
      <w:t>Hållbar utveckling i skolan</w:t>
    </w:r>
    <w:r w:rsidRPr="003504AC">
      <w:fldChar w:fldCharType="end"/>
    </w:r>
  </w:p>
  <w:p w:rsidR="003504AC" w:rsidRPr="003504AC" w:rsidRDefault="003504AC">
    <w:pPr>
      <w:pStyle w:val="Normal00"/>
    </w:pPr>
  </w:p>
  <w:p w:rsidR="003504AC" w:rsidRPr="003504AC" w:rsidRDefault="003504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996003">
    <w:abstractNumId w:val="8"/>
  </w:num>
  <w:num w:numId="2" w16cid:durableId="507522966">
    <w:abstractNumId w:val="9"/>
  </w:num>
  <w:num w:numId="3" w16cid:durableId="1455904378">
    <w:abstractNumId w:val="8"/>
  </w:num>
  <w:num w:numId="4" w16cid:durableId="1632398691">
    <w:abstractNumId w:val="9"/>
  </w:num>
  <w:num w:numId="5" w16cid:durableId="867715740">
    <w:abstractNumId w:val="13"/>
  </w:num>
  <w:num w:numId="6" w16cid:durableId="251747873">
    <w:abstractNumId w:val="10"/>
  </w:num>
  <w:num w:numId="7" w16cid:durableId="1952929156">
    <w:abstractNumId w:val="11"/>
  </w:num>
  <w:num w:numId="8" w16cid:durableId="56173509">
    <w:abstractNumId w:val="12"/>
  </w:num>
  <w:num w:numId="9" w16cid:durableId="56518530">
    <w:abstractNumId w:val="8"/>
  </w:num>
  <w:num w:numId="10" w16cid:durableId="862288305">
    <w:abstractNumId w:val="3"/>
  </w:num>
  <w:num w:numId="11" w16cid:durableId="1475833912">
    <w:abstractNumId w:val="2"/>
  </w:num>
  <w:num w:numId="12" w16cid:durableId="1677147435">
    <w:abstractNumId w:val="1"/>
  </w:num>
  <w:num w:numId="13" w16cid:durableId="1718237679">
    <w:abstractNumId w:val="0"/>
  </w:num>
  <w:num w:numId="14" w16cid:durableId="1312058899">
    <w:abstractNumId w:val="9"/>
  </w:num>
  <w:num w:numId="15" w16cid:durableId="455562356">
    <w:abstractNumId w:val="7"/>
  </w:num>
  <w:num w:numId="16" w16cid:durableId="668023707">
    <w:abstractNumId w:val="6"/>
  </w:num>
  <w:num w:numId="17" w16cid:durableId="1785995169">
    <w:abstractNumId w:val="5"/>
  </w:num>
  <w:num w:numId="18" w16cid:durableId="375854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CDAB13-737C-42CA-AF17-36B5B4D26F39}"/>
  </w:docVars>
  <w:rsids>
    <w:rsidRoot w:val="00D56CA2"/>
    <w:rsid w:val="003504AC"/>
    <w:rsid w:val="00D56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A17EBA1-B119-46A5-99DE-6256C949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217">
      <w:bodyDiv w:val="1"/>
      <w:marLeft w:val="0"/>
      <w:marRight w:val="0"/>
      <w:marTop w:val="0"/>
      <w:marBottom w:val="0"/>
      <w:divBdr>
        <w:top w:val="none" w:sz="0" w:space="0" w:color="auto"/>
        <w:left w:val="none" w:sz="0" w:space="0" w:color="auto"/>
        <w:bottom w:val="none" w:sz="0" w:space="0" w:color="auto"/>
        <w:right w:val="none" w:sz="0" w:space="0" w:color="auto"/>
      </w:divBdr>
      <w:divsChild>
        <w:div w:id="341015448">
          <w:marLeft w:val="-15"/>
          <w:marRight w:val="-15"/>
          <w:marTop w:val="0"/>
          <w:marBottom w:val="0"/>
          <w:divBdr>
            <w:top w:val="none" w:sz="0" w:space="0" w:color="auto"/>
            <w:left w:val="single" w:sz="6" w:space="0" w:color="DADADA"/>
            <w:bottom w:val="none" w:sz="0" w:space="0" w:color="auto"/>
            <w:right w:val="single" w:sz="6" w:space="0" w:color="DADADA"/>
          </w:divBdr>
          <w:divsChild>
            <w:div w:id="1822769958">
              <w:marLeft w:val="0"/>
              <w:marRight w:val="0"/>
              <w:marTop w:val="0"/>
              <w:marBottom w:val="0"/>
              <w:divBdr>
                <w:top w:val="none" w:sz="0" w:space="0" w:color="auto"/>
                <w:left w:val="single" w:sz="48" w:space="0" w:color="FFFFFF"/>
                <w:bottom w:val="none" w:sz="0" w:space="0" w:color="auto"/>
                <w:right w:val="none" w:sz="0" w:space="0" w:color="auto"/>
              </w:divBdr>
              <w:divsChild>
                <w:div w:id="2040161320">
                  <w:marLeft w:val="-15"/>
                  <w:marRight w:val="-15"/>
                  <w:marTop w:val="0"/>
                  <w:marBottom w:val="0"/>
                  <w:divBdr>
                    <w:top w:val="none" w:sz="0" w:space="0" w:color="auto"/>
                    <w:left w:val="single" w:sz="6" w:space="0" w:color="F9C661"/>
                    <w:bottom w:val="none" w:sz="0" w:space="0" w:color="auto"/>
                    <w:right w:val="single" w:sz="6" w:space="0" w:color="DADADA"/>
                  </w:divBdr>
                  <w:divsChild>
                    <w:div w:id="895700537">
                      <w:marLeft w:val="-30"/>
                      <w:marRight w:val="-45"/>
                      <w:marTop w:val="0"/>
                      <w:marBottom w:val="0"/>
                      <w:divBdr>
                        <w:top w:val="none" w:sz="0" w:space="0" w:color="auto"/>
                        <w:left w:val="none" w:sz="0" w:space="0" w:color="auto"/>
                        <w:bottom w:val="none" w:sz="0" w:space="0" w:color="auto"/>
                        <w:right w:val="none" w:sz="0" w:space="0" w:color="auto"/>
                      </w:divBdr>
                      <w:divsChild>
                        <w:div w:id="9155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1984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2009-02-04T08:42:00Z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 utveckling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20082009000001070100000005490069</vt:lpwstr>
  </property>
  <property fmtid="{D5CDD505-2E9C-101B-9397-08002B2CF9AE}" pid="47" name="datum">
    <vt:lpwstr>081005</vt:lpwstr>
  </property>
  <property fmtid="{D5CDD505-2E9C-101B-9397-08002B2CF9AE}" pid="48" name="avsändar-e-post">
    <vt:lpwstr>caroline.nilsson@riksdagen.se</vt:lpwstr>
  </property>
  <property fmtid="{D5CDD505-2E9C-101B-9397-08002B2CF9AE}" pid="49" name="id">
    <vt:lpwstr>20082009000001070100000005490069</vt:lpwstr>
  </property>
  <property fmtid="{D5CDD505-2E9C-101B-9397-08002B2CF9AE}" pid="50" name="nummer">
    <vt:lpwstr>484</vt:lpwstr>
  </property>
  <property fmtid="{D5CDD505-2E9C-101B-9397-08002B2CF9AE}" pid="51" name="utskottsbeteckning">
    <vt:lpwstr>Ub</vt:lpwstr>
  </property>
  <property fmtid="{D5CDD505-2E9C-101B-9397-08002B2CF9AE}" pid="52" name="GlobalUID">
    <vt:lpwstr>{29B15175-687A-4D58-BCE6-40CCFB32FE82}</vt:lpwstr>
  </property>
  <property fmtid="{D5CDD505-2E9C-101B-9397-08002B2CF9AE}" pid="53" name="Överföringar">
    <vt:i4>0</vt:i4>
  </property>
  <property fmtid="{D5CDD505-2E9C-101B-9397-08002B2CF9AE}" pid="54" name="Checksum">
    <vt:lpwstr>*0005828251399*</vt:lpwstr>
  </property>
  <property fmtid="{D5CDD505-2E9C-101B-9397-08002B2CF9AE}" pid="55" name="skuggnummer">
    <vt:lpwstr>2716</vt:lpwstr>
  </property>
  <property fmtid="{D5CDD505-2E9C-101B-9397-08002B2CF9AE}" pid="56" name="urixVersion">
    <vt:lpwstr>3.2.0.8</vt:lpwstr>
  </property>
  <property fmtid="{D5CDD505-2E9C-101B-9397-08002B2CF9AE}" pid="57" name="urixOrigin">
    <vt:lpwstr>090402 17:04:30.346</vt:lpwstr>
  </property>
  <property fmtid="{D5CDD505-2E9C-101B-9397-08002B2CF9AE}" pid="58" name="urixGuid">
    <vt:lpwstr>{E3EA9374-05BF-43FE-80B7-EDFB1EC1E2D1}</vt:lpwstr>
  </property>
</Properties>
</file>