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4DE" w:rsidRPr="00B40013" w:rsidRDefault="008414DE">
      <w:pPr>
        <w:pStyle w:val="Hemstlrubrik"/>
      </w:pPr>
      <w:r w:rsidRPr="00B40013">
        <w:t>Förslag till riksdagsbeslut</w:t>
      </w:r>
    </w:p>
    <w:p w:rsidR="008414DE" w:rsidRPr="00B40013" w:rsidRDefault="008414DE">
      <w:pPr>
        <w:pStyle w:val="Hemstlatt"/>
        <w:numPr>
          <w:ilvl w:val="0"/>
          <w:numId w:val="0"/>
        </w:numPr>
      </w:pPr>
      <w:r w:rsidRPr="00B40013">
        <w:t>Riksdagen tillkännager för regeringen som sin mening vad som anförs i motionen om en utredning om UD-anställdas arbetsvil</w:t>
      </w:r>
      <w:r w:rsidRPr="00B40013">
        <w:t>l</w:t>
      </w:r>
      <w:r w:rsidRPr="00B40013">
        <w:t>kor.</w:t>
      </w:r>
    </w:p>
    <w:p w:rsidR="008414DE" w:rsidRPr="00B40013" w:rsidRDefault="008414DE">
      <w:pPr>
        <w:pStyle w:val="Rubrik1"/>
      </w:pPr>
      <w:r w:rsidRPr="00B40013">
        <w:t>Motivering</w:t>
      </w:r>
    </w:p>
    <w:p w:rsidR="008414DE" w:rsidRPr="00B40013" w:rsidRDefault="008414DE">
      <w:r w:rsidRPr="00B40013">
        <w:t>Alla länder har behov av en kvalificerad, kunnig och lojal utrikesrepresent</w:t>
      </w:r>
      <w:r w:rsidRPr="00B40013">
        <w:t>a</w:t>
      </w:r>
      <w:r w:rsidRPr="00B40013">
        <w:t>tion. Sveriges medlemskap i Europeiska unionen har inneburit en möjlighet att i vissa fall rationalisera och samordna representationen utomlands. Men oaktat detta har utrikestjänsten drabbats av generella nedskärningar under en lång tid, utöver vad som kan anses motiverat av en i högre grad samordnad utrikespolitik inom EU. Detta har resulterat i indragen representation, min</w:t>
      </w:r>
      <w:r w:rsidRPr="00B40013">
        <w:t>s</w:t>
      </w:r>
      <w:r w:rsidRPr="00B40013">
        <w:t>kad personal på många ambassader och konsulat och sämre anställningsvil</w:t>
      </w:r>
      <w:r w:rsidRPr="00B40013">
        <w:t>l</w:t>
      </w:r>
      <w:r w:rsidRPr="00B40013">
        <w:t>kor för den utlandsstationerade personalen.</w:t>
      </w:r>
    </w:p>
    <w:p w:rsidR="008414DE" w:rsidRPr="00B40013" w:rsidRDefault="008414DE">
      <w:pPr>
        <w:pStyle w:val="Normaltindrag"/>
      </w:pPr>
      <w:r w:rsidRPr="00B40013">
        <w:t>Utlandsstationeri</w:t>
      </w:r>
      <w:r w:rsidRPr="00B40013">
        <w:t>ng är ansträngande på flera sätt. Att vara hemifrån under lång tid tär på personliga relationer. Familjer ställs inför svåra val – leva på en knapp lön tillsammans eller splittras under flera års tid. Löneläget på UD motsvarar idag inte denna extra belastning som en utlandsstationering medför, i jämförelse med svenska företag med verksamhet i andra länder är lönepr</w:t>
      </w:r>
      <w:r w:rsidRPr="00B40013">
        <w:t>e</w:t>
      </w:r>
      <w:r w:rsidRPr="00B40013">
        <w:t>mien väldigt låg.</w:t>
      </w:r>
    </w:p>
    <w:p w:rsidR="008414DE" w:rsidRPr="00B40013" w:rsidRDefault="008414DE">
      <w:pPr>
        <w:pStyle w:val="Normaltindrag"/>
      </w:pPr>
      <w:r w:rsidRPr="00B40013">
        <w:t>Det blir allt svårare för UD att rekrytera och behålla den personal som är mest attraktiv. En tjänst inom utrikesförvaltningen</w:t>
      </w:r>
      <w:r w:rsidRPr="00B40013">
        <w:t xml:space="preserve"> ställer stora krav och de som är meriterade har ofta en bred arbetsmarknad. För att inte utarma den svenska diplomatkåren bör regeringen i en utredning se över löne- och a</w:t>
      </w:r>
      <w:r w:rsidRPr="00B40013">
        <w:t>r</w:t>
      </w:r>
      <w:r w:rsidRPr="00B40013">
        <w:t>betsvillkor i syfte att trygga tillgång till det främsta urvalet av sökande i fra</w:t>
      </w:r>
      <w:r w:rsidRPr="00B40013">
        <w:t>m</w:t>
      </w:r>
      <w:r w:rsidRPr="00B40013">
        <w:t>tiden. Detta bör riksdagen tillkännage för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0013">
        <w:trPr>
          <w:cantSplit/>
        </w:trPr>
        <w:tc>
          <w:tcPr>
            <w:tcW w:w="3046" w:type="dxa"/>
          </w:tcPr>
          <w:p w:rsidR="008414DE" w:rsidRPr="00B40013" w:rsidRDefault="008414DE">
            <w:pPr>
              <w:pStyle w:val="UnderskriftDatum"/>
              <w:spacing w:before="240"/>
            </w:pPr>
            <w:r w:rsidRPr="00B40013">
              <w:lastRenderedPageBreak/>
              <w:t>Stockholm den 6 oktober 2008</w:t>
            </w:r>
          </w:p>
        </w:tc>
        <w:tc>
          <w:tcPr>
            <w:tcW w:w="3047" w:type="dxa"/>
          </w:tcPr>
          <w:p w:rsidR="008414DE" w:rsidRPr="00B40013" w:rsidRDefault="008414DE">
            <w:pPr>
              <w:pStyle w:val="Underskrifter"/>
              <w:spacing w:before="240"/>
            </w:pPr>
          </w:p>
        </w:tc>
      </w:tr>
      <w:tr w:rsidR="00000000" w:rsidRPr="00B40013">
        <w:trPr>
          <w:cantSplit/>
        </w:trPr>
        <w:tc>
          <w:tcPr>
            <w:tcW w:w="3046" w:type="dxa"/>
          </w:tcPr>
          <w:p w:rsidR="008414DE" w:rsidRPr="00B40013" w:rsidRDefault="008414DE">
            <w:pPr>
              <w:pStyle w:val="Underskrifter"/>
            </w:pPr>
            <w:r w:rsidRPr="00B40013">
              <w:t>Camilla Lindberg (fp)</w:t>
            </w:r>
          </w:p>
        </w:tc>
        <w:tc>
          <w:tcPr>
            <w:tcW w:w="3046" w:type="dxa"/>
          </w:tcPr>
          <w:p w:rsidR="008414DE" w:rsidRPr="00B40013" w:rsidRDefault="008414DE">
            <w:pPr>
              <w:pStyle w:val="Underskrifter"/>
            </w:pPr>
          </w:p>
        </w:tc>
      </w:tr>
    </w:tbl>
    <w:p w:rsidR="008414DE" w:rsidRPr="00B40013" w:rsidRDefault="008414DE">
      <w:pPr>
        <w:pStyle w:val="Normaltindrag"/>
      </w:pPr>
    </w:p>
    <w:sectPr w:rsidR="008414DE" w:rsidRPr="00B40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4DE" w:rsidRPr="00B40013" w:rsidRDefault="008414DE">
      <w:r w:rsidRPr="00B40013">
        <w:separator/>
      </w:r>
    </w:p>
  </w:endnote>
  <w:endnote w:type="continuationSeparator" w:id="0">
    <w:p w:rsidR="008414DE" w:rsidRPr="00B40013" w:rsidRDefault="008414DE">
      <w:r w:rsidRPr="00B400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4DE" w:rsidRPr="00B40013" w:rsidRDefault="00B40013">
    <w:pPr>
      <w:pStyle w:val="Sidfot"/>
    </w:pPr>
    <w:r w:rsidRPr="00B400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17796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4DE" w:rsidRDefault="008414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14DE" w:rsidRDefault="008414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4DE" w:rsidRPr="00B40013" w:rsidRDefault="00B40013">
    <w:pPr>
      <w:pStyle w:val="Sidfot"/>
    </w:pPr>
    <w:r w:rsidRPr="00B400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78520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4DE" w:rsidRDefault="008414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14DE" w:rsidRDefault="008414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4DE" w:rsidRPr="00B40013" w:rsidRDefault="00B40013">
    <w:pPr>
      <w:pStyle w:val="Sidfot"/>
    </w:pPr>
    <w:r w:rsidRPr="00B400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54771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4DE" w:rsidRDefault="008414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14DE" w:rsidRDefault="008414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4DE" w:rsidRPr="00B40013" w:rsidRDefault="008414DE">
      <w:r w:rsidRPr="00B40013">
        <w:separator/>
      </w:r>
    </w:p>
  </w:footnote>
  <w:footnote w:type="continuationSeparator" w:id="0">
    <w:p w:rsidR="008414DE" w:rsidRPr="00B40013" w:rsidRDefault="008414DE">
      <w:r w:rsidRPr="00B400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4DE" w:rsidRPr="00B40013" w:rsidRDefault="00B40013">
    <w:pPr>
      <w:pStyle w:val="Sidhuvud"/>
    </w:pPr>
    <w:r w:rsidRPr="00B400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26512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4DE" w:rsidRDefault="008414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14DE" w:rsidRDefault="008414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4DE" w:rsidRPr="00B40013" w:rsidRDefault="00B40013">
    <w:pPr>
      <w:pStyle w:val="Sidhuvud"/>
    </w:pPr>
    <w:r w:rsidRPr="00B400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2471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4DE" w:rsidRDefault="008414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14DE" w:rsidRDefault="008414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4DE" w:rsidRPr="00B40013" w:rsidRDefault="008414DE">
    <w:pPr>
      <w:pStyle w:val="FSHNormal"/>
      <w:tabs>
        <w:tab w:val="right" w:pos="5840"/>
      </w:tabs>
    </w:pPr>
    <w:r w:rsidRPr="00B40013">
      <w:br/>
    </w:r>
    <w:r w:rsidRPr="00B40013">
      <w:fldChar w:fldCharType="begin" w:fldLock="1"/>
    </w:r>
    <w:r w:rsidRPr="00B40013">
      <w:instrText xml:space="preserve"> DOCPROPERTY</w:instrText>
    </w:r>
    <w:r w:rsidRPr="00B40013">
      <w:rPr>
        <w:sz w:val="18"/>
      </w:rPr>
      <w:instrText xml:space="preserve"> "YearUser" *\charformat </w:instrText>
    </w:r>
    <w:r w:rsidRPr="00B40013">
      <w:fldChar w:fldCharType="separate"/>
    </w:r>
    <w:r w:rsidRPr="00B40013">
      <w:t>2008/09</w:t>
    </w:r>
    <w:r w:rsidRPr="00B40013">
      <w:fldChar w:fldCharType="end"/>
    </w:r>
    <w:r w:rsidRPr="00B40013">
      <w:t xml:space="preserve"> </w:t>
    </w:r>
    <w:r w:rsidRPr="00B40013">
      <w:tab/>
      <w:t xml:space="preserve">mnr: </w:t>
    </w:r>
    <w:r w:rsidRPr="00B40013">
      <w:fldChar w:fldCharType="begin" w:fldLock="1"/>
    </w:r>
    <w:r w:rsidRPr="00B40013">
      <w:instrText xml:space="preserve"> DOCPROPERTY</w:instrText>
    </w:r>
    <w:r w:rsidRPr="00B40013">
      <w:rPr>
        <w:sz w:val="18"/>
      </w:rPr>
      <w:instrText xml:space="preserve"> "Motionsnummer" *\charformat </w:instrText>
    </w:r>
    <w:r w:rsidRPr="00B40013">
      <w:fldChar w:fldCharType="separate"/>
    </w:r>
    <w:r w:rsidRPr="00B40013">
      <w:t>K328</w:t>
    </w:r>
    <w:r w:rsidRPr="00B40013">
      <w:fldChar w:fldCharType="end"/>
    </w:r>
    <w:r w:rsidRPr="00B40013">
      <w:br/>
    </w:r>
    <w:r w:rsidRPr="00B40013">
      <w:fldChar w:fldCharType="begin" w:fldLock="1"/>
    </w:r>
    <w:r w:rsidRPr="00B40013">
      <w:instrText xml:space="preserve"> DOCPROPERTY</w:instrText>
    </w:r>
    <w:r w:rsidRPr="00B40013">
      <w:rPr>
        <w:sz w:val="18"/>
      </w:rPr>
      <w:instrText xml:space="preserve"> "Samling" *\charformat </w:instrText>
    </w:r>
    <w:r w:rsidRPr="00B40013">
      <w:fldChar w:fldCharType="end"/>
    </w:r>
    <w:r w:rsidRPr="00B40013">
      <w:tab/>
      <w:t xml:space="preserve">pnr: </w:t>
    </w:r>
    <w:r w:rsidRPr="00B40013">
      <w:fldChar w:fldCharType="begin" w:fldLock="1"/>
    </w:r>
    <w:r w:rsidRPr="00B40013">
      <w:instrText xml:space="preserve"> DOCPROPERTY</w:instrText>
    </w:r>
    <w:r w:rsidRPr="00B40013">
      <w:rPr>
        <w:sz w:val="18"/>
      </w:rPr>
      <w:instrText xml:space="preserve"> "Partinummer" *\charformat </w:instrText>
    </w:r>
    <w:r w:rsidRPr="00B40013">
      <w:fldChar w:fldCharType="separate"/>
    </w:r>
    <w:r w:rsidRPr="00B40013">
      <w:t>fp1131</w:t>
    </w:r>
    <w:r w:rsidRPr="00B40013">
      <w:fldChar w:fldCharType="end"/>
    </w:r>
  </w:p>
  <w:p w:rsidR="008414DE" w:rsidRPr="00B40013" w:rsidRDefault="008414DE">
    <w:pPr>
      <w:pStyle w:val="FSHRub1"/>
    </w:pPr>
    <w:r w:rsidRPr="00B40013">
      <w:t>Motion till riksdagen</w:t>
    </w:r>
    <w:r w:rsidRPr="00B40013">
      <w:br/>
    </w:r>
    <w:r w:rsidRPr="00B40013">
      <w:fldChar w:fldCharType="begin" w:fldLock="1"/>
    </w:r>
    <w:r w:rsidRPr="00B40013">
      <w:instrText xml:space="preserve"> DOCPROPERTY "YearUser" *\charformat </w:instrText>
    </w:r>
    <w:r w:rsidRPr="00B40013">
      <w:fldChar w:fldCharType="separate"/>
    </w:r>
    <w:r w:rsidRPr="00B40013">
      <w:t>2008/09</w:t>
    </w:r>
    <w:r w:rsidRPr="00B40013">
      <w:fldChar w:fldCharType="end"/>
    </w:r>
    <w:r w:rsidRPr="00B40013">
      <w:t>:</w:t>
    </w:r>
    <w:r w:rsidRPr="00B40013">
      <w:fldChar w:fldCharType="begin" w:fldLock="1"/>
    </w:r>
    <w:r w:rsidRPr="00B40013">
      <w:instrText xml:space="preserve"> DOCPROPERTY "Motionsnummer" *\charformat </w:instrText>
    </w:r>
    <w:r w:rsidRPr="00B40013">
      <w:fldChar w:fldCharType="separate"/>
    </w:r>
    <w:r w:rsidRPr="00B40013">
      <w:t>K328</w:t>
    </w:r>
    <w:r w:rsidRPr="00B40013">
      <w:fldChar w:fldCharType="end"/>
    </w:r>
  </w:p>
  <w:p w:rsidR="008414DE" w:rsidRPr="00B40013" w:rsidRDefault="008414DE">
    <w:pPr>
      <w:pStyle w:val="FSHNormalS5"/>
    </w:pPr>
    <w:r w:rsidRPr="00B40013">
      <w:fldChar w:fldCharType="begin" w:fldLock="1"/>
    </w:r>
    <w:r w:rsidRPr="00B40013">
      <w:instrText xml:space="preserve"> DOCPROPERTY "MotionarText" *\charformat </w:instrText>
    </w:r>
    <w:r w:rsidRPr="00B40013">
      <w:fldChar w:fldCharType="separate"/>
    </w:r>
    <w:r w:rsidRPr="00B40013">
      <w:t>av Camilla Lindberg (fp)</w:t>
    </w:r>
    <w:r w:rsidRPr="00B40013">
      <w:fldChar w:fldCharType="end"/>
    </w:r>
    <w:r w:rsidRPr="00B40013">
      <w:br/>
    </w:r>
    <w:r w:rsidRPr="00B40013">
      <w:fldChar w:fldCharType="begin" w:fldLock="1"/>
    </w:r>
    <w:r w:rsidRPr="00B40013">
      <w:instrText xml:space="preserve"> DOCPROPERTY "SvarFrasKort" *\charformat </w:instrText>
    </w:r>
    <w:r w:rsidRPr="00B40013">
      <w:fldChar w:fldCharType="end"/>
    </w:r>
  </w:p>
  <w:p w:rsidR="008414DE" w:rsidRPr="00B40013" w:rsidRDefault="008414DE">
    <w:pPr>
      <w:pStyle w:val="FSHTitel"/>
    </w:pPr>
    <w:r w:rsidRPr="00B40013">
      <w:fldChar w:fldCharType="begin" w:fldLock="1"/>
    </w:r>
    <w:r w:rsidRPr="00B40013">
      <w:instrText xml:space="preserve"> DOCPROPERTY</w:instrText>
    </w:r>
    <w:r w:rsidRPr="00B40013">
      <w:rPr>
        <w:sz w:val="18"/>
      </w:rPr>
      <w:instrText xml:space="preserve"> "RubrikSvar" *\charformat </w:instrText>
    </w:r>
    <w:r w:rsidRPr="00B40013">
      <w:fldChar w:fldCharType="separate"/>
    </w:r>
    <w:r w:rsidRPr="00B40013">
      <w:t>UD-anställdas arbetsvillkor</w:t>
    </w:r>
    <w:r w:rsidRPr="00B40013">
      <w:fldChar w:fldCharType="end"/>
    </w:r>
  </w:p>
  <w:p w:rsidR="008414DE" w:rsidRPr="00B40013" w:rsidRDefault="008414DE">
    <w:pPr>
      <w:pStyle w:val="Normal00"/>
    </w:pPr>
  </w:p>
  <w:p w:rsidR="008414DE" w:rsidRPr="00B40013" w:rsidRDefault="008414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8E02F01"/>
    <w:multiLevelType w:val="hybridMultilevel"/>
    <w:tmpl w:val="1318F0D4"/>
    <w:lvl w:ilvl="0" w:tplc="C7B0278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6795332">
    <w:abstractNumId w:val="8"/>
  </w:num>
  <w:num w:numId="2" w16cid:durableId="1386487505">
    <w:abstractNumId w:val="9"/>
  </w:num>
  <w:num w:numId="3" w16cid:durableId="1954510866">
    <w:abstractNumId w:val="8"/>
  </w:num>
  <w:num w:numId="4" w16cid:durableId="697701718">
    <w:abstractNumId w:val="9"/>
  </w:num>
  <w:num w:numId="5" w16cid:durableId="1012297445">
    <w:abstractNumId w:val="14"/>
  </w:num>
  <w:num w:numId="6" w16cid:durableId="186717082">
    <w:abstractNumId w:val="10"/>
  </w:num>
  <w:num w:numId="7" w16cid:durableId="951518926">
    <w:abstractNumId w:val="11"/>
  </w:num>
  <w:num w:numId="8" w16cid:durableId="878012386">
    <w:abstractNumId w:val="13"/>
  </w:num>
  <w:num w:numId="9" w16cid:durableId="491146584">
    <w:abstractNumId w:val="8"/>
  </w:num>
  <w:num w:numId="10" w16cid:durableId="1807119598">
    <w:abstractNumId w:val="3"/>
  </w:num>
  <w:num w:numId="11" w16cid:durableId="765348087">
    <w:abstractNumId w:val="2"/>
  </w:num>
  <w:num w:numId="12" w16cid:durableId="1899852767">
    <w:abstractNumId w:val="1"/>
  </w:num>
  <w:num w:numId="13" w16cid:durableId="2007400415">
    <w:abstractNumId w:val="0"/>
  </w:num>
  <w:num w:numId="14" w16cid:durableId="1496265565">
    <w:abstractNumId w:val="9"/>
  </w:num>
  <w:num w:numId="15" w16cid:durableId="1133602084">
    <w:abstractNumId w:val="7"/>
  </w:num>
  <w:num w:numId="16" w16cid:durableId="1662929919">
    <w:abstractNumId w:val="6"/>
  </w:num>
  <w:num w:numId="17" w16cid:durableId="935862350">
    <w:abstractNumId w:val="5"/>
  </w:num>
  <w:num w:numId="18" w16cid:durableId="2081519227">
    <w:abstractNumId w:val="4"/>
  </w:num>
  <w:num w:numId="19" w16cid:durableId="694616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579CE40E-51F1-4263-8950-5F909F9E9AC2}"/>
  </w:docVars>
  <w:rsids>
    <w:rsidRoot w:val="0015590E"/>
    <w:rsid w:val="0015590E"/>
    <w:rsid w:val="008414DE"/>
    <w:rsid w:val="00B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F37EA5-115F-43F4-B6C3-D9D0B8D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1394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fp1131</vt:lpstr>
    </vt:vector>
  </TitlesOfParts>
  <Company>Riksdagen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fp1131</dc:title>
  <dc:subject>fp1131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2009-01-29T13:48:00Z</cp:lastPrinted>
  <dcterms:created xsi:type="dcterms:W3CDTF">2025-12-17T16:51:00Z</dcterms:created>
  <dcterms:modified xsi:type="dcterms:W3CDTF">2025-12-17T16:51:00Z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US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UD-anställdas arbetsvillkor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UD-anställdas arbetsvillkor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ulf.schyldt@riksdagen.se</vt:lpwstr>
  </property>
  <property fmtid="{D5CDD505-2E9C-101B-9397-08002B2CF9AE}" pid="45" name="ReservUID">
    <vt:lpwstr>uf1215aa</vt:lpwstr>
  </property>
  <property fmtid="{D5CDD505-2E9C-101B-9397-08002B2CF9AE}" pid="46" name="MotionID">
    <vt:lpwstr>20082009000001020112000011310069</vt:lpwstr>
  </property>
  <property fmtid="{D5CDD505-2E9C-101B-9397-08002B2CF9AE}" pid="47" name="datum">
    <vt:lpwstr>081006</vt:lpwstr>
  </property>
  <property fmtid="{D5CDD505-2E9C-101B-9397-08002B2CF9AE}" pid="48" name="avsändar-e-post">
    <vt:lpwstr>ulf.schyldt@riksdagen.se</vt:lpwstr>
  </property>
  <property fmtid="{D5CDD505-2E9C-101B-9397-08002B2CF9AE}" pid="49" name="id">
    <vt:lpwstr>20082009000001020112000011310069</vt:lpwstr>
  </property>
  <property fmtid="{D5CDD505-2E9C-101B-9397-08002B2CF9AE}" pid="50" name="nummer">
    <vt:lpwstr>328</vt:lpwstr>
  </property>
  <property fmtid="{D5CDD505-2E9C-101B-9397-08002B2CF9AE}" pid="51" name="utskottsbeteckning">
    <vt:lpwstr>K</vt:lpwstr>
  </property>
  <property fmtid="{D5CDD505-2E9C-101B-9397-08002B2CF9AE}" pid="52" name="GlobalUID">
    <vt:lpwstr>{BCCEF1F5-31EE-402A-A704-E719FA4FDB7F}</vt:lpwstr>
  </property>
  <property fmtid="{D5CDD505-2E9C-101B-9397-08002B2CF9AE}" pid="53" name="Överföringar">
    <vt:i4>0</vt:i4>
  </property>
  <property fmtid="{D5CDD505-2E9C-101B-9397-08002B2CF9AE}" pid="54" name="Checksum">
    <vt:lpwstr>*0001174463530*</vt:lpwstr>
  </property>
  <property fmtid="{D5CDD505-2E9C-101B-9397-08002B2CF9AE}" pid="55" name="skuggnummer">
    <vt:lpwstr>2448</vt:lpwstr>
  </property>
  <property fmtid="{D5CDD505-2E9C-101B-9397-08002B2CF9AE}" pid="56" name="urixVersion">
    <vt:lpwstr>3.2.0.8</vt:lpwstr>
  </property>
  <property fmtid="{D5CDD505-2E9C-101B-9397-08002B2CF9AE}" pid="57" name="urixOrigin">
    <vt:lpwstr>090402 15:47:43.759</vt:lpwstr>
  </property>
  <property fmtid="{D5CDD505-2E9C-101B-9397-08002B2CF9AE}" pid="58" name="urixGuid">
    <vt:lpwstr>{73F400A2-D658-4947-B711-0CD2BA86A263}</vt:lpwstr>
  </property>
</Properties>
</file>