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6EB304857E74D008E52143C93E96570"/>
        </w:placeholder>
        <w15:appearance w15:val="hidden"/>
        <w:text/>
      </w:sdtPr>
      <w:sdtEndPr/>
      <w:sdtContent>
        <w:p w:rsidRPr="009B062B" w:rsidR="00AF30DD" w:rsidP="009B062B" w:rsidRDefault="00AF30DD" w14:paraId="66B3A284" w14:textId="77777777">
          <w:pPr>
            <w:pStyle w:val="RubrikFrslagTIllRiksdagsbeslut"/>
          </w:pPr>
          <w:r w:rsidRPr="009B062B">
            <w:t>Förslag till riksdagsbeslut</w:t>
          </w:r>
        </w:p>
      </w:sdtContent>
    </w:sdt>
    <w:sdt>
      <w:sdtPr>
        <w:alias w:val="Yrkande 1"/>
        <w:tag w:val="658e5f58-0acd-42d1-ad68-1a23a1b02727"/>
        <w:id w:val="1900628293"/>
        <w:lock w:val="sdtLocked"/>
      </w:sdtPr>
      <w:sdtEndPr/>
      <w:sdtContent>
        <w:p w:rsidR="0022451D" w:rsidRDefault="0002344D" w14:paraId="66B3A285" w14:textId="77777777">
          <w:pPr>
            <w:pStyle w:val="Frslagstext"/>
            <w:numPr>
              <w:ilvl w:val="0"/>
              <w:numId w:val="0"/>
            </w:numPr>
          </w:pPr>
          <w:r>
            <w:t>Riksdagen ställer sig bakom det som anförs i motionen om att se över möjligheten att göra Jämtland till ett pilotlän för självkörande fordon inom kollektivtrafik på landsbygd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953F591AB4F49599F627D732593496C"/>
        </w:placeholder>
        <w15:appearance w15:val="hidden"/>
        <w:text/>
      </w:sdtPr>
      <w:sdtEndPr/>
      <w:sdtContent>
        <w:p w:rsidRPr="009B062B" w:rsidR="006D79C9" w:rsidP="00333E95" w:rsidRDefault="006D79C9" w14:paraId="66B3A286" w14:textId="77777777">
          <w:pPr>
            <w:pStyle w:val="Rubrik1"/>
          </w:pPr>
          <w:r>
            <w:t>Motivering</w:t>
          </w:r>
        </w:p>
      </w:sdtContent>
    </w:sdt>
    <w:p w:rsidRPr="00443896" w:rsidR="0019587C" w:rsidP="00443896" w:rsidRDefault="0019587C" w14:paraId="66B3A287" w14:textId="09269DEE">
      <w:pPr>
        <w:pStyle w:val="Normalutanindragellerluft"/>
      </w:pPr>
      <w:r w:rsidRPr="00443896">
        <w:t xml:space="preserve">Utvecklingen av självkörande bilar är långt framme och mellan år </w:t>
      </w:r>
      <w:r w:rsidR="00443896">
        <w:t>2020–</w:t>
      </w:r>
      <w:r w:rsidRPr="00443896">
        <w:t xml:space="preserve">2030 kommer förarlösa bilar med stor sannolikhet att finnas på marknaden. Tekniken hos de stora fordonstillverkarna är i princip färdig. </w:t>
      </w:r>
    </w:p>
    <w:p w:rsidRPr="0019587C" w:rsidR="0019587C" w:rsidP="0019587C" w:rsidRDefault="0019587C" w14:paraId="66B3A288" w14:textId="77777777">
      <w:r w:rsidRPr="0019587C">
        <w:t xml:space="preserve">För landsbygden, som har stora utmaningar avståndsmässigt, kan självkörande bilar bli ett viktigt inslag i kollektivtrafiken. Landsbygden har en fördel genom att vägförhållandena där ofta är bättre än i städerna. Självkörande fordon kör lika bra dagtid som nattetid. Självkörande bilar bidrar därför till en säkrare trafikmiljö. Självkörande bilar utgör också ett sätt att möta klimatutmaningen på transportsidan på ett nytt sätt. </w:t>
      </w:r>
    </w:p>
    <w:p w:rsidRPr="0019587C" w:rsidR="0019587C" w:rsidP="0019587C" w:rsidRDefault="0019587C" w14:paraId="66B3A289" w14:textId="77777777">
      <w:r w:rsidRPr="0019587C">
        <w:lastRenderedPageBreak/>
        <w:t xml:space="preserve">Fordonen är dock beroende av uppkoppling till bredband via master eller satelliter. När bredbandet byggts ut fullt till hela landet och 5G-tekniken har nått landsbygderna finns det stora möjligheter att utveckla de sensorer som behövs för självkörande fordon. </w:t>
      </w:r>
    </w:p>
    <w:p w:rsidR="00652B73" w:rsidP="0019587C" w:rsidRDefault="0019587C" w14:paraId="66B3A28B" w14:textId="34A1E802">
      <w:r w:rsidRPr="0019587C">
        <w:t xml:space="preserve">Den parlamentariska landsbygdskommittén föreslår att regeringen ska prioritera landsbygden både vid testverksamhet och </w:t>
      </w:r>
      <w:r w:rsidR="00443896">
        <w:t xml:space="preserve">vid </w:t>
      </w:r>
      <w:r w:rsidRPr="0019587C">
        <w:t xml:space="preserve">mer permanent införande av självkörande fordon. Jämtlands län vore idealiskt som pilotlän för självkörande fordon inom kollektivtrafiken. I många delar av länet där befolkningsunderlaget är svagare är det svårt att ordna kollektivtrafik. Vi har förutom att vi till största delen är glest befolkade dessutom väldigt många som besöker och turistar </w:t>
      </w:r>
      <w:r w:rsidR="00443896">
        <w:t xml:space="preserve">i </w:t>
      </w:r>
      <w:r w:rsidRPr="0019587C">
        <w:t xml:space="preserve">stora delar av vårt län och är i behov av fungerande kollektivtrafik till alla smultronställen </w:t>
      </w:r>
      <w:r w:rsidR="00443896">
        <w:t xml:space="preserve">som </w:t>
      </w:r>
      <w:r w:rsidRPr="0019587C">
        <w:t>länet har att erbjuda. Vi föreslår därför att regeringen överväger att förlägga testverksamhet av självkörande fordon inom kollektivtrafiken på landsbygd till Jämtlands län.</w:t>
      </w:r>
    </w:p>
    <w:p w:rsidRPr="0019587C" w:rsidR="0019587C" w:rsidP="0019587C" w:rsidRDefault="0019587C" w14:paraId="66B3A28C" w14:textId="77777777"/>
    <w:sdt>
      <w:sdtPr>
        <w:alias w:val="CC_Underskrifter"/>
        <w:tag w:val="CC_Underskrifter"/>
        <w:id w:val="583496634"/>
        <w:lock w:val="sdtContentLocked"/>
        <w:placeholder>
          <w:docPart w:val="D0838196712A498E811211294EAABBAE"/>
        </w:placeholder>
        <w15:appearance w15:val="hidden"/>
      </w:sdtPr>
      <w:sdtEndPr/>
      <w:sdtContent>
        <w:p w:rsidR="004801AC" w:rsidP="00167D0A" w:rsidRDefault="009D10C3" w14:paraId="66B3A2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052863" w:rsidRDefault="00052863" w14:paraId="66B3A291" w14:textId="77777777"/>
    <w:sectPr w:rsidR="000528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A293" w14:textId="77777777" w:rsidR="00724E57" w:rsidRDefault="00724E57" w:rsidP="000C1CAD">
      <w:pPr>
        <w:spacing w:line="240" w:lineRule="auto"/>
      </w:pPr>
      <w:r>
        <w:separator/>
      </w:r>
    </w:p>
  </w:endnote>
  <w:endnote w:type="continuationSeparator" w:id="0">
    <w:p w14:paraId="66B3A294" w14:textId="77777777" w:rsidR="00724E57" w:rsidRDefault="00724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A2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A29A" w14:textId="00E9ED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10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3A291" w14:textId="77777777" w:rsidR="00724E57" w:rsidRDefault="00724E57" w:rsidP="000C1CAD">
      <w:pPr>
        <w:spacing w:line="240" w:lineRule="auto"/>
      </w:pPr>
      <w:r>
        <w:separator/>
      </w:r>
    </w:p>
  </w:footnote>
  <w:footnote w:type="continuationSeparator" w:id="0">
    <w:p w14:paraId="66B3A292" w14:textId="77777777" w:rsidR="00724E57" w:rsidRDefault="00724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B3A2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3A2A4" wp14:anchorId="66B3A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10C3" w14:paraId="66B3A2A5" w14:textId="77777777">
                          <w:pPr>
                            <w:jc w:val="right"/>
                          </w:pPr>
                          <w:sdt>
                            <w:sdtPr>
                              <w:alias w:val="CC_Noformat_Partikod"/>
                              <w:tag w:val="CC_Noformat_Partikod"/>
                              <w:id w:val="-53464382"/>
                              <w:placeholder>
                                <w:docPart w:val="FC30189F05EF4640B1A2712C1B9E5A79"/>
                              </w:placeholder>
                              <w:text/>
                            </w:sdtPr>
                            <w:sdtEndPr/>
                            <w:sdtContent>
                              <w:r w:rsidR="0019587C">
                                <w:t>S</w:t>
                              </w:r>
                            </w:sdtContent>
                          </w:sdt>
                          <w:sdt>
                            <w:sdtPr>
                              <w:alias w:val="CC_Noformat_Partinummer"/>
                              <w:tag w:val="CC_Noformat_Partinummer"/>
                              <w:id w:val="-1709555926"/>
                              <w:placeholder>
                                <w:docPart w:val="20C60080F57E42EBAE264DF06DE488A2"/>
                              </w:placeholder>
                              <w:text/>
                            </w:sdtPr>
                            <w:sdtEndPr/>
                            <w:sdtContent>
                              <w:r w:rsidR="0019587C">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A2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10C3" w14:paraId="66B3A2A5" w14:textId="77777777">
                    <w:pPr>
                      <w:jc w:val="right"/>
                    </w:pPr>
                    <w:sdt>
                      <w:sdtPr>
                        <w:alias w:val="CC_Noformat_Partikod"/>
                        <w:tag w:val="CC_Noformat_Partikod"/>
                        <w:id w:val="-53464382"/>
                        <w:placeholder>
                          <w:docPart w:val="FC30189F05EF4640B1A2712C1B9E5A79"/>
                        </w:placeholder>
                        <w:text/>
                      </w:sdtPr>
                      <w:sdtEndPr/>
                      <w:sdtContent>
                        <w:r w:rsidR="0019587C">
                          <w:t>S</w:t>
                        </w:r>
                      </w:sdtContent>
                    </w:sdt>
                    <w:sdt>
                      <w:sdtPr>
                        <w:alias w:val="CC_Noformat_Partinummer"/>
                        <w:tag w:val="CC_Noformat_Partinummer"/>
                        <w:id w:val="-1709555926"/>
                        <w:placeholder>
                          <w:docPart w:val="20C60080F57E42EBAE264DF06DE488A2"/>
                        </w:placeholder>
                        <w:text/>
                      </w:sdtPr>
                      <w:sdtEndPr/>
                      <w:sdtContent>
                        <w:r w:rsidR="0019587C">
                          <w:t>1183</w:t>
                        </w:r>
                      </w:sdtContent>
                    </w:sdt>
                  </w:p>
                </w:txbxContent>
              </v:textbox>
              <w10:wrap anchorx="page"/>
            </v:shape>
          </w:pict>
        </mc:Fallback>
      </mc:AlternateContent>
    </w:r>
  </w:p>
  <w:p w:rsidRPr="00293C4F" w:rsidR="004F35FE" w:rsidP="00776B74" w:rsidRDefault="004F35FE" w14:paraId="66B3A2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10C3" w14:paraId="66B3A297" w14:textId="77777777">
    <w:pPr>
      <w:jc w:val="right"/>
    </w:pPr>
    <w:sdt>
      <w:sdtPr>
        <w:alias w:val="CC_Noformat_Partikod"/>
        <w:tag w:val="CC_Noformat_Partikod"/>
        <w:id w:val="559911109"/>
        <w:placeholder>
          <w:docPart w:val="20C60080F57E42EBAE264DF06DE488A2"/>
        </w:placeholder>
        <w:text/>
      </w:sdtPr>
      <w:sdtEndPr/>
      <w:sdtContent>
        <w:r w:rsidR="0019587C">
          <w:t>S</w:t>
        </w:r>
      </w:sdtContent>
    </w:sdt>
    <w:sdt>
      <w:sdtPr>
        <w:alias w:val="CC_Noformat_Partinummer"/>
        <w:tag w:val="CC_Noformat_Partinummer"/>
        <w:id w:val="1197820850"/>
        <w:text/>
      </w:sdtPr>
      <w:sdtEndPr/>
      <w:sdtContent>
        <w:r w:rsidR="0019587C">
          <w:t>1183</w:t>
        </w:r>
      </w:sdtContent>
    </w:sdt>
  </w:p>
  <w:p w:rsidR="004F35FE" w:rsidP="00776B74" w:rsidRDefault="004F35FE" w14:paraId="66B3A2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10C3" w14:paraId="66B3A29B" w14:textId="77777777">
    <w:pPr>
      <w:jc w:val="right"/>
    </w:pPr>
    <w:sdt>
      <w:sdtPr>
        <w:alias w:val="CC_Noformat_Partikod"/>
        <w:tag w:val="CC_Noformat_Partikod"/>
        <w:id w:val="1471015553"/>
        <w:text/>
      </w:sdtPr>
      <w:sdtEndPr/>
      <w:sdtContent>
        <w:r w:rsidR="0019587C">
          <w:t>S</w:t>
        </w:r>
      </w:sdtContent>
    </w:sdt>
    <w:sdt>
      <w:sdtPr>
        <w:alias w:val="CC_Noformat_Partinummer"/>
        <w:tag w:val="CC_Noformat_Partinummer"/>
        <w:id w:val="-2014525982"/>
        <w:text/>
      </w:sdtPr>
      <w:sdtEndPr/>
      <w:sdtContent>
        <w:r w:rsidR="0019587C">
          <w:t>1183</w:t>
        </w:r>
      </w:sdtContent>
    </w:sdt>
  </w:p>
  <w:p w:rsidR="004F35FE" w:rsidP="00A314CF" w:rsidRDefault="009D10C3" w14:paraId="66B3A2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10C3" w14:paraId="66B3A2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10C3" w14:paraId="66B3A2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:768</w:t>
        </w:r>
      </w:sdtContent>
    </w:sdt>
  </w:p>
  <w:p w:rsidR="004F35FE" w:rsidP="00E03A3D" w:rsidRDefault="009D10C3" w14:paraId="66B3A29F"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15:appearance w15:val="hidden"/>
      <w:text/>
    </w:sdtPr>
    <w:sdtEndPr/>
    <w:sdtContent>
      <w:p w:rsidR="004F35FE" w:rsidP="00283E0F" w:rsidRDefault="0019587C" w14:paraId="66B3A2A0" w14:textId="77777777">
        <w:pPr>
          <w:pStyle w:val="FSHRub2"/>
        </w:pPr>
        <w:r>
          <w:t>Självkörande fordon inom kollektivtrafiken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66B3A2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44D"/>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98F"/>
    <w:rsid w:val="00042A9E"/>
    <w:rsid w:val="00043AA9"/>
    <w:rsid w:val="00043F2E"/>
    <w:rsid w:val="0004587D"/>
    <w:rsid w:val="00046B18"/>
    <w:rsid w:val="00047CB1"/>
    <w:rsid w:val="00050A98"/>
    <w:rsid w:val="00050DBC"/>
    <w:rsid w:val="0005184F"/>
    <w:rsid w:val="00051929"/>
    <w:rsid w:val="0005206D"/>
    <w:rsid w:val="00052863"/>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D0A"/>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87C"/>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2B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51D"/>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89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4E57"/>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DDE"/>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B2A"/>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0C3"/>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9E3"/>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A1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B3A283"/>
  <w15:chartTrackingRefBased/>
  <w15:docId w15:val="{2BD18582-CFB2-4C5F-BD3D-CCDB8271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EB304857E74D008E52143C93E96570"/>
        <w:category>
          <w:name w:val="Allmänt"/>
          <w:gallery w:val="placeholder"/>
        </w:category>
        <w:types>
          <w:type w:val="bbPlcHdr"/>
        </w:types>
        <w:behaviors>
          <w:behavior w:val="content"/>
        </w:behaviors>
        <w:guid w:val="{195B977E-0A4B-480B-99AF-5037EB116A01}"/>
      </w:docPartPr>
      <w:docPartBody>
        <w:p w:rsidR="00CA141B" w:rsidRDefault="00B94425">
          <w:pPr>
            <w:pStyle w:val="46EB304857E74D008E52143C93E96570"/>
          </w:pPr>
          <w:r w:rsidRPr="005A0A93">
            <w:rPr>
              <w:rStyle w:val="Platshllartext"/>
            </w:rPr>
            <w:t>Förslag till riksdagsbeslut</w:t>
          </w:r>
        </w:p>
      </w:docPartBody>
    </w:docPart>
    <w:docPart>
      <w:docPartPr>
        <w:name w:val="1953F591AB4F49599F627D732593496C"/>
        <w:category>
          <w:name w:val="Allmänt"/>
          <w:gallery w:val="placeholder"/>
        </w:category>
        <w:types>
          <w:type w:val="bbPlcHdr"/>
        </w:types>
        <w:behaviors>
          <w:behavior w:val="content"/>
        </w:behaviors>
        <w:guid w:val="{0EF6E73C-9A5C-4486-BDF0-0BDAD41CA65C}"/>
      </w:docPartPr>
      <w:docPartBody>
        <w:p w:rsidR="00CA141B" w:rsidRDefault="00B94425">
          <w:pPr>
            <w:pStyle w:val="1953F591AB4F49599F627D732593496C"/>
          </w:pPr>
          <w:r w:rsidRPr="005A0A93">
            <w:rPr>
              <w:rStyle w:val="Platshllartext"/>
            </w:rPr>
            <w:t>Motivering</w:t>
          </w:r>
        </w:p>
      </w:docPartBody>
    </w:docPart>
    <w:docPart>
      <w:docPartPr>
        <w:name w:val="D0838196712A498E811211294EAABBAE"/>
        <w:category>
          <w:name w:val="Allmänt"/>
          <w:gallery w:val="placeholder"/>
        </w:category>
        <w:types>
          <w:type w:val="bbPlcHdr"/>
        </w:types>
        <w:behaviors>
          <w:behavior w:val="content"/>
        </w:behaviors>
        <w:guid w:val="{2E38835F-16A4-40F4-B876-F52C5B2E8D66}"/>
      </w:docPartPr>
      <w:docPartBody>
        <w:p w:rsidR="00CA141B" w:rsidRDefault="00B94425">
          <w:pPr>
            <w:pStyle w:val="D0838196712A498E811211294EAABBAE"/>
          </w:pPr>
          <w:r w:rsidRPr="00490DAC">
            <w:rPr>
              <w:rStyle w:val="Platshllartext"/>
            </w:rPr>
            <w:t>Skriv ej här, motionärer infogas via panel!</w:t>
          </w:r>
        </w:p>
      </w:docPartBody>
    </w:docPart>
    <w:docPart>
      <w:docPartPr>
        <w:name w:val="FC30189F05EF4640B1A2712C1B9E5A79"/>
        <w:category>
          <w:name w:val="Allmänt"/>
          <w:gallery w:val="placeholder"/>
        </w:category>
        <w:types>
          <w:type w:val="bbPlcHdr"/>
        </w:types>
        <w:behaviors>
          <w:behavior w:val="content"/>
        </w:behaviors>
        <w:guid w:val="{908ACAEF-1544-40FC-9DA4-552A884C162D}"/>
      </w:docPartPr>
      <w:docPartBody>
        <w:p w:rsidR="00CA141B" w:rsidRDefault="00B94425">
          <w:pPr>
            <w:pStyle w:val="FC30189F05EF4640B1A2712C1B9E5A79"/>
          </w:pPr>
          <w:r>
            <w:rPr>
              <w:rStyle w:val="Platshllartext"/>
            </w:rPr>
            <w:t xml:space="preserve"> </w:t>
          </w:r>
        </w:p>
      </w:docPartBody>
    </w:docPart>
    <w:docPart>
      <w:docPartPr>
        <w:name w:val="20C60080F57E42EBAE264DF06DE488A2"/>
        <w:category>
          <w:name w:val="Allmänt"/>
          <w:gallery w:val="placeholder"/>
        </w:category>
        <w:types>
          <w:type w:val="bbPlcHdr"/>
        </w:types>
        <w:behaviors>
          <w:behavior w:val="content"/>
        </w:behaviors>
        <w:guid w:val="{23B01457-0B5B-4C4A-850A-9BB3EEB63F80}"/>
      </w:docPartPr>
      <w:docPartBody>
        <w:p w:rsidR="00CA141B" w:rsidRDefault="00B94425">
          <w:pPr>
            <w:pStyle w:val="20C60080F57E42EBAE264DF06DE488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1B"/>
    <w:rsid w:val="00B94425"/>
    <w:rsid w:val="00CA1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B304857E74D008E52143C93E96570">
    <w:name w:val="46EB304857E74D008E52143C93E96570"/>
  </w:style>
  <w:style w:type="paragraph" w:customStyle="1" w:styleId="13C9A655E801424EB09619A8FC5D8C05">
    <w:name w:val="13C9A655E801424EB09619A8FC5D8C05"/>
  </w:style>
  <w:style w:type="paragraph" w:customStyle="1" w:styleId="301DF3C2E51549C0806737CA0635526F">
    <w:name w:val="301DF3C2E51549C0806737CA0635526F"/>
  </w:style>
  <w:style w:type="paragraph" w:customStyle="1" w:styleId="1953F591AB4F49599F627D732593496C">
    <w:name w:val="1953F591AB4F49599F627D732593496C"/>
  </w:style>
  <w:style w:type="paragraph" w:customStyle="1" w:styleId="D0838196712A498E811211294EAABBAE">
    <w:name w:val="D0838196712A498E811211294EAABBAE"/>
  </w:style>
  <w:style w:type="paragraph" w:customStyle="1" w:styleId="FC30189F05EF4640B1A2712C1B9E5A79">
    <w:name w:val="FC30189F05EF4640B1A2712C1B9E5A79"/>
  </w:style>
  <w:style w:type="paragraph" w:customStyle="1" w:styleId="20C60080F57E42EBAE264DF06DE488A2">
    <w:name w:val="20C60080F57E42EBAE264DF06DE48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890F3-C473-4F2F-B8DA-D9EF81660BDC}"/>
</file>

<file path=customXml/itemProps2.xml><?xml version="1.0" encoding="utf-8"?>
<ds:datastoreItem xmlns:ds="http://schemas.openxmlformats.org/officeDocument/2006/customXml" ds:itemID="{570B7DEF-D039-4325-8D7F-C9FEB10675C8}"/>
</file>

<file path=customXml/itemProps3.xml><?xml version="1.0" encoding="utf-8"?>
<ds:datastoreItem xmlns:ds="http://schemas.openxmlformats.org/officeDocument/2006/customXml" ds:itemID="{7749A3B1-4F54-4D63-B833-5F8574E38AA3}"/>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1675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S1183 Självkörande fordon inom kollektivtrafiken</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