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FCA" w:rsidRPr="00CF6202" w:rsidRDefault="00174FCA" w:rsidP="00627F23">
      <w:pPr>
        <w:pStyle w:val="Hemstlrubrik"/>
      </w:pPr>
      <w:r w:rsidRPr="00CF6202">
        <w:t>Förslag till riksdagsbeslut</w:t>
      </w:r>
    </w:p>
    <w:p w:rsidR="003E6581" w:rsidRPr="00CF6202" w:rsidRDefault="003E6581">
      <w:pPr>
        <w:pStyle w:val="Hemstlatt"/>
        <w:ind w:left="0"/>
      </w:pPr>
      <w:r w:rsidRPr="00CF6202">
        <w:t>Riksdagen tillkännager för regeringen som sin mening vad</w:t>
      </w:r>
      <w:r w:rsidR="00F366C0" w:rsidRPr="00CF6202">
        <w:t xml:space="preserve"> som anförs i motionen</w:t>
      </w:r>
      <w:r w:rsidRPr="00CF6202">
        <w:t xml:space="preserve"> om behovet av en ändring i trafikskadelagen så att full trafikskadeersättning inte utgår till den som kört rat</w:t>
      </w:r>
      <w:r w:rsidRPr="00CF6202">
        <w:t>t</w:t>
      </w:r>
      <w:r w:rsidRPr="00CF6202">
        <w:t>full.</w:t>
      </w:r>
    </w:p>
    <w:p w:rsidR="00174FCA" w:rsidRPr="00CF6202" w:rsidRDefault="00174FCA" w:rsidP="00F366C0">
      <w:pPr>
        <w:pStyle w:val="Rubrik1"/>
      </w:pPr>
      <w:r w:rsidRPr="00CF6202">
        <w:t>Motivering</w:t>
      </w:r>
    </w:p>
    <w:p w:rsidR="00174FCA" w:rsidRPr="00CF6202" w:rsidRDefault="00174FCA" w:rsidP="00785F5D">
      <w:r w:rsidRPr="00CF6202">
        <w:t>Det är dags att ta krafttag mot rattfylleribrotten och få till en ändring av tr</w:t>
      </w:r>
      <w:r w:rsidRPr="00CF6202">
        <w:t>a</w:t>
      </w:r>
      <w:r w:rsidRPr="00CF6202">
        <w:t>fikskadelagen så att full trafikskadeersättning inte utgår till rattfull. En sådan lagändring skulle ge en tydlig signal från samhällets sida om att bilkörning och alkohol inte hör ihop.</w:t>
      </w:r>
    </w:p>
    <w:p w:rsidR="00174FCA" w:rsidRPr="00CF6202" w:rsidRDefault="00174FCA" w:rsidP="00785F5D">
      <w:pPr>
        <w:pStyle w:val="Normaltindrag"/>
      </w:pPr>
      <w:r w:rsidRPr="00CF6202">
        <w:t>Sven och Olle sitter på en krog en fredagskväll i december. Olle dricker diverse drinkar medan Sven bara dricker mineralvatten. Olle tar, trots att han är berusad, bilen hem medan Sven går hem. Olle kör av vägen och skadar knä, huvud och bryter en arm. Sven halkar på vägen hem och skadar precis som Olle knä, huvud och bryter en arm.</w:t>
      </w:r>
    </w:p>
    <w:p w:rsidR="00174FCA" w:rsidRPr="00CF6202" w:rsidRDefault="00174FCA" w:rsidP="00785F5D">
      <w:pPr>
        <w:pStyle w:val="Normaltindrag"/>
      </w:pPr>
      <w:r w:rsidRPr="00CF6202">
        <w:t>Både Olle och Sven får ersättning från Försäkringskassan under sjukskri</w:t>
      </w:r>
      <w:r w:rsidRPr="00CF6202">
        <w:t>v</w:t>
      </w:r>
      <w:r w:rsidRPr="00CF6202">
        <w:t>ningsperioden. Men Olle får dessutom täckning för inkomstförlusten via tr</w:t>
      </w:r>
      <w:r w:rsidRPr="00CF6202">
        <w:t>a</w:t>
      </w:r>
      <w:r w:rsidRPr="00CF6202">
        <w:t>fikförsäkringen. Han får också ersättning för sveda och värk och om han får bestående skador även ersättning för invaliditet.</w:t>
      </w:r>
    </w:p>
    <w:p w:rsidR="00174FCA" w:rsidRPr="00CF6202" w:rsidRDefault="00174FCA" w:rsidP="00785F5D">
      <w:pPr>
        <w:pStyle w:val="Normaltindrag"/>
      </w:pPr>
      <w:r w:rsidRPr="00CF6202">
        <w:t>Prejudicerande dom i Högsta domstolen ger med dagens lagstiftning Olle rätt till denna ersättning. Det kan ske en jämkning så att full ersättning inte betalas ut om det finns vittne som kan intyga att körningen varit vårdslös.</w:t>
      </w:r>
    </w:p>
    <w:p w:rsidR="00174FCA" w:rsidRPr="00CF6202" w:rsidRDefault="00174FCA" w:rsidP="00785F5D">
      <w:pPr>
        <w:pStyle w:val="Normaltindrag"/>
      </w:pPr>
      <w:r w:rsidRPr="00CF6202">
        <w:t>Givetvis är det i högsta grad vårdslöst att köra berusad. Stötande är det minsta man kan säga om dagens lagstiftning på området. Trafikskadelagens ersättningsregler behöver enligt min mening ändras så att full trafikskade</w:t>
      </w:r>
      <w:r w:rsidRPr="00CF6202">
        <w:softHyphen/>
        <w:t>ersättning inte utgår till en rattfull. Denna ändring bör genomföras skyndsamt.</w:t>
      </w:r>
    </w:p>
    <w:p w:rsidR="004D7823" w:rsidRPr="00CF6202" w:rsidRDefault="00174FCA" w:rsidP="00785F5D">
      <w:pPr>
        <w:pStyle w:val="Normaltindrag"/>
      </w:pPr>
      <w:r w:rsidRPr="00CF6202">
        <w:t xml:space="preserve">Jag är medveten om att Trafikskadeutredningen fått i uppdrag att samordna en departementspromemoria (Ds 2006:12) för att försöka hitta en lösning på </w:t>
      </w:r>
      <w:r w:rsidRPr="00CF6202">
        <w:lastRenderedPageBreak/>
        <w:t>problemet jag beskriver ovan. Utredningen ska vara klar 30 april 2008 och jag utgår ifrån att det inte blir någon långbänk utan att förslag till lagändring kommer snabbt.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6202">
        <w:trPr>
          <w:cantSplit/>
        </w:trPr>
        <w:tc>
          <w:tcPr>
            <w:tcW w:w="3046" w:type="dxa"/>
          </w:tcPr>
          <w:p w:rsidR="003E6581" w:rsidRPr="00CF6202" w:rsidRDefault="003E6581">
            <w:pPr>
              <w:pStyle w:val="UnderskriftDatum"/>
              <w:spacing w:before="240"/>
            </w:pPr>
            <w:r w:rsidRPr="00CF6202">
              <w:t>Stockholm den 26 september 2007</w:t>
            </w:r>
          </w:p>
        </w:tc>
        <w:tc>
          <w:tcPr>
            <w:tcW w:w="3047" w:type="dxa"/>
          </w:tcPr>
          <w:p w:rsidR="003E6581" w:rsidRPr="00CF6202" w:rsidRDefault="003E6581">
            <w:pPr>
              <w:pStyle w:val="Underskrifter"/>
              <w:spacing w:before="240"/>
            </w:pPr>
          </w:p>
        </w:tc>
      </w:tr>
      <w:tr w:rsidR="00000000" w:rsidRPr="00CF6202">
        <w:trPr>
          <w:cantSplit/>
        </w:trPr>
        <w:tc>
          <w:tcPr>
            <w:tcW w:w="3046" w:type="dxa"/>
          </w:tcPr>
          <w:p w:rsidR="003E6581" w:rsidRPr="00CF6202" w:rsidRDefault="003E6581">
            <w:pPr>
              <w:pStyle w:val="Underskrifter"/>
            </w:pPr>
            <w:r w:rsidRPr="00CF6202">
              <w:t>Marietta de Pourbaix-Lundin (m)</w:t>
            </w:r>
          </w:p>
        </w:tc>
        <w:tc>
          <w:tcPr>
            <w:tcW w:w="3046" w:type="dxa"/>
          </w:tcPr>
          <w:p w:rsidR="003E6581" w:rsidRPr="00CF6202" w:rsidRDefault="003E6581">
            <w:pPr>
              <w:pStyle w:val="Underskrifter"/>
            </w:pPr>
          </w:p>
        </w:tc>
      </w:tr>
    </w:tbl>
    <w:p w:rsidR="00627F23" w:rsidRPr="00CF6202" w:rsidRDefault="00627F23" w:rsidP="00785F5D">
      <w:pPr>
        <w:pStyle w:val="Normaltindrag"/>
      </w:pPr>
    </w:p>
    <w:sectPr w:rsidR="00627F23" w:rsidRPr="00CF6202" w:rsidSect="00785F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581" w:rsidRPr="00CF6202" w:rsidRDefault="003E6581">
      <w:r w:rsidRPr="00CF6202">
        <w:separator/>
      </w:r>
    </w:p>
  </w:endnote>
  <w:endnote w:type="continuationSeparator" w:id="0">
    <w:p w:rsidR="003E6581" w:rsidRPr="00CF6202" w:rsidRDefault="003E6581">
      <w:r w:rsidRPr="00CF62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99" w:rsidRPr="00CF6202" w:rsidRDefault="00CF6202" w:rsidP="00785F5D">
    <w:pPr>
      <w:pStyle w:val="Sidfot"/>
    </w:pPr>
    <w:r w:rsidRPr="00CF62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491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F5D" w:rsidRDefault="003E6581">
                          <w:pPr>
                            <w:pStyle w:val="NormalS5sidnrV"/>
                          </w:pPr>
                          <w:r>
                            <w:fldChar w:fldCharType="begin"/>
                          </w:r>
                          <w:r w:rsidR="00785F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5F5D" w:rsidRDefault="003E6581">
                    <w:pPr>
                      <w:pStyle w:val="NormalS5sidnrV"/>
                    </w:pPr>
                    <w:r>
                      <w:fldChar w:fldCharType="begin"/>
                    </w:r>
                    <w:r w:rsidR="00785F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99" w:rsidRPr="00CF6202" w:rsidRDefault="00CF6202" w:rsidP="00785F5D">
    <w:pPr>
      <w:pStyle w:val="Sidfot"/>
    </w:pPr>
    <w:r w:rsidRPr="00CF62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899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F5D" w:rsidRDefault="003E6581">
                          <w:pPr>
                            <w:pStyle w:val="NormalS5sidnrH"/>
                            <w:ind w:right="0"/>
                          </w:pPr>
                          <w:r>
                            <w:fldChar w:fldCharType="begin"/>
                          </w:r>
                          <w:r w:rsidR="00785F5D">
                            <w:instrText xml:space="preserve"> PAGE *\charformat</w:instrText>
                          </w:r>
                          <w:r>
                            <w:fldChar w:fldCharType="separate"/>
                          </w:r>
                          <w:r w:rsidR="00785F5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5F5D" w:rsidRDefault="003E6581">
                    <w:pPr>
                      <w:pStyle w:val="NormalS5sidnrH"/>
                      <w:ind w:right="0"/>
                    </w:pPr>
                    <w:r>
                      <w:fldChar w:fldCharType="begin"/>
                    </w:r>
                    <w:r w:rsidR="00785F5D">
                      <w:instrText xml:space="preserve"> PAGE *\charformat</w:instrText>
                    </w:r>
                    <w:r>
                      <w:fldChar w:fldCharType="separate"/>
                    </w:r>
                    <w:r w:rsidR="00785F5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99" w:rsidRPr="00CF6202" w:rsidRDefault="00CF6202" w:rsidP="00785F5D">
    <w:pPr>
      <w:pStyle w:val="Sidfot"/>
    </w:pPr>
    <w:r w:rsidRPr="00CF62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936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F5D" w:rsidRDefault="003E6581">
                          <w:pPr>
                            <w:pStyle w:val="NormalS5sidnrH"/>
                            <w:ind w:right="0"/>
                          </w:pPr>
                          <w:r>
                            <w:fldChar w:fldCharType="begin"/>
                          </w:r>
                          <w:r w:rsidR="00785F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5F5D" w:rsidRDefault="003E6581">
                    <w:pPr>
                      <w:pStyle w:val="NormalS5sidnrH"/>
                      <w:ind w:right="0"/>
                    </w:pPr>
                    <w:r>
                      <w:fldChar w:fldCharType="begin"/>
                    </w:r>
                    <w:r w:rsidR="00785F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581" w:rsidRPr="00CF6202" w:rsidRDefault="003E6581">
      <w:r w:rsidRPr="00CF6202">
        <w:separator/>
      </w:r>
    </w:p>
  </w:footnote>
  <w:footnote w:type="continuationSeparator" w:id="0">
    <w:p w:rsidR="003E6581" w:rsidRPr="00CF6202" w:rsidRDefault="003E6581">
      <w:r w:rsidRPr="00CF62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99" w:rsidRPr="00CF6202" w:rsidRDefault="00CF6202" w:rsidP="00785F5D">
    <w:pPr>
      <w:pStyle w:val="Sidhuvud"/>
    </w:pPr>
    <w:r w:rsidRPr="00CF62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111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F5D" w:rsidRDefault="003E6581">
                          <w:pPr>
                            <w:pStyle w:val="KantRubrikS5V"/>
                          </w:pPr>
                          <w:r>
                            <w:fldChar w:fldCharType="begin"/>
                          </w:r>
                          <w:r w:rsidR="00785F5D">
                            <w:instrText xml:space="preserve"> DOCPROPERTY "YearUser" *\charformat </w:instrText>
                          </w:r>
                          <w:r>
                            <w:fldChar w:fldCharType="separate"/>
                          </w:r>
                          <w:r w:rsidR="00785F5D">
                            <w:t>2007/08</w:t>
                          </w:r>
                          <w:r>
                            <w:fldChar w:fldCharType="end"/>
                          </w:r>
                          <w:r w:rsidR="00785F5D">
                            <w:t>:</w:t>
                          </w:r>
                          <w:r>
                            <w:fldChar w:fldCharType="begin"/>
                          </w:r>
                          <w:r w:rsidR="00785F5D">
                            <w:instrText xml:space="preserve"> DOCPROPERTY "Motionsnummer" *\charformat </w:instrText>
                          </w:r>
                          <w:r>
                            <w:fldChar w:fldCharType="separate"/>
                          </w:r>
                          <w:r w:rsidR="00785F5D">
                            <w:t>C216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5F5D" w:rsidRDefault="003E6581">
                    <w:pPr>
                      <w:pStyle w:val="KantRubrikS5V"/>
                    </w:pPr>
                    <w:r>
                      <w:fldChar w:fldCharType="begin"/>
                    </w:r>
                    <w:r w:rsidR="00785F5D">
                      <w:instrText xml:space="preserve"> DOCPROPERTY "YearUser" *\charformat </w:instrText>
                    </w:r>
                    <w:r>
                      <w:fldChar w:fldCharType="separate"/>
                    </w:r>
                    <w:r w:rsidR="00785F5D">
                      <w:t>2007/08</w:t>
                    </w:r>
                    <w:r>
                      <w:fldChar w:fldCharType="end"/>
                    </w:r>
                    <w:r w:rsidR="00785F5D">
                      <w:t>:</w:t>
                    </w:r>
                    <w:r>
                      <w:fldChar w:fldCharType="begin"/>
                    </w:r>
                    <w:r w:rsidR="00785F5D">
                      <w:instrText xml:space="preserve"> DOCPROPERTY "Motionsnummer" *\charformat </w:instrText>
                    </w:r>
                    <w:r>
                      <w:fldChar w:fldCharType="separate"/>
                    </w:r>
                    <w:r w:rsidR="00785F5D">
                      <w:t>C216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F99" w:rsidRPr="00CF6202" w:rsidRDefault="00CF6202" w:rsidP="00785F5D">
    <w:pPr>
      <w:pStyle w:val="Sidhuvud"/>
    </w:pPr>
    <w:r w:rsidRPr="00CF62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613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F5D" w:rsidRDefault="003E6581">
                          <w:pPr>
                            <w:pStyle w:val="KantRubrikS5H"/>
                            <w:ind w:right="0"/>
                          </w:pPr>
                          <w:r>
                            <w:fldChar w:fldCharType="begin"/>
                          </w:r>
                          <w:r w:rsidR="00785F5D">
                            <w:instrText xml:space="preserve"> DOCPROPERTY "YearUser" *\charformat </w:instrText>
                          </w:r>
                          <w:r>
                            <w:fldChar w:fldCharType="separate"/>
                          </w:r>
                          <w:r w:rsidR="00785F5D">
                            <w:t>2007/08</w:t>
                          </w:r>
                          <w:r>
                            <w:fldChar w:fldCharType="end"/>
                          </w:r>
                          <w:r w:rsidR="00785F5D">
                            <w:t>:</w:t>
                          </w:r>
                          <w:r>
                            <w:fldChar w:fldCharType="begin"/>
                          </w:r>
                          <w:r w:rsidR="00785F5D">
                            <w:instrText xml:space="preserve"> DOCPROPERTY "Motionsnummer" *\charformat </w:instrText>
                          </w:r>
                          <w:r>
                            <w:fldChar w:fldCharType="separate"/>
                          </w:r>
                          <w:r w:rsidR="00785F5D">
                            <w:t>C216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5F5D" w:rsidRDefault="003E6581">
                    <w:pPr>
                      <w:pStyle w:val="KantRubrikS5H"/>
                      <w:ind w:right="0"/>
                    </w:pPr>
                    <w:r>
                      <w:fldChar w:fldCharType="begin"/>
                    </w:r>
                    <w:r w:rsidR="00785F5D">
                      <w:instrText xml:space="preserve"> DOCPROPERTY "YearUser" *\charformat </w:instrText>
                    </w:r>
                    <w:r>
                      <w:fldChar w:fldCharType="separate"/>
                    </w:r>
                    <w:r w:rsidR="00785F5D">
                      <w:t>2007/08</w:t>
                    </w:r>
                    <w:r>
                      <w:fldChar w:fldCharType="end"/>
                    </w:r>
                    <w:r w:rsidR="00785F5D">
                      <w:t>:</w:t>
                    </w:r>
                    <w:r>
                      <w:fldChar w:fldCharType="begin"/>
                    </w:r>
                    <w:r w:rsidR="00785F5D">
                      <w:instrText xml:space="preserve"> DOCPROPERTY "Motionsnummer" *\charformat </w:instrText>
                    </w:r>
                    <w:r>
                      <w:fldChar w:fldCharType="separate"/>
                    </w:r>
                    <w:r w:rsidR="00785F5D">
                      <w:t>C216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581" w:rsidRPr="00CF6202" w:rsidRDefault="003E6581">
    <w:pPr>
      <w:pStyle w:val="FSHNormal"/>
      <w:tabs>
        <w:tab w:val="right" w:pos="5840"/>
      </w:tabs>
    </w:pPr>
    <w:r w:rsidRPr="00CF6202">
      <w:br/>
    </w:r>
    <w:r w:rsidRPr="00CF6202">
      <w:fldChar w:fldCharType="begin" w:fldLock="1"/>
    </w:r>
    <w:r w:rsidRPr="00CF6202">
      <w:instrText xml:space="preserve"> DOCPROPERTY</w:instrText>
    </w:r>
    <w:r w:rsidRPr="00CF6202">
      <w:rPr>
        <w:sz w:val="18"/>
      </w:rPr>
      <w:instrText xml:space="preserve"> "YearUser" *\charformat </w:instrText>
    </w:r>
    <w:r w:rsidRPr="00CF6202">
      <w:fldChar w:fldCharType="separate"/>
    </w:r>
    <w:r w:rsidRPr="00CF6202">
      <w:t>2007/08</w:t>
    </w:r>
    <w:r w:rsidRPr="00CF6202">
      <w:fldChar w:fldCharType="end"/>
    </w:r>
    <w:r w:rsidRPr="00CF6202">
      <w:t xml:space="preserve"> </w:t>
    </w:r>
    <w:r w:rsidRPr="00CF6202">
      <w:tab/>
      <w:t xml:space="preserve">mnr: </w:t>
    </w:r>
    <w:r w:rsidRPr="00CF6202">
      <w:fldChar w:fldCharType="begin" w:fldLock="1"/>
    </w:r>
    <w:r w:rsidRPr="00CF6202">
      <w:instrText xml:space="preserve"> DOCPROPERTY</w:instrText>
    </w:r>
    <w:r w:rsidRPr="00CF6202">
      <w:rPr>
        <w:sz w:val="18"/>
      </w:rPr>
      <w:instrText xml:space="preserve"> "Motionsnummer" *\charformat </w:instrText>
    </w:r>
    <w:r w:rsidRPr="00CF6202">
      <w:fldChar w:fldCharType="separate"/>
    </w:r>
    <w:r w:rsidRPr="00CF6202">
      <w:t>C216</w:t>
    </w:r>
    <w:r w:rsidRPr="00CF6202">
      <w:fldChar w:fldCharType="end"/>
    </w:r>
    <w:r w:rsidRPr="00CF6202">
      <w:br/>
    </w:r>
    <w:r w:rsidRPr="00CF6202">
      <w:fldChar w:fldCharType="begin" w:fldLock="1"/>
    </w:r>
    <w:r w:rsidRPr="00CF6202">
      <w:instrText xml:space="preserve"> DOCPROPERTY</w:instrText>
    </w:r>
    <w:r w:rsidRPr="00CF6202">
      <w:rPr>
        <w:sz w:val="18"/>
      </w:rPr>
      <w:instrText xml:space="preserve"> "Samling" *\charformat </w:instrText>
    </w:r>
    <w:r w:rsidRPr="00CF6202">
      <w:fldChar w:fldCharType="end"/>
    </w:r>
    <w:r w:rsidRPr="00CF6202">
      <w:tab/>
      <w:t xml:space="preserve">pnr: </w:t>
    </w:r>
    <w:r w:rsidRPr="00CF6202">
      <w:fldChar w:fldCharType="begin" w:fldLock="1"/>
    </w:r>
    <w:r w:rsidRPr="00CF6202">
      <w:instrText xml:space="preserve"> DOCPROPERTY</w:instrText>
    </w:r>
    <w:r w:rsidRPr="00CF6202">
      <w:rPr>
        <w:sz w:val="18"/>
      </w:rPr>
      <w:instrText xml:space="preserve"> "Partinummer" *\charformat </w:instrText>
    </w:r>
    <w:r w:rsidRPr="00CF6202">
      <w:fldChar w:fldCharType="separate"/>
    </w:r>
    <w:r w:rsidRPr="00CF6202">
      <w:t>m1049</w:t>
    </w:r>
    <w:r w:rsidRPr="00CF6202">
      <w:fldChar w:fldCharType="end"/>
    </w:r>
  </w:p>
  <w:p w:rsidR="003E6581" w:rsidRPr="00CF6202" w:rsidRDefault="003E6581">
    <w:pPr>
      <w:pStyle w:val="FSHRub1"/>
    </w:pPr>
    <w:r w:rsidRPr="00CF6202">
      <w:t>Motion till riksdagen</w:t>
    </w:r>
    <w:r w:rsidRPr="00CF6202">
      <w:br/>
    </w:r>
    <w:r w:rsidRPr="00CF6202">
      <w:fldChar w:fldCharType="begin" w:fldLock="1"/>
    </w:r>
    <w:r w:rsidRPr="00CF6202">
      <w:instrText xml:space="preserve"> DOCPROPERTY "YearUser" *\charformat </w:instrText>
    </w:r>
    <w:r w:rsidRPr="00CF6202">
      <w:fldChar w:fldCharType="separate"/>
    </w:r>
    <w:r w:rsidRPr="00CF6202">
      <w:t>2007/08</w:t>
    </w:r>
    <w:r w:rsidRPr="00CF6202">
      <w:fldChar w:fldCharType="end"/>
    </w:r>
    <w:r w:rsidRPr="00CF6202">
      <w:t>:</w:t>
    </w:r>
    <w:r w:rsidRPr="00CF6202">
      <w:fldChar w:fldCharType="begin" w:fldLock="1"/>
    </w:r>
    <w:r w:rsidRPr="00CF6202">
      <w:instrText xml:space="preserve"> DOCPROPERTY "Motionsnummer" *\charformat </w:instrText>
    </w:r>
    <w:r w:rsidRPr="00CF6202">
      <w:fldChar w:fldCharType="separate"/>
    </w:r>
    <w:r w:rsidRPr="00CF6202">
      <w:t>C216</w:t>
    </w:r>
    <w:r w:rsidRPr="00CF6202">
      <w:fldChar w:fldCharType="end"/>
    </w:r>
  </w:p>
  <w:p w:rsidR="003E6581" w:rsidRPr="00CF6202" w:rsidRDefault="003E6581">
    <w:pPr>
      <w:pStyle w:val="FSHNormalS5"/>
    </w:pPr>
    <w:r w:rsidRPr="00CF6202">
      <w:fldChar w:fldCharType="begin" w:fldLock="1"/>
    </w:r>
    <w:r w:rsidRPr="00CF6202">
      <w:instrText xml:space="preserve"> DOCPROPERTY "MotionarText" *\charformat </w:instrText>
    </w:r>
    <w:r w:rsidRPr="00CF6202">
      <w:fldChar w:fldCharType="separate"/>
    </w:r>
    <w:r w:rsidRPr="00CF6202">
      <w:t>av Marietta de Pourbaix-Lundin (m)</w:t>
    </w:r>
    <w:r w:rsidRPr="00CF6202">
      <w:fldChar w:fldCharType="end"/>
    </w:r>
    <w:r w:rsidRPr="00CF6202">
      <w:br/>
    </w:r>
    <w:r w:rsidRPr="00CF6202">
      <w:fldChar w:fldCharType="begin" w:fldLock="1"/>
    </w:r>
    <w:r w:rsidRPr="00CF6202">
      <w:instrText xml:space="preserve"> DOCPROPERTY "SvarFrasKort" *\charformat </w:instrText>
    </w:r>
    <w:r w:rsidRPr="00CF6202">
      <w:fldChar w:fldCharType="end"/>
    </w:r>
  </w:p>
  <w:p w:rsidR="003E6581" w:rsidRPr="00CF6202" w:rsidRDefault="003E6581">
    <w:pPr>
      <w:pStyle w:val="FSHTitel"/>
    </w:pPr>
    <w:r w:rsidRPr="00CF6202">
      <w:fldChar w:fldCharType="begin" w:fldLock="1"/>
    </w:r>
    <w:r w:rsidRPr="00CF6202">
      <w:instrText xml:space="preserve"> DOCPROPERTY</w:instrText>
    </w:r>
    <w:r w:rsidRPr="00CF6202">
      <w:rPr>
        <w:sz w:val="18"/>
      </w:rPr>
      <w:instrText xml:space="preserve"> "RubrikSvar" *\charformat </w:instrText>
    </w:r>
    <w:r w:rsidRPr="00CF6202">
      <w:fldChar w:fldCharType="separate"/>
    </w:r>
    <w:r w:rsidRPr="00CF6202">
      <w:t>Rattfyllerister och trafikskadelagen</w:t>
    </w:r>
    <w:r w:rsidRPr="00CF6202">
      <w:fldChar w:fldCharType="end"/>
    </w:r>
  </w:p>
  <w:p w:rsidR="003E6581" w:rsidRPr="00CF6202" w:rsidRDefault="003E6581">
    <w:pPr>
      <w:pStyle w:val="Normal00"/>
    </w:pPr>
  </w:p>
  <w:p w:rsidR="00785F5D" w:rsidRPr="00CF6202" w:rsidRDefault="00785F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4496256">
    <w:abstractNumId w:val="8"/>
  </w:num>
  <w:num w:numId="2" w16cid:durableId="817694733">
    <w:abstractNumId w:val="9"/>
  </w:num>
  <w:num w:numId="3" w16cid:durableId="278725632">
    <w:abstractNumId w:val="8"/>
  </w:num>
  <w:num w:numId="4" w16cid:durableId="730691997">
    <w:abstractNumId w:val="9"/>
  </w:num>
  <w:num w:numId="5" w16cid:durableId="1279217624">
    <w:abstractNumId w:val="13"/>
  </w:num>
  <w:num w:numId="6" w16cid:durableId="1710495395">
    <w:abstractNumId w:val="10"/>
  </w:num>
  <w:num w:numId="7" w16cid:durableId="472993109">
    <w:abstractNumId w:val="11"/>
  </w:num>
  <w:num w:numId="8" w16cid:durableId="2088072209">
    <w:abstractNumId w:val="12"/>
  </w:num>
  <w:num w:numId="9" w16cid:durableId="1995379538">
    <w:abstractNumId w:val="8"/>
  </w:num>
  <w:num w:numId="10" w16cid:durableId="2010592088">
    <w:abstractNumId w:val="3"/>
  </w:num>
  <w:num w:numId="11" w16cid:durableId="83498986">
    <w:abstractNumId w:val="2"/>
  </w:num>
  <w:num w:numId="12" w16cid:durableId="563838790">
    <w:abstractNumId w:val="1"/>
  </w:num>
  <w:num w:numId="13" w16cid:durableId="123277989">
    <w:abstractNumId w:val="0"/>
  </w:num>
  <w:num w:numId="14" w16cid:durableId="1806386222">
    <w:abstractNumId w:val="9"/>
  </w:num>
  <w:num w:numId="15" w16cid:durableId="1507473861">
    <w:abstractNumId w:val="7"/>
  </w:num>
  <w:num w:numId="16" w16cid:durableId="1957102989">
    <w:abstractNumId w:val="6"/>
  </w:num>
  <w:num w:numId="17" w16cid:durableId="356663847">
    <w:abstractNumId w:val="5"/>
  </w:num>
  <w:num w:numId="18" w16cid:durableId="420494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CF620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B3B53"/>
    <w:rsid w:val="000E431D"/>
    <w:rsid w:val="000E48DA"/>
    <w:rsid w:val="000E5207"/>
    <w:rsid w:val="000F5ADD"/>
    <w:rsid w:val="00100531"/>
    <w:rsid w:val="0010382E"/>
    <w:rsid w:val="00107AF5"/>
    <w:rsid w:val="00110679"/>
    <w:rsid w:val="00140025"/>
    <w:rsid w:val="00146FE6"/>
    <w:rsid w:val="00166D90"/>
    <w:rsid w:val="00170803"/>
    <w:rsid w:val="00173FAA"/>
    <w:rsid w:val="00174FCA"/>
    <w:rsid w:val="00177CC2"/>
    <w:rsid w:val="0019171D"/>
    <w:rsid w:val="001921C4"/>
    <w:rsid w:val="001923A4"/>
    <w:rsid w:val="001A25D5"/>
    <w:rsid w:val="001A2624"/>
    <w:rsid w:val="001A2A2B"/>
    <w:rsid w:val="001C60F1"/>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E6581"/>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E76CE"/>
    <w:rsid w:val="004F094C"/>
    <w:rsid w:val="004F22DC"/>
    <w:rsid w:val="004F244B"/>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27F23"/>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85F5D"/>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45090"/>
    <w:rsid w:val="00B67E5B"/>
    <w:rsid w:val="00B84A97"/>
    <w:rsid w:val="00BA4894"/>
    <w:rsid w:val="00BA6BE0"/>
    <w:rsid w:val="00BB6D75"/>
    <w:rsid w:val="00BD43A8"/>
    <w:rsid w:val="00BF7E00"/>
    <w:rsid w:val="00C1285C"/>
    <w:rsid w:val="00C1403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6202"/>
    <w:rsid w:val="00CF7A43"/>
    <w:rsid w:val="00D01775"/>
    <w:rsid w:val="00D06556"/>
    <w:rsid w:val="00D1174F"/>
    <w:rsid w:val="00D11807"/>
    <w:rsid w:val="00D1289C"/>
    <w:rsid w:val="00D372C4"/>
    <w:rsid w:val="00D44527"/>
    <w:rsid w:val="00D52681"/>
    <w:rsid w:val="00D53D04"/>
    <w:rsid w:val="00D55EF7"/>
    <w:rsid w:val="00D97778"/>
    <w:rsid w:val="00DB1E81"/>
    <w:rsid w:val="00DC0DF0"/>
    <w:rsid w:val="00DC6C70"/>
    <w:rsid w:val="00DD7FEE"/>
    <w:rsid w:val="00DF5ACD"/>
    <w:rsid w:val="00E1246D"/>
    <w:rsid w:val="00E13F99"/>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366C0"/>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F76126-4B0D-4BA1-B278-3BB0D404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B3B53"/>
    <w:rPr>
      <w:sz w:val="32"/>
      <w:lang w:val="sv-SE" w:eastAsia="sv-SE" w:bidi="ar-SA"/>
    </w:rPr>
  </w:style>
  <w:style w:type="character" w:customStyle="1" w:styleId="Rubrik2Char">
    <w:name w:val="Rubrik 2 Char"/>
    <w:aliases w:val="Beslutrubrik Char"/>
    <w:basedOn w:val="Standardstycketeckensnitt"/>
    <w:link w:val="Rubrik2"/>
    <w:semiHidden/>
    <w:locked/>
    <w:rsid w:val="000B3B53"/>
    <w:rPr>
      <w:sz w:val="27"/>
      <w:lang w:val="sv-SE" w:eastAsia="sv-SE" w:bidi="ar-SA"/>
    </w:rPr>
  </w:style>
  <w:style w:type="character" w:customStyle="1" w:styleId="Rubrik3Char">
    <w:name w:val="Rubrik 3 Char"/>
    <w:aliases w:val="Mellanrubrik Char"/>
    <w:basedOn w:val="Standardstycketeckensnitt"/>
    <w:link w:val="Rubrik3"/>
    <w:semiHidden/>
    <w:locked/>
    <w:rsid w:val="000B3B53"/>
    <w:rPr>
      <w:b/>
      <w:sz w:val="21"/>
      <w:lang w:val="sv-SE" w:eastAsia="sv-SE" w:bidi="ar-SA"/>
    </w:rPr>
  </w:style>
  <w:style w:type="character" w:customStyle="1" w:styleId="Rubrik4Char">
    <w:name w:val="Rubrik 4 Char"/>
    <w:aliases w:val="KursivRubrik Char"/>
    <w:basedOn w:val="Standardstycketeckensnitt"/>
    <w:link w:val="Rubrik4"/>
    <w:semiHidden/>
    <w:locked/>
    <w:rsid w:val="000B3B5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B3B53"/>
    <w:rPr>
      <w:sz w:val="19"/>
      <w:lang w:val="sv-SE" w:eastAsia="sv-SE" w:bidi="ar-SA"/>
    </w:rPr>
  </w:style>
  <w:style w:type="character" w:customStyle="1" w:styleId="Rubrik6Char">
    <w:name w:val="Rubrik 6 Char"/>
    <w:basedOn w:val="Standardstycketeckensnitt"/>
    <w:link w:val="Rubrik6"/>
    <w:semiHidden/>
    <w:locked/>
    <w:rsid w:val="000B3B53"/>
    <w:rPr>
      <w:caps/>
      <w:sz w:val="14"/>
      <w:lang w:val="sv-SE" w:eastAsia="sv-SE" w:bidi="ar-SA"/>
    </w:rPr>
  </w:style>
  <w:style w:type="character" w:customStyle="1" w:styleId="Rubrik7Char">
    <w:name w:val="Rubrik 7 Char"/>
    <w:basedOn w:val="Standardstycketeckensnitt"/>
    <w:link w:val="Rubrik7"/>
    <w:semiHidden/>
    <w:locked/>
    <w:rsid w:val="000B3B53"/>
    <w:rPr>
      <w:caps/>
      <w:sz w:val="14"/>
      <w:lang w:val="sv-SE" w:eastAsia="sv-SE" w:bidi="ar-SA"/>
    </w:rPr>
  </w:style>
  <w:style w:type="character" w:customStyle="1" w:styleId="Rubrik8Char">
    <w:name w:val="Rubrik 8 Char"/>
    <w:basedOn w:val="Standardstycketeckensnitt"/>
    <w:link w:val="Rubrik8"/>
    <w:semiHidden/>
    <w:locked/>
    <w:rsid w:val="000B3B53"/>
    <w:rPr>
      <w:caps/>
      <w:sz w:val="14"/>
      <w:lang w:val="sv-SE" w:eastAsia="sv-SE" w:bidi="ar-SA"/>
    </w:rPr>
  </w:style>
  <w:style w:type="character" w:customStyle="1" w:styleId="Rubrik9Char">
    <w:name w:val="Rubrik 9 Char"/>
    <w:basedOn w:val="Standardstycketeckensnitt"/>
    <w:link w:val="Rubrik9"/>
    <w:semiHidden/>
    <w:locked/>
    <w:rsid w:val="000B3B5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B3B5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B3B5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B3B5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B3B5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B3B53"/>
    <w:rPr>
      <w:rFonts w:ascii="Cambria" w:hAnsi="Cambria" w:cs="Times New Roman"/>
      <w:sz w:val="24"/>
      <w:szCs w:val="24"/>
    </w:rPr>
  </w:style>
  <w:style w:type="paragraph" w:customStyle="1" w:styleId="normal0">
    <w:name w:val="normal"/>
    <w:basedOn w:val="Normal"/>
    <w:rsid w:val="00174FCA"/>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174FCA"/>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174FCA"/>
    <w:pPr>
      <w:spacing w:before="100" w:beforeAutospacing="1" w:after="100" w:afterAutospacing="1" w:line="240" w:lineRule="auto"/>
    </w:pPr>
    <w:rPr>
      <w:rFonts w:ascii="Verdana" w:hAnsi="Verdana"/>
      <w:szCs w:val="24"/>
    </w:rPr>
  </w:style>
  <w:style w:type="paragraph" w:customStyle="1" w:styleId="LogoC">
    <w:name w:val="Logo_C"/>
    <w:rsid w:val="00B45090"/>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1714</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m1049</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m1049</dc:title>
  <dc:subject>m1049</dc:subject>
  <dc:creator>Riksdagen</dc:creator>
  <cp:keywords>Riksdagen</cp:keywords>
  <dc:description>TKG-ktrl, MSMQ4mb, PersReg-Distribution mm</dc:description>
  <cp:lastModifiedBy>Lars Brink</cp:lastModifiedBy>
  <cp:revision>2</cp:revision>
  <cp:lastPrinted>2007-10-08T07:21:00Z</cp:lastPrinted>
  <dcterms:created xsi:type="dcterms:W3CDTF">2025-12-17T04:44:00Z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Rattfyllerister och trafikskadelagen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Rattfyllerister och trafikskadelagen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20072008000000000109000010490069</vt:lpwstr>
  </property>
  <property fmtid="{D5CDD505-2E9C-101B-9397-08002B2CF9AE}" pid="47" name="datum">
    <vt:lpwstr>070926</vt:lpwstr>
  </property>
  <property fmtid="{D5CDD505-2E9C-101B-9397-08002B2CF9AE}" pid="48" name="avsändar-e-post">
    <vt:lpwstr>martin.edgelius@riksdagen.se</vt:lpwstr>
  </property>
  <property fmtid="{D5CDD505-2E9C-101B-9397-08002B2CF9AE}" pid="49" name="id">
    <vt:lpwstr>20072008000000000109000010490069</vt:lpwstr>
  </property>
  <property fmtid="{D5CDD505-2E9C-101B-9397-08002B2CF9AE}" pid="50" name="nummer">
    <vt:lpwstr>216</vt:lpwstr>
  </property>
  <property fmtid="{D5CDD505-2E9C-101B-9397-08002B2CF9AE}" pid="51" name="utskottsbeteckning">
    <vt:lpwstr>C</vt:lpwstr>
  </property>
  <property fmtid="{D5CDD505-2E9C-101B-9397-08002B2CF9AE}" pid="52" name="GlobalUID">
    <vt:lpwstr>{0497B426-866F-46A2-A5B5-E241850A83DA}</vt:lpwstr>
  </property>
  <property fmtid="{D5CDD505-2E9C-101B-9397-08002B2CF9AE}" pid="53" name="Överföringar">
    <vt:i4>0</vt:i4>
  </property>
  <property fmtid="{D5CDD505-2E9C-101B-9397-08002B2CF9AE}" pid="54" name="Checksum">
    <vt:lpwstr>*0007387575947*</vt:lpwstr>
  </property>
  <property fmtid="{D5CDD505-2E9C-101B-9397-08002B2CF9AE}" pid="55" name="skuggnummer">
    <vt:lpwstr>155</vt:lpwstr>
  </property>
  <property fmtid="{D5CDD505-2E9C-101B-9397-08002B2CF9AE}" pid="56" name="urixVersion">
    <vt:lpwstr>3.2.0.9</vt:lpwstr>
  </property>
  <property fmtid="{D5CDD505-2E9C-101B-9397-08002B2CF9AE}" pid="57" name="urixOrigin">
    <vt:lpwstr>071016 19:58:51.061</vt:lpwstr>
  </property>
  <property fmtid="{D5CDD505-2E9C-101B-9397-08002B2CF9AE}" pid="58" name="urixGuid">
    <vt:lpwstr>{B39BC8D9-915F-423B-949B-74296A5619A4}</vt:lpwstr>
  </property>
</Properties>
</file>