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3ECB" w:rsidRPr="00914E3B" w:rsidRDefault="00C83ECB" w:rsidP="00C83ECB">
      <w:pPr>
        <w:pStyle w:val="Hemstlrubrik"/>
      </w:pPr>
      <w:r w:rsidRPr="00914E3B">
        <w:t>Förslag till riksdagsbeslut</w:t>
      </w:r>
    </w:p>
    <w:p w:rsidR="001D3754" w:rsidRPr="00914E3B" w:rsidRDefault="001D3754">
      <w:pPr>
        <w:pStyle w:val="Hemstlatt"/>
        <w:ind w:left="0"/>
      </w:pPr>
      <w:r w:rsidRPr="00914E3B">
        <w:t>Riksdagen tillkännager för regeringen som sin mening vad i motionen anförs om jordförvärvslagens begränsningar vad gäller jur</w:t>
      </w:r>
      <w:r w:rsidRPr="00914E3B">
        <w:t>i</w:t>
      </w:r>
      <w:r w:rsidRPr="00914E3B">
        <w:t>diska personers rätt att förvärva jord- och skogsbruksföretag liksom de b</w:t>
      </w:r>
      <w:r w:rsidRPr="00914E3B">
        <w:t>e</w:t>
      </w:r>
      <w:r w:rsidRPr="00914E3B">
        <w:t>gränsningar som gäller enskilda personers rätt att förvärva jord- och skog</w:t>
      </w:r>
      <w:r w:rsidRPr="00914E3B">
        <w:t>s</w:t>
      </w:r>
      <w:r w:rsidRPr="00914E3B">
        <w:t>bruksföretag i glesbygd.</w:t>
      </w:r>
    </w:p>
    <w:p w:rsidR="00C83ECB" w:rsidRPr="00914E3B" w:rsidRDefault="00C83ECB" w:rsidP="004C4F39">
      <w:pPr>
        <w:pStyle w:val="Rubrik1"/>
      </w:pPr>
      <w:r w:rsidRPr="00914E3B">
        <w:t>Motivering</w:t>
      </w:r>
    </w:p>
    <w:p w:rsidR="00C83ECB" w:rsidRPr="00914E3B" w:rsidRDefault="00C83ECB" w:rsidP="004C4F39">
      <w:r w:rsidRPr="00914E3B">
        <w:t>Enligt jordförvärvslagen (1979:230) krävs i vissa fall tillstånd för förvärv av lantbruksegendom. I 5 § uppställs bl.a. särskilda krav för att juridiska pers</w:t>
      </w:r>
      <w:r w:rsidRPr="00914E3B">
        <w:t>o</w:t>
      </w:r>
      <w:r w:rsidRPr="00914E3B">
        <w:t>ner skall få tillstånd att förvärva jord- och skogsbruksfastigheter.</w:t>
      </w:r>
    </w:p>
    <w:p w:rsidR="00C83ECB" w:rsidRPr="00914E3B" w:rsidRDefault="00C83ECB" w:rsidP="003B2405">
      <w:pPr>
        <w:pStyle w:val="Normaltindrag"/>
      </w:pPr>
      <w:r w:rsidRPr="00914E3B">
        <w:t>Juridisk person får lämnas förvärvstillstånd endast om</w:t>
      </w:r>
    </w:p>
    <w:p w:rsidR="00C83ECB" w:rsidRPr="00914E3B" w:rsidRDefault="00C83ECB" w:rsidP="003B2405">
      <w:pPr>
        <w:pStyle w:val="PunktlistaBomb"/>
        <w:tabs>
          <w:tab w:val="clear" w:pos="360"/>
        </w:tabs>
      </w:pPr>
      <w:r w:rsidRPr="00914E3B">
        <w:t>förvärvaren avstår eller kan antas komma att avstå egendom som är av betydelse för jordbrukets eller skogsbrukets rationalisering och i storlek e</w:t>
      </w:r>
      <w:r w:rsidRPr="00914E3B">
        <w:t>l</w:t>
      </w:r>
      <w:r w:rsidRPr="00914E3B">
        <w:t>ler värde ungefär motsvarar den egendom som avses med förvärvet</w:t>
      </w:r>
    </w:p>
    <w:p w:rsidR="00C83ECB" w:rsidRPr="00914E3B" w:rsidRDefault="00C83ECB" w:rsidP="003B2405">
      <w:pPr>
        <w:pStyle w:val="PunktlistaBomb"/>
        <w:tabs>
          <w:tab w:val="clear" w:pos="360"/>
        </w:tabs>
        <w:spacing w:before="0"/>
      </w:pPr>
      <w:r w:rsidRPr="00914E3B">
        <w:t>förvärvet medför att egendom som redan tillhör förvärvaren blir mer ä</w:t>
      </w:r>
      <w:r w:rsidRPr="00914E3B">
        <w:t>n</w:t>
      </w:r>
      <w:r w:rsidRPr="00914E3B">
        <w:t>damålsenlig</w:t>
      </w:r>
    </w:p>
    <w:p w:rsidR="00C83ECB" w:rsidRPr="00914E3B" w:rsidRDefault="00C83ECB" w:rsidP="003B2405">
      <w:pPr>
        <w:pStyle w:val="PunktlistaBomb"/>
        <w:tabs>
          <w:tab w:val="clear" w:pos="360"/>
        </w:tabs>
        <w:spacing w:before="0"/>
      </w:pPr>
      <w:r w:rsidRPr="00914E3B">
        <w:t>egendomen är avsedd för annat ändamål än jordbruk eller skogsbruk</w:t>
      </w:r>
    </w:p>
    <w:p w:rsidR="00C83ECB" w:rsidRPr="00914E3B" w:rsidRDefault="00C83ECB" w:rsidP="003B2405">
      <w:pPr>
        <w:pStyle w:val="PunktlistaBomb"/>
        <w:tabs>
          <w:tab w:val="clear" w:pos="360"/>
        </w:tabs>
        <w:spacing w:before="0"/>
      </w:pPr>
      <w:r w:rsidRPr="00914E3B">
        <w:t>annat särskilt skäl föreligger.</w:t>
      </w:r>
    </w:p>
    <w:p w:rsidR="00C83ECB" w:rsidRPr="00914E3B" w:rsidRDefault="00C83ECB" w:rsidP="003B2405">
      <w:r w:rsidRPr="00914E3B">
        <w:t>Till skillnad från vad som gäller för andra näringsgrenar innebär dessa i</w:t>
      </w:r>
      <w:r w:rsidRPr="00914E3B">
        <w:t>n</w:t>
      </w:r>
      <w:r w:rsidRPr="00914E3B">
        <w:t>skränkningar av rätten för juridisk person att förvärva jord- och skogsbruk</w:t>
      </w:r>
      <w:r w:rsidRPr="00914E3B">
        <w:t>s</w:t>
      </w:r>
      <w:r w:rsidRPr="00914E3B">
        <w:t>fastigheter att jord- och skogsbrukares möjlighet att välja lämpligaste för</w:t>
      </w:r>
      <w:r w:rsidRPr="00914E3B">
        <w:t>e</w:t>
      </w:r>
      <w:r w:rsidRPr="00914E3B">
        <w:t>tagsform begränsas. Framför allt för företag med omfattande finansieringsb</w:t>
      </w:r>
      <w:r w:rsidRPr="00914E3B">
        <w:t>e</w:t>
      </w:r>
      <w:r w:rsidRPr="00914E3B">
        <w:t>hov vid investeringar, förvärv eller vid generationsväxling medför detta p</w:t>
      </w:r>
      <w:r w:rsidRPr="00914E3B">
        <w:t>å</w:t>
      </w:r>
      <w:r w:rsidRPr="00914E3B">
        <w:t>tagliga nackdelar. Jag anser att bestämmelserna bör ändras, så att valet av företagsform för jord- och skogsbruksföretag inte begränsas genom särskilda bestämmelser i jordförvärvslagen.</w:t>
      </w:r>
    </w:p>
    <w:p w:rsidR="00C83ECB" w:rsidRPr="00914E3B" w:rsidRDefault="00C83ECB" w:rsidP="00C83ECB">
      <w:pPr>
        <w:pStyle w:val="Normaltindrag"/>
      </w:pPr>
      <w:r w:rsidRPr="00914E3B">
        <w:lastRenderedPageBreak/>
        <w:t>Även begränsningarna för enskild persons förvärv av jord- och skog</w:t>
      </w:r>
      <w:r w:rsidRPr="00914E3B">
        <w:t>s</w:t>
      </w:r>
      <w:r w:rsidRPr="00914E3B">
        <w:t>bruksfastigheter i glesbygd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14E3B">
        <w:trPr>
          <w:cantSplit/>
        </w:trPr>
        <w:tc>
          <w:tcPr>
            <w:tcW w:w="3046" w:type="dxa"/>
          </w:tcPr>
          <w:p w:rsidR="001D3754" w:rsidRPr="00914E3B" w:rsidRDefault="001D3754">
            <w:pPr>
              <w:pStyle w:val="UnderskriftDatum"/>
              <w:spacing w:before="240"/>
            </w:pPr>
            <w:r w:rsidRPr="00914E3B">
              <w:t>Stockholm den 25 oktober 2006</w:t>
            </w:r>
          </w:p>
        </w:tc>
        <w:tc>
          <w:tcPr>
            <w:tcW w:w="3047" w:type="dxa"/>
          </w:tcPr>
          <w:p w:rsidR="001D3754" w:rsidRPr="00914E3B" w:rsidRDefault="001D3754">
            <w:pPr>
              <w:pStyle w:val="Underskrifter"/>
              <w:spacing w:before="240"/>
            </w:pPr>
          </w:p>
        </w:tc>
      </w:tr>
      <w:tr w:rsidR="00000000" w:rsidRPr="00914E3B">
        <w:trPr>
          <w:cantSplit/>
        </w:trPr>
        <w:tc>
          <w:tcPr>
            <w:tcW w:w="3046" w:type="dxa"/>
          </w:tcPr>
          <w:p w:rsidR="001D3754" w:rsidRPr="00914E3B" w:rsidRDefault="001D3754">
            <w:pPr>
              <w:pStyle w:val="Underskrifter"/>
            </w:pPr>
            <w:r w:rsidRPr="00914E3B">
              <w:t>Lars Elinderson (m)</w:t>
            </w:r>
          </w:p>
        </w:tc>
        <w:tc>
          <w:tcPr>
            <w:tcW w:w="3046" w:type="dxa"/>
          </w:tcPr>
          <w:p w:rsidR="001D3754" w:rsidRPr="00914E3B" w:rsidRDefault="001D3754">
            <w:pPr>
              <w:pStyle w:val="Underskrifter"/>
            </w:pPr>
          </w:p>
        </w:tc>
      </w:tr>
    </w:tbl>
    <w:p w:rsidR="00E84F25" w:rsidRPr="00914E3B" w:rsidRDefault="00E84F25" w:rsidP="003B2405">
      <w:pPr>
        <w:pStyle w:val="Normaltindrag"/>
      </w:pPr>
    </w:p>
    <w:sectPr w:rsidR="00E84F25" w:rsidRPr="00914E3B" w:rsidSect="003B24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3754" w:rsidRPr="00914E3B" w:rsidRDefault="001D3754">
      <w:r w:rsidRPr="00914E3B">
        <w:separator/>
      </w:r>
    </w:p>
  </w:endnote>
  <w:endnote w:type="continuationSeparator" w:id="0">
    <w:p w:rsidR="001D3754" w:rsidRPr="00914E3B" w:rsidRDefault="001D3754">
      <w:r w:rsidRPr="00914E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F63" w:rsidRPr="00914E3B" w:rsidRDefault="00914E3B" w:rsidP="003B2405">
    <w:pPr>
      <w:pStyle w:val="Sidfot"/>
    </w:pPr>
    <w:r w:rsidRPr="00914E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75440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405" w:rsidRDefault="001D375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3B24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B2405" w:rsidRDefault="001D3754">
                    <w:pPr>
                      <w:pStyle w:val="NormalS5sidnrV"/>
                    </w:pPr>
                    <w:r>
                      <w:fldChar w:fldCharType="begin"/>
                    </w:r>
                    <w:r w:rsidR="003B240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F63" w:rsidRPr="00914E3B" w:rsidRDefault="00914E3B" w:rsidP="003B2405">
    <w:pPr>
      <w:pStyle w:val="Sidfot"/>
    </w:pPr>
    <w:r w:rsidRPr="00914E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234220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405" w:rsidRDefault="001D37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24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3B2405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2405" w:rsidRDefault="001D37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2405">
                      <w:instrText xml:space="preserve"> PAGE *\charformat</w:instrText>
                    </w:r>
                    <w:r>
                      <w:fldChar w:fldCharType="separate"/>
                    </w:r>
                    <w:r w:rsidR="003B2405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F63" w:rsidRPr="00914E3B" w:rsidRDefault="00914E3B" w:rsidP="003B2405">
    <w:pPr>
      <w:pStyle w:val="Sidfot"/>
    </w:pPr>
    <w:r w:rsidRPr="00914E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195199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405" w:rsidRDefault="001D375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3B2405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B2405" w:rsidRDefault="001D375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3B2405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3754" w:rsidRPr="00914E3B" w:rsidRDefault="001D3754">
      <w:r w:rsidRPr="00914E3B">
        <w:separator/>
      </w:r>
    </w:p>
  </w:footnote>
  <w:footnote w:type="continuationSeparator" w:id="0">
    <w:p w:rsidR="001D3754" w:rsidRPr="00914E3B" w:rsidRDefault="001D3754">
      <w:r w:rsidRPr="00914E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F63" w:rsidRPr="00914E3B" w:rsidRDefault="00914E3B" w:rsidP="003B2405">
    <w:pPr>
      <w:pStyle w:val="Sidhuvud"/>
    </w:pPr>
    <w:r w:rsidRPr="00914E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412170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405" w:rsidRDefault="001D375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3B240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4F39">
                            <w:t>2006/07</w:t>
                          </w:r>
                          <w:r>
                            <w:fldChar w:fldCharType="end"/>
                          </w:r>
                          <w:r w:rsidR="003B2405">
                            <w:t>:</w:t>
                          </w:r>
                          <w:r>
                            <w:fldChar w:fldCharType="begin"/>
                          </w:r>
                          <w:r w:rsidR="003B240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4F39">
                            <w:t>C237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B2405" w:rsidRDefault="001D3754">
                    <w:pPr>
                      <w:pStyle w:val="KantRubrikS5V"/>
                    </w:pPr>
                    <w:r>
                      <w:fldChar w:fldCharType="begin"/>
                    </w:r>
                    <w:r w:rsidR="003B240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4F39">
                      <w:t>2006/07</w:t>
                    </w:r>
                    <w:r>
                      <w:fldChar w:fldCharType="end"/>
                    </w:r>
                    <w:r w:rsidR="003B2405">
                      <w:t>:</w:t>
                    </w:r>
                    <w:r>
                      <w:fldChar w:fldCharType="begin"/>
                    </w:r>
                    <w:r w:rsidR="003B240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4F39">
                      <w:t>C237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6F63" w:rsidRPr="00914E3B" w:rsidRDefault="00914E3B" w:rsidP="003B2405">
    <w:pPr>
      <w:pStyle w:val="Sidhuvud"/>
    </w:pPr>
    <w:r w:rsidRPr="00914E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03555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405" w:rsidRDefault="001D375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3B2405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4F39">
                            <w:t>2006/07</w:t>
                          </w:r>
                          <w:r>
                            <w:fldChar w:fldCharType="end"/>
                          </w:r>
                          <w:r w:rsidR="003B2405">
                            <w:t>:</w:t>
                          </w:r>
                          <w:r>
                            <w:fldChar w:fldCharType="begin"/>
                          </w:r>
                          <w:r w:rsidR="003B2405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4F39">
                            <w:t>C237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B2405" w:rsidRDefault="001D375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3B2405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4F39">
                      <w:t>2006/07</w:t>
                    </w:r>
                    <w:r>
                      <w:fldChar w:fldCharType="end"/>
                    </w:r>
                    <w:r w:rsidR="003B2405">
                      <w:t>:</w:t>
                    </w:r>
                    <w:r>
                      <w:fldChar w:fldCharType="begin"/>
                    </w:r>
                    <w:r w:rsidR="003B2405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4F39">
                      <w:t>C237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3754" w:rsidRPr="00914E3B" w:rsidRDefault="001D3754">
    <w:pPr>
      <w:pStyle w:val="FSHNormal"/>
      <w:tabs>
        <w:tab w:val="right" w:pos="5840"/>
      </w:tabs>
    </w:pPr>
    <w:r w:rsidRPr="00914E3B">
      <w:br/>
    </w:r>
    <w:r w:rsidRPr="00914E3B">
      <w:fldChar w:fldCharType="begin" w:fldLock="1"/>
    </w:r>
    <w:r w:rsidRPr="00914E3B">
      <w:instrText xml:space="preserve"> DOCPROPERTY</w:instrText>
    </w:r>
    <w:r w:rsidRPr="00914E3B">
      <w:rPr>
        <w:sz w:val="18"/>
      </w:rPr>
      <w:instrText xml:space="preserve"> "YearUser" *\charformat </w:instrText>
    </w:r>
    <w:r w:rsidRPr="00914E3B">
      <w:fldChar w:fldCharType="separate"/>
    </w:r>
    <w:r w:rsidRPr="00914E3B">
      <w:t>2006/07</w:t>
    </w:r>
    <w:r w:rsidRPr="00914E3B">
      <w:fldChar w:fldCharType="end"/>
    </w:r>
    <w:r w:rsidRPr="00914E3B">
      <w:t xml:space="preserve"> </w:t>
    </w:r>
    <w:r w:rsidRPr="00914E3B">
      <w:tab/>
      <w:t xml:space="preserve">mnr: </w:t>
    </w:r>
    <w:r w:rsidRPr="00914E3B">
      <w:fldChar w:fldCharType="begin" w:fldLock="1"/>
    </w:r>
    <w:r w:rsidRPr="00914E3B">
      <w:instrText xml:space="preserve"> DOCPROPERTY</w:instrText>
    </w:r>
    <w:r w:rsidRPr="00914E3B">
      <w:rPr>
        <w:sz w:val="18"/>
      </w:rPr>
      <w:instrText xml:space="preserve"> "Motionsnummer" *\charformat </w:instrText>
    </w:r>
    <w:r w:rsidRPr="00914E3B">
      <w:fldChar w:fldCharType="separate"/>
    </w:r>
    <w:r w:rsidRPr="00914E3B">
      <w:t>C237</w:t>
    </w:r>
    <w:r w:rsidRPr="00914E3B">
      <w:fldChar w:fldCharType="end"/>
    </w:r>
    <w:r w:rsidRPr="00914E3B">
      <w:br/>
    </w:r>
    <w:r w:rsidRPr="00914E3B">
      <w:fldChar w:fldCharType="begin" w:fldLock="1"/>
    </w:r>
    <w:r w:rsidRPr="00914E3B">
      <w:instrText xml:space="preserve"> DOCPROPERTY</w:instrText>
    </w:r>
    <w:r w:rsidRPr="00914E3B">
      <w:rPr>
        <w:sz w:val="18"/>
      </w:rPr>
      <w:instrText xml:space="preserve"> "Samling" *\charformat </w:instrText>
    </w:r>
    <w:r w:rsidRPr="00914E3B">
      <w:fldChar w:fldCharType="end"/>
    </w:r>
    <w:r w:rsidRPr="00914E3B">
      <w:tab/>
      <w:t xml:space="preserve">pnr: </w:t>
    </w:r>
    <w:r w:rsidRPr="00914E3B">
      <w:fldChar w:fldCharType="begin" w:fldLock="1"/>
    </w:r>
    <w:r w:rsidRPr="00914E3B">
      <w:instrText xml:space="preserve"> DOCPROPERTY</w:instrText>
    </w:r>
    <w:r w:rsidRPr="00914E3B">
      <w:rPr>
        <w:sz w:val="18"/>
      </w:rPr>
      <w:instrText xml:space="preserve"> "Partinummer" *\charformat </w:instrText>
    </w:r>
    <w:r w:rsidRPr="00914E3B">
      <w:fldChar w:fldCharType="separate"/>
    </w:r>
    <w:r w:rsidRPr="00914E3B">
      <w:t>m1075</w:t>
    </w:r>
    <w:r w:rsidRPr="00914E3B">
      <w:fldChar w:fldCharType="end"/>
    </w:r>
  </w:p>
  <w:p w:rsidR="001D3754" w:rsidRPr="00914E3B" w:rsidRDefault="001D3754">
    <w:pPr>
      <w:pStyle w:val="FSHRub1"/>
    </w:pPr>
    <w:r w:rsidRPr="00914E3B">
      <w:t>Motion till riksdagen</w:t>
    </w:r>
    <w:r w:rsidRPr="00914E3B">
      <w:br/>
    </w:r>
    <w:r w:rsidRPr="00914E3B">
      <w:fldChar w:fldCharType="begin" w:fldLock="1"/>
    </w:r>
    <w:r w:rsidRPr="00914E3B">
      <w:instrText xml:space="preserve"> DOCPROPERTY "YearUser" *\charformat </w:instrText>
    </w:r>
    <w:r w:rsidRPr="00914E3B">
      <w:fldChar w:fldCharType="separate"/>
    </w:r>
    <w:r w:rsidRPr="00914E3B">
      <w:t>2006/07</w:t>
    </w:r>
    <w:r w:rsidRPr="00914E3B">
      <w:fldChar w:fldCharType="end"/>
    </w:r>
    <w:r w:rsidRPr="00914E3B">
      <w:t>:</w:t>
    </w:r>
    <w:r w:rsidRPr="00914E3B">
      <w:fldChar w:fldCharType="begin" w:fldLock="1"/>
    </w:r>
    <w:r w:rsidRPr="00914E3B">
      <w:instrText xml:space="preserve"> DOCPROPERTY "Motionsnummer" *\charformat </w:instrText>
    </w:r>
    <w:r w:rsidRPr="00914E3B">
      <w:fldChar w:fldCharType="separate"/>
    </w:r>
    <w:r w:rsidRPr="00914E3B">
      <w:t>C237</w:t>
    </w:r>
    <w:r w:rsidRPr="00914E3B">
      <w:fldChar w:fldCharType="end"/>
    </w:r>
  </w:p>
  <w:p w:rsidR="001D3754" w:rsidRPr="00914E3B" w:rsidRDefault="001D3754">
    <w:pPr>
      <w:pStyle w:val="FSHNormalS5"/>
    </w:pPr>
    <w:r w:rsidRPr="00914E3B">
      <w:fldChar w:fldCharType="begin" w:fldLock="1"/>
    </w:r>
    <w:r w:rsidRPr="00914E3B">
      <w:instrText xml:space="preserve"> DOCPROPERTY "MotionarText" *\charformat </w:instrText>
    </w:r>
    <w:r w:rsidRPr="00914E3B">
      <w:fldChar w:fldCharType="separate"/>
    </w:r>
    <w:r w:rsidRPr="00914E3B">
      <w:t>av Lars Elinderson (m)</w:t>
    </w:r>
    <w:r w:rsidRPr="00914E3B">
      <w:fldChar w:fldCharType="end"/>
    </w:r>
    <w:r w:rsidRPr="00914E3B">
      <w:br/>
    </w:r>
    <w:r w:rsidRPr="00914E3B">
      <w:fldChar w:fldCharType="begin" w:fldLock="1"/>
    </w:r>
    <w:r w:rsidRPr="00914E3B">
      <w:instrText xml:space="preserve"> DOCPROPERTY "SvarFrasKort" *\charformat </w:instrText>
    </w:r>
    <w:r w:rsidRPr="00914E3B">
      <w:fldChar w:fldCharType="end"/>
    </w:r>
  </w:p>
  <w:p w:rsidR="001D3754" w:rsidRPr="00914E3B" w:rsidRDefault="001D3754">
    <w:pPr>
      <w:pStyle w:val="FSHTitel"/>
    </w:pPr>
    <w:r w:rsidRPr="00914E3B">
      <w:fldChar w:fldCharType="begin" w:fldLock="1"/>
    </w:r>
    <w:r w:rsidRPr="00914E3B">
      <w:instrText xml:space="preserve"> DOCPROPERTY</w:instrText>
    </w:r>
    <w:r w:rsidRPr="00914E3B">
      <w:rPr>
        <w:sz w:val="18"/>
      </w:rPr>
      <w:instrText xml:space="preserve"> "RubrikSvar" *\charformat </w:instrText>
    </w:r>
    <w:r w:rsidRPr="00914E3B">
      <w:fldChar w:fldCharType="separate"/>
    </w:r>
    <w:r w:rsidRPr="00914E3B">
      <w:t>Förvärv av jord- och skogsbruksfastigheter</w:t>
    </w:r>
    <w:r w:rsidRPr="00914E3B">
      <w:fldChar w:fldCharType="end"/>
    </w:r>
  </w:p>
  <w:p w:rsidR="001D3754" w:rsidRPr="00914E3B" w:rsidRDefault="001D3754">
    <w:pPr>
      <w:pStyle w:val="Normal00"/>
    </w:pPr>
  </w:p>
  <w:p w:rsidR="003B2405" w:rsidRPr="00914E3B" w:rsidRDefault="003B240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3A2FB2"/>
    <w:multiLevelType w:val="multilevel"/>
    <w:tmpl w:val="EED4BE4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0104891">
    <w:abstractNumId w:val="13"/>
  </w:num>
  <w:num w:numId="2" w16cid:durableId="1538665059">
    <w:abstractNumId w:val="10"/>
  </w:num>
  <w:num w:numId="3" w16cid:durableId="1344163371">
    <w:abstractNumId w:val="11"/>
  </w:num>
  <w:num w:numId="4" w16cid:durableId="356273752">
    <w:abstractNumId w:val="12"/>
  </w:num>
  <w:num w:numId="5" w16cid:durableId="1298754248">
    <w:abstractNumId w:val="8"/>
  </w:num>
  <w:num w:numId="6" w16cid:durableId="1461925074">
    <w:abstractNumId w:val="3"/>
  </w:num>
  <w:num w:numId="7" w16cid:durableId="214896746">
    <w:abstractNumId w:val="2"/>
  </w:num>
  <w:num w:numId="8" w16cid:durableId="1951357462">
    <w:abstractNumId w:val="1"/>
  </w:num>
  <w:num w:numId="9" w16cid:durableId="928390471">
    <w:abstractNumId w:val="0"/>
  </w:num>
  <w:num w:numId="10" w16cid:durableId="1623726579">
    <w:abstractNumId w:val="9"/>
  </w:num>
  <w:num w:numId="11" w16cid:durableId="852381621">
    <w:abstractNumId w:val="7"/>
  </w:num>
  <w:num w:numId="12" w16cid:durableId="212547858">
    <w:abstractNumId w:val="6"/>
  </w:num>
  <w:num w:numId="13" w16cid:durableId="686171941">
    <w:abstractNumId w:val="5"/>
  </w:num>
  <w:num w:numId="14" w16cid:durableId="1986624864">
    <w:abstractNumId w:val="4"/>
  </w:num>
  <w:num w:numId="15" w16cid:durableId="5340838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122C744D-E38B-41E6-80EC-B97E5E6109DE}"/>
  </w:docVars>
  <w:rsids>
    <w:rsidRoot w:val="00914E3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3754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240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20F2"/>
    <w:rsid w:val="004C4F39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A6F63"/>
    <w:rsid w:val="006B6262"/>
    <w:rsid w:val="00727C6F"/>
    <w:rsid w:val="00740D6D"/>
    <w:rsid w:val="00743F76"/>
    <w:rsid w:val="00770030"/>
    <w:rsid w:val="00774959"/>
    <w:rsid w:val="007766EE"/>
    <w:rsid w:val="007852B2"/>
    <w:rsid w:val="00794149"/>
    <w:rsid w:val="007B67A7"/>
    <w:rsid w:val="007C6092"/>
    <w:rsid w:val="007E119E"/>
    <w:rsid w:val="008323D8"/>
    <w:rsid w:val="00846903"/>
    <w:rsid w:val="008F0A96"/>
    <w:rsid w:val="009062A0"/>
    <w:rsid w:val="00914E3B"/>
    <w:rsid w:val="009451E7"/>
    <w:rsid w:val="00956E7F"/>
    <w:rsid w:val="00970D4F"/>
    <w:rsid w:val="00971D70"/>
    <w:rsid w:val="009A4377"/>
    <w:rsid w:val="009A6043"/>
    <w:rsid w:val="009D0673"/>
    <w:rsid w:val="009E2C0A"/>
    <w:rsid w:val="00A053C6"/>
    <w:rsid w:val="00A055B3"/>
    <w:rsid w:val="00A15D71"/>
    <w:rsid w:val="00A21BC5"/>
    <w:rsid w:val="00A54479"/>
    <w:rsid w:val="00A736FF"/>
    <w:rsid w:val="00AA1434"/>
    <w:rsid w:val="00AA1A2C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83ECB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D463D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5A6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0BB41EE-306A-4CFD-AF6E-CEED9083C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hemstl95att44hemstpunkt44hemstpunktflera44hemst228llanspunkt44f246rslagstext">
    <w:name w:val="hemstl95att44hemstpunkt44hemstpunktflera44hemst228llanspunkt44f246rslagstext"/>
    <w:basedOn w:val="Normal"/>
    <w:rsid w:val="00C83EC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normal44beslutdnr">
    <w:name w:val="normal44beslutdnr"/>
    <w:basedOn w:val="Normal"/>
    <w:rsid w:val="00C83EC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punktlista95tankstreck44tankstreck">
    <w:name w:val="punktlista95tankstreck44tankstreck"/>
    <w:basedOn w:val="Normal"/>
    <w:rsid w:val="00C83EC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underskriftdatum0">
    <w:name w:val="underskriftdatum"/>
    <w:basedOn w:val="Normal"/>
    <w:rsid w:val="00C83ECB"/>
    <w:pPr>
      <w:spacing w:before="100" w:beforeAutospacing="1" w:after="100" w:afterAutospacing="1" w:line="240" w:lineRule="auto"/>
    </w:pPr>
    <w:rPr>
      <w:szCs w:val="24"/>
    </w:rPr>
  </w:style>
  <w:style w:type="paragraph" w:customStyle="1" w:styleId="underskrifter0">
    <w:name w:val="underskrifter"/>
    <w:basedOn w:val="Normal"/>
    <w:rsid w:val="00C83ECB"/>
    <w:pPr>
      <w:spacing w:before="100" w:beforeAutospacing="1" w:after="100" w:afterAutospacing="1" w:line="240" w:lineRule="auto"/>
    </w:pPr>
    <w:rPr>
      <w:szCs w:val="24"/>
    </w:rPr>
  </w:style>
  <w:style w:type="character" w:customStyle="1" w:styleId="upcast-headingnumber">
    <w:name w:val="upcast-headingnumber"/>
    <w:basedOn w:val="Standardstycketeckensnitt"/>
    <w:rsid w:val="00C83E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1503</Characters>
  <Application>Microsoft Office Word</Application>
  <DocSecurity>4</DocSecurity>
  <Lines>31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m1075</vt:lpstr>
    </vt:vector>
  </TitlesOfParts>
  <Company>Riksdagen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m1075</dc:title>
  <dc:subject>m1075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2007-01-17T11:22:00Z</cp:lastPrinted>
  <dcterms:created xsi:type="dcterms:W3CDTF">2025-12-16T23:37:00Z</dcterms:created>
  <dcterms:modified xsi:type="dcterms:W3CDTF">2025-12-16T23:37:00Z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Förvärv av jord- och skogsbruksfastigheter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Förvärv av jord- och skogsbruksfastigheter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20062007000000000109000010750069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20062007000000000109000010750069</vt:lpwstr>
  </property>
  <property fmtid="{D5CDD505-2E9C-101B-9397-08002B2CF9AE}" pid="50" name="nummer">
    <vt:lpwstr>237</vt:lpwstr>
  </property>
  <property fmtid="{D5CDD505-2E9C-101B-9397-08002B2CF9AE}" pid="51" name="utskottsbeteckning">
    <vt:lpwstr>C</vt:lpwstr>
  </property>
  <property fmtid="{D5CDD505-2E9C-101B-9397-08002B2CF9AE}" pid="52" name="GlobalUID">
    <vt:lpwstr>{9D9836F4-AFCF-46C2-9FF9-4D1AB75322D7}</vt:lpwstr>
  </property>
  <property fmtid="{D5CDD505-2E9C-101B-9397-08002B2CF9AE}" pid="53" name="Överföringar">
    <vt:i4>0</vt:i4>
  </property>
  <property fmtid="{D5CDD505-2E9C-101B-9397-08002B2CF9AE}" pid="54" name="Checksum">
    <vt:lpwstr>*0003457243860*</vt:lpwstr>
  </property>
  <property fmtid="{D5CDD505-2E9C-101B-9397-08002B2CF9AE}" pid="55" name="skuggnummer">
    <vt:lpwstr>217</vt:lpwstr>
  </property>
  <property fmtid="{D5CDD505-2E9C-101B-9397-08002B2CF9AE}" pid="56" name="urixVersion">
    <vt:lpwstr>3.1.4.4</vt:lpwstr>
  </property>
  <property fmtid="{D5CDD505-2E9C-101B-9397-08002B2CF9AE}" pid="57" name="urixOrigin">
    <vt:lpwstr>070215 16:27:30.179</vt:lpwstr>
  </property>
  <property fmtid="{D5CDD505-2E9C-101B-9397-08002B2CF9AE}" pid="58" name="urixGuid">
    <vt:lpwstr>{B19A27D2-A2F8-4C65-8368-7B3CBA8E2373}</vt:lpwstr>
  </property>
</Properties>
</file>