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6588C" w:rsidP="00487D47">
            <w:pPr>
              <w:framePr w:w="5035" w:h="1644" w:wrap="notBeside" w:vAnchor="page" w:hAnchor="page" w:x="6573" w:y="721"/>
              <w:rPr>
                <w:sz w:val="20"/>
              </w:rPr>
            </w:pPr>
            <w:r>
              <w:rPr>
                <w:sz w:val="20"/>
              </w:rPr>
              <w:t>Dnr Ju2016/</w:t>
            </w:r>
            <w:r w:rsidR="00487D47">
              <w:rPr>
                <w:sz w:val="20"/>
              </w:rPr>
              <w:t>04663</w:t>
            </w:r>
            <w:r>
              <w:rPr>
                <w:sz w:val="20"/>
              </w:rPr>
              <w:t>/POL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6588C">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46588C">
            <w:pPr>
              <w:pStyle w:val="Avsndare"/>
              <w:framePr w:h="2483" w:wrap="notBeside" w:x="1504"/>
              <w:rPr>
                <w:bCs/>
                <w:iCs/>
              </w:rPr>
            </w:pPr>
            <w:r>
              <w:rPr>
                <w:bCs/>
                <w:iCs/>
              </w:rPr>
              <w:t>Inrikesministern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6588C">
      <w:pPr>
        <w:framePr w:w="4400" w:h="2523" w:wrap="notBeside" w:vAnchor="page" w:hAnchor="page" w:x="6453" w:y="2445"/>
        <w:ind w:left="142"/>
      </w:pPr>
      <w:r>
        <w:t>Till riksdagen</w:t>
      </w:r>
    </w:p>
    <w:p w:rsidR="006E4E11" w:rsidRDefault="0046588C" w:rsidP="0046588C">
      <w:pPr>
        <w:pStyle w:val="RKrubrik"/>
        <w:pBdr>
          <w:bottom w:val="single" w:sz="4" w:space="1" w:color="auto"/>
        </w:pBdr>
        <w:spacing w:before="0" w:after="0"/>
      </w:pPr>
      <w:r>
        <w:t xml:space="preserve">Svar på fråga 2015/16:1356 av Ellen </w:t>
      </w:r>
      <w:proofErr w:type="spellStart"/>
      <w:r>
        <w:t>Juntti</w:t>
      </w:r>
      <w:proofErr w:type="spellEnd"/>
      <w:r>
        <w:t xml:space="preserve"> (M) Sexuella ofredanden vid offentliga arrangemang</w:t>
      </w:r>
    </w:p>
    <w:p w:rsidR="006E4E11" w:rsidRDefault="006E4E11">
      <w:pPr>
        <w:pStyle w:val="RKnormal"/>
      </w:pPr>
    </w:p>
    <w:p w:rsidR="006E4E11" w:rsidRDefault="0046588C">
      <w:pPr>
        <w:pStyle w:val="RKnormal"/>
      </w:pPr>
      <w:r>
        <w:t xml:space="preserve">Ellen </w:t>
      </w:r>
      <w:proofErr w:type="spellStart"/>
      <w:r>
        <w:t>Juntti</w:t>
      </w:r>
      <w:proofErr w:type="spellEnd"/>
      <w:r>
        <w:t xml:space="preserve"> har frågat mig hur jag ser på uppgifterna i Polismyndighetens rapport </w:t>
      </w:r>
      <w:r w:rsidR="00487D47">
        <w:t>”</w:t>
      </w:r>
      <w:r>
        <w:t>Lägesbild över sexuella ofredanden samt förslag till åtgärder</w:t>
      </w:r>
      <w:r w:rsidR="00487D47">
        <w:t>”</w:t>
      </w:r>
      <w:r>
        <w:t xml:space="preserve">, och vilka åtgärder jag tänker vidta med anledning av uppgifterna. </w:t>
      </w:r>
    </w:p>
    <w:p w:rsidR="0046588C" w:rsidRDefault="0046588C">
      <w:pPr>
        <w:pStyle w:val="RKnormal"/>
      </w:pPr>
    </w:p>
    <w:p w:rsidR="00EB7A5B" w:rsidRDefault="00EB7A5B">
      <w:pPr>
        <w:pStyle w:val="RKnormal"/>
      </w:pPr>
      <w:r>
        <w:t xml:space="preserve">Jag kan konstatera att den lägesbild som Polismyndigheten tagit fram på Rikspolischefens initiativ bekräftar att problematiken </w:t>
      </w:r>
      <w:r w:rsidR="0075527A">
        <w:t xml:space="preserve">med ofredanden och sexuella övergrepp </w:t>
      </w:r>
      <w:r>
        <w:t xml:space="preserve">är komplex och att det är ett samhällsproblem som inte kan åtgärdas genom enkla eller enstaka insatser. </w:t>
      </w:r>
      <w:r w:rsidR="00D17701">
        <w:t>Det finns ett gemensamt ansvar att agera när ofredanden eller sexuella övergrepp sker och d</w:t>
      </w:r>
      <w:r>
        <w:t>et krävs</w:t>
      </w:r>
      <w:r w:rsidR="0075527A">
        <w:t xml:space="preserve"> </w:t>
      </w:r>
      <w:r>
        <w:t>ett långsiktigt arbete för att påverka attityde</w:t>
      </w:r>
      <w:r w:rsidR="003334D5">
        <w:t>r bland både ungdomar och vuxna</w:t>
      </w:r>
      <w:r>
        <w:t>. Brott behöver också polisanmälas</w:t>
      </w:r>
      <w:r w:rsidR="005D05B5">
        <w:t>, utredas och gärningspersonerna lagföras.</w:t>
      </w:r>
    </w:p>
    <w:p w:rsidR="00EB7A5B" w:rsidRDefault="00EB7A5B">
      <w:pPr>
        <w:pStyle w:val="RKnormal"/>
      </w:pPr>
    </w:p>
    <w:p w:rsidR="00EB7A5B" w:rsidRDefault="00EB7A5B">
      <w:pPr>
        <w:pStyle w:val="RKnormal"/>
      </w:pPr>
      <w:r>
        <w:t xml:space="preserve">Polismyndigheten lyfter i lägesbilden fram ett stort antal åtgärder som </w:t>
      </w:r>
      <w:r w:rsidR="005D05B5">
        <w:t>bedöms kunna</w:t>
      </w:r>
      <w:r w:rsidR="00516B14">
        <w:t xml:space="preserve"> vidtas i syfte </w:t>
      </w:r>
      <w:r>
        <w:t xml:space="preserve">att förebygga och förhindra ofredanden och sexuella övergrepp vid offentliga arrangemang. </w:t>
      </w:r>
      <w:r w:rsidR="0075527A">
        <w:t xml:space="preserve">Det är positivt att Polismyndigheten identifierat åtgärder som </w:t>
      </w:r>
      <w:r w:rsidR="00487D47">
        <w:t xml:space="preserve">av dem </w:t>
      </w:r>
      <w:r w:rsidR="0075527A">
        <w:t xml:space="preserve">bedöms vara verkningsfulla och jag förutsätter att detta omhändertas i verksamheten på lämpligt sätt. </w:t>
      </w:r>
    </w:p>
    <w:p w:rsidR="0075527A" w:rsidRDefault="0075527A">
      <w:pPr>
        <w:pStyle w:val="RKnormal"/>
      </w:pPr>
    </w:p>
    <w:p w:rsidR="005D05B5" w:rsidRDefault="0075527A" w:rsidP="005D05B5">
      <w:pPr>
        <w:shd w:val="clear" w:color="auto" w:fill="FFFFFF"/>
        <w:spacing w:line="240" w:lineRule="auto"/>
      </w:pPr>
      <w:r>
        <w:t xml:space="preserve">Regeringen genomför nu en omfattande satsning </w:t>
      </w:r>
      <w:r w:rsidR="005D05B5">
        <w:t xml:space="preserve">på brottsförebyggande arbete. Målet är att </w:t>
      </w:r>
      <w:r w:rsidR="005D05B5" w:rsidRPr="00CD57E9">
        <w:t xml:space="preserve">det ska finnas ett strukturerat brottsförebyggande arbete över hela landet. Arbetet behöver bedrivas </w:t>
      </w:r>
      <w:r w:rsidR="00487D47">
        <w:t xml:space="preserve">på </w:t>
      </w:r>
      <w:r w:rsidR="005D05B5" w:rsidRPr="00CD57E9">
        <w:t xml:space="preserve">såväl lokal nivå som på regional och nationell </w:t>
      </w:r>
      <w:r w:rsidR="00487D47">
        <w:t>samt</w:t>
      </w:r>
      <w:r w:rsidR="005D05B5" w:rsidRPr="00CD57E9">
        <w:t xml:space="preserve"> inkludera ett brett spektrum av åtgärder. </w:t>
      </w:r>
    </w:p>
    <w:p w:rsidR="005D05B5" w:rsidRDefault="005D05B5" w:rsidP="005D05B5">
      <w:pPr>
        <w:shd w:val="clear" w:color="auto" w:fill="FFFFFF"/>
        <w:spacing w:line="240" w:lineRule="auto"/>
      </w:pPr>
      <w:r>
        <w:br/>
        <w:t xml:space="preserve">För att stärka den nationella samordningen av brottsförebyggande arbete har regeringen förstärkt Brottsförebyggande rådet med 15 mnkr för att skapa en nationell samordningsfunktion som ska stödja såväl kommuner som statliga aktörer. Justitieministern har också aviserat att ett nytt brottsförebyggande program ska tas fram. Målsättningen är att programmet ska vara klart under detta år. </w:t>
      </w:r>
      <w:r w:rsidR="00A57CDD">
        <w:t>Regeringen har också beslutat</w:t>
      </w:r>
      <w:r w:rsidR="00D17701" w:rsidRPr="006921E8">
        <w:t xml:space="preserve"> en handlingsplan 2016-2018 till skydd för barn mot människohandel, exploatering och sexuella övergrepp, liksom ytterligare ett antal åtgärder.</w:t>
      </w:r>
      <w:r w:rsidR="00D17701">
        <w:t xml:space="preserve"> </w:t>
      </w:r>
      <w:r>
        <w:t>Jag är övertygad om att de</w:t>
      </w:r>
      <w:r w:rsidR="00D17701">
        <w:t>ss</w:t>
      </w:r>
      <w:r>
        <w:t>a satsning</w:t>
      </w:r>
      <w:r w:rsidR="00D17701">
        <w:t>ar</w:t>
      </w:r>
      <w:r>
        <w:t xml:space="preserve"> också kommer att bidra till att förebygga och förhindra ofredanden och sexuella övergrepp vid offentliga arrangemang. </w:t>
      </w:r>
    </w:p>
    <w:p w:rsidR="005D05B5" w:rsidRDefault="005D05B5" w:rsidP="005D05B5">
      <w:pPr>
        <w:shd w:val="clear" w:color="auto" w:fill="FFFFFF"/>
        <w:spacing w:line="240" w:lineRule="auto"/>
      </w:pPr>
    </w:p>
    <w:p w:rsidR="00EB7A5B" w:rsidRDefault="00EB7A5B">
      <w:pPr>
        <w:pStyle w:val="RKnormal"/>
      </w:pPr>
    </w:p>
    <w:p w:rsidR="0046588C" w:rsidRDefault="0046588C">
      <w:pPr>
        <w:pStyle w:val="RKnormal"/>
      </w:pPr>
      <w:r>
        <w:t>Stockholm den 22 juni 2016</w:t>
      </w:r>
    </w:p>
    <w:p w:rsidR="0046588C" w:rsidRDefault="0046588C">
      <w:pPr>
        <w:pStyle w:val="RKnormal"/>
      </w:pPr>
    </w:p>
    <w:p w:rsidR="0046588C" w:rsidRDefault="0046588C">
      <w:pPr>
        <w:pStyle w:val="RKnormal"/>
      </w:pPr>
    </w:p>
    <w:p w:rsidR="0046588C" w:rsidRDefault="0046588C">
      <w:pPr>
        <w:pStyle w:val="RKnormal"/>
      </w:pPr>
      <w:r>
        <w:t>Anders Ygeman</w:t>
      </w:r>
    </w:p>
    <w:sectPr w:rsidR="0046588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F26" w:rsidRDefault="00ED1F26">
      <w:r>
        <w:separator/>
      </w:r>
    </w:p>
  </w:endnote>
  <w:endnote w:type="continuationSeparator" w:id="0">
    <w:p w:rsidR="00ED1F26" w:rsidRDefault="00ED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F26" w:rsidRDefault="00ED1F26">
      <w:r>
        <w:separator/>
      </w:r>
    </w:p>
  </w:footnote>
  <w:footnote w:type="continuationSeparator" w:id="0">
    <w:p w:rsidR="00ED1F26" w:rsidRDefault="00ED1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334D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88C" w:rsidRDefault="005D05B5">
    <w:pPr>
      <w:framePr w:w="2948" w:h="1321" w:hRule="exact" w:wrap="notBeside" w:vAnchor="page" w:hAnchor="page" w:x="1362" w:y="653"/>
    </w:pPr>
    <w:r>
      <w:rPr>
        <w:noProof/>
        <w:lang w:eastAsia="sv-SE"/>
      </w:rPr>
      <w:drawing>
        <wp:inline distT="0" distB="0" distL="0" distR="0" wp14:anchorId="3A08D86F" wp14:editId="0063FBF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8C"/>
    <w:rsid w:val="00082270"/>
    <w:rsid w:val="000F03F7"/>
    <w:rsid w:val="001258B5"/>
    <w:rsid w:val="00150384"/>
    <w:rsid w:val="00160901"/>
    <w:rsid w:val="001805B7"/>
    <w:rsid w:val="002E2B46"/>
    <w:rsid w:val="003334D5"/>
    <w:rsid w:val="00367B1C"/>
    <w:rsid w:val="003F2018"/>
    <w:rsid w:val="0046588C"/>
    <w:rsid w:val="00487D47"/>
    <w:rsid w:val="004A328D"/>
    <w:rsid w:val="00516B14"/>
    <w:rsid w:val="0058762B"/>
    <w:rsid w:val="005D05B5"/>
    <w:rsid w:val="006E4E11"/>
    <w:rsid w:val="007242A3"/>
    <w:rsid w:val="00730FD9"/>
    <w:rsid w:val="0073384D"/>
    <w:rsid w:val="0075527A"/>
    <w:rsid w:val="007A6855"/>
    <w:rsid w:val="00853914"/>
    <w:rsid w:val="00880A19"/>
    <w:rsid w:val="008A1FF5"/>
    <w:rsid w:val="0092027A"/>
    <w:rsid w:val="00955E31"/>
    <w:rsid w:val="00992E72"/>
    <w:rsid w:val="00A57CDD"/>
    <w:rsid w:val="00AF26D1"/>
    <w:rsid w:val="00B07B59"/>
    <w:rsid w:val="00D133D7"/>
    <w:rsid w:val="00D17701"/>
    <w:rsid w:val="00D500B8"/>
    <w:rsid w:val="00E80146"/>
    <w:rsid w:val="00E904D0"/>
    <w:rsid w:val="00EB7A5B"/>
    <w:rsid w:val="00EC25F9"/>
    <w:rsid w:val="00ED1F26"/>
    <w:rsid w:val="00ED583F"/>
    <w:rsid w:val="00FB6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3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03F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03F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03F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03F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6f0dfe9b-e10f-42ac-89a1-e6777ee6cb8e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236A4-8DBE-4CFD-A7FA-E30871958FF9}"/>
</file>

<file path=customXml/itemProps2.xml><?xml version="1.0" encoding="utf-8"?>
<ds:datastoreItem xmlns:ds="http://schemas.openxmlformats.org/officeDocument/2006/customXml" ds:itemID="{7465B291-2634-4B1B-A686-EB50352F231E}"/>
</file>

<file path=customXml/itemProps3.xml><?xml version="1.0" encoding="utf-8"?>
<ds:datastoreItem xmlns:ds="http://schemas.openxmlformats.org/officeDocument/2006/customXml" ds:itemID="{D1D6F7BE-3B4E-4EC1-8BCE-2CF187EFE1C7}"/>
</file>

<file path=customXml/itemProps4.xml><?xml version="1.0" encoding="utf-8"?>
<ds:datastoreItem xmlns:ds="http://schemas.openxmlformats.org/officeDocument/2006/customXml" ds:itemID="{7465B291-2634-4B1B-A686-EB50352F231E}">
  <ds:schemaRefs>
    <ds:schemaRef ds:uri="http://schemas.microsoft.com/sharepoint/v3/contenttype/forms"/>
  </ds:schemaRefs>
</ds:datastoreItem>
</file>

<file path=customXml/itemProps5.xml><?xml version="1.0" encoding="utf-8"?>
<ds:datastoreItem xmlns:ds="http://schemas.openxmlformats.org/officeDocument/2006/customXml" ds:itemID="{80AB759E-8062-4E73-B4F5-E702FF345573}"/>
</file>

<file path=customXml/itemProps6.xml><?xml version="1.0" encoding="utf-8"?>
<ds:datastoreItem xmlns:ds="http://schemas.openxmlformats.org/officeDocument/2006/customXml" ds:itemID="{7465B291-2634-4B1B-A686-EB50352F231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Bergvall</dc:creator>
  <cp:lastModifiedBy>Daniel Bergvall</cp:lastModifiedBy>
  <cp:revision>6</cp:revision>
  <cp:lastPrinted>2000-01-21T12:02:00Z</cp:lastPrinted>
  <dcterms:created xsi:type="dcterms:W3CDTF">2016-06-17T12:12:00Z</dcterms:created>
  <dcterms:modified xsi:type="dcterms:W3CDTF">2016-06-22T08:46:00Z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03d68706-2a7e-4ead-bbd9-0f24faf4ff3d</vt:lpwstr>
  </property>
</Properties>
</file>