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46E" w:rsidRPr="0087146E" w:rsidRDefault="0087146E">
      <w:pPr>
        <w:pStyle w:val="Frslagsrubrik"/>
      </w:pPr>
      <w:r w:rsidRPr="0087146E">
        <w:t>Förslag till riksdagsbeslut</w:t>
      </w:r>
    </w:p>
    <w:p w:rsidR="0087146E" w:rsidRPr="0087146E" w:rsidRDefault="0087146E">
      <w:pPr>
        <w:pStyle w:val="Hemstlatt"/>
      </w:pPr>
      <w:r w:rsidRPr="0087146E">
        <w:t xml:space="preserve">Riksdagen tillkännager för regeringen som sin mening vad som anförs i motionen om </w:t>
      </w:r>
      <w:r w:rsidRPr="0087146E">
        <w:rPr>
          <w:color w:val="000000"/>
          <w:szCs w:val="24"/>
        </w:rPr>
        <w:t>nordiska gränshinder.</w:t>
      </w:r>
    </w:p>
    <w:p w:rsidR="0087146E" w:rsidRPr="0087146E" w:rsidRDefault="0087146E">
      <w:pPr>
        <w:pStyle w:val="Rubrik1"/>
      </w:pPr>
      <w:r w:rsidRPr="0087146E">
        <w:t>Motivering</w:t>
      </w:r>
    </w:p>
    <w:p w:rsidR="0087146E" w:rsidRPr="0087146E" w:rsidRDefault="0087146E">
      <w:r w:rsidRPr="0087146E">
        <w:t>Det finns ett stort behov av att ta bort så kallade gränshinder mellan de no</w:t>
      </w:r>
      <w:r w:rsidRPr="0087146E">
        <w:t>r</w:t>
      </w:r>
      <w:r w:rsidRPr="0087146E">
        <w:t>diska länderna för att inte minst underlätta människors möjligheter till arbete och vistelse. Nordiska rådet har under lång tid arbetat för att undanröja dessa hinder, där ett antal glädjande nog också tagits bort under de senaste åren.</w:t>
      </w:r>
    </w:p>
    <w:p w:rsidR="0087146E" w:rsidRPr="0087146E" w:rsidRDefault="0087146E">
      <w:pPr>
        <w:pStyle w:val="Normaltindrag"/>
      </w:pPr>
      <w:r w:rsidRPr="0087146E">
        <w:t>Det är angeläget att det inte skapas nya hinder samtidigt som arbete pågår för att minska gränshindren. Vid lagändring i ett enskilt land kan följden bli att nya gränshinder uppstår. Det vore därför angeläget att vid stiftande av ny lag undvika att den samtidigt för med sig</w:t>
      </w:r>
      <w:r w:rsidRPr="0087146E">
        <w:t xml:space="preserve"> nya gränshinder.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46E">
        <w:trPr>
          <w:cantSplit/>
        </w:trPr>
        <w:tc>
          <w:tcPr>
            <w:tcW w:w="3046" w:type="dxa"/>
          </w:tcPr>
          <w:p w:rsidR="0087146E" w:rsidRPr="0087146E" w:rsidRDefault="0087146E">
            <w:pPr>
              <w:pStyle w:val="UnderskriftDatum"/>
              <w:spacing w:before="240"/>
            </w:pPr>
            <w:r w:rsidRPr="0087146E">
              <w:t>Stockholm den 22 oktober 2010</w:t>
            </w:r>
          </w:p>
        </w:tc>
        <w:tc>
          <w:tcPr>
            <w:tcW w:w="3047" w:type="dxa"/>
          </w:tcPr>
          <w:p w:rsidR="0087146E" w:rsidRPr="0087146E" w:rsidRDefault="0087146E">
            <w:pPr>
              <w:pStyle w:val="Underskrifter"/>
              <w:spacing w:before="240"/>
            </w:pPr>
          </w:p>
        </w:tc>
      </w:tr>
      <w:tr w:rsidR="00000000" w:rsidRPr="0087146E">
        <w:trPr>
          <w:cantSplit/>
        </w:trPr>
        <w:tc>
          <w:tcPr>
            <w:tcW w:w="3046" w:type="dxa"/>
          </w:tcPr>
          <w:p w:rsidR="0087146E" w:rsidRPr="0087146E" w:rsidRDefault="0087146E">
            <w:pPr>
              <w:pStyle w:val="Underskrifter"/>
            </w:pPr>
            <w:r w:rsidRPr="0087146E">
              <w:t>Anita Brodén (FP)</w:t>
            </w:r>
          </w:p>
        </w:tc>
        <w:tc>
          <w:tcPr>
            <w:tcW w:w="3046" w:type="dxa"/>
          </w:tcPr>
          <w:p w:rsidR="0087146E" w:rsidRPr="0087146E" w:rsidRDefault="0087146E">
            <w:pPr>
              <w:pStyle w:val="Underskrifter"/>
            </w:pPr>
            <w:r w:rsidRPr="0087146E">
              <w:t>Nina Lundström (FP)</w:t>
            </w:r>
          </w:p>
        </w:tc>
      </w:tr>
    </w:tbl>
    <w:p w:rsidR="0087146E" w:rsidRPr="0087146E" w:rsidRDefault="0087146E">
      <w:pPr>
        <w:pStyle w:val="Normaltindrag"/>
      </w:pPr>
    </w:p>
    <w:sectPr w:rsidR="00000000" w:rsidRPr="008714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46E" w:rsidRPr="0087146E" w:rsidRDefault="0087146E">
      <w:r w:rsidRPr="0087146E">
        <w:separator/>
      </w:r>
    </w:p>
  </w:endnote>
  <w:endnote w:type="continuationSeparator" w:id="0">
    <w:p w:rsidR="0087146E" w:rsidRPr="0087146E" w:rsidRDefault="0087146E">
      <w:r w:rsidRPr="008714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
    </w:pPr>
    <w:r w:rsidRPr="008714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12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46E" w:rsidRDefault="008714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
    </w:pPr>
    <w:r w:rsidRPr="008714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292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46E" w:rsidRDefault="008714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
    </w:pPr>
    <w:r w:rsidRPr="008714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22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46E" w:rsidRDefault="008714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46E" w:rsidRPr="0087146E" w:rsidRDefault="0087146E">
      <w:r w:rsidRPr="0087146E">
        <w:separator/>
      </w:r>
    </w:p>
  </w:footnote>
  <w:footnote w:type="continuationSeparator" w:id="0">
    <w:p w:rsidR="0087146E" w:rsidRPr="0087146E" w:rsidRDefault="0087146E">
      <w:r w:rsidRPr="008714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huvud"/>
    </w:pPr>
    <w:r w:rsidRPr="008714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763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46E" w:rsidRDefault="008714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huvud"/>
    </w:pPr>
    <w:r w:rsidRPr="008714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344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46E" w:rsidRDefault="008714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FSHNormal"/>
      <w:tabs>
        <w:tab w:val="right" w:pos="5840"/>
      </w:tabs>
    </w:pPr>
    <w:r w:rsidRPr="0087146E">
      <w:br/>
    </w:r>
    <w:r w:rsidRPr="0087146E">
      <w:fldChar w:fldCharType="begin" w:fldLock="1"/>
    </w:r>
    <w:r w:rsidRPr="0087146E">
      <w:instrText xml:space="preserve"> DOCPROPERTY</w:instrText>
    </w:r>
    <w:r w:rsidRPr="0087146E">
      <w:rPr>
        <w:sz w:val="18"/>
      </w:rPr>
      <w:instrText xml:space="preserve"> "YearUser" *\charformat </w:instrText>
    </w:r>
    <w:r w:rsidRPr="0087146E">
      <w:fldChar w:fldCharType="separate"/>
    </w:r>
    <w:r w:rsidRPr="0087146E">
      <w:t>2010/11</w:t>
    </w:r>
    <w:r w:rsidRPr="0087146E">
      <w:fldChar w:fldCharType="end"/>
    </w:r>
    <w:r w:rsidRPr="0087146E">
      <w:t xml:space="preserve"> </w:t>
    </w:r>
    <w:r w:rsidRPr="0087146E">
      <w:tab/>
      <w:t xml:space="preserve">mnr: </w:t>
    </w:r>
    <w:r w:rsidRPr="0087146E">
      <w:fldChar w:fldCharType="begin" w:fldLock="1"/>
    </w:r>
    <w:r w:rsidRPr="0087146E">
      <w:instrText xml:space="preserve"> DOCPROPERTY</w:instrText>
    </w:r>
    <w:r w:rsidRPr="0087146E">
      <w:rPr>
        <w:sz w:val="18"/>
      </w:rPr>
      <w:instrText xml:space="preserve"> "Motionsnummer" *\charformat </w:instrText>
    </w:r>
    <w:r w:rsidRPr="0087146E">
      <w:fldChar w:fldCharType="separate"/>
    </w:r>
    <w:r w:rsidRPr="0087146E">
      <w:t>K344</w:t>
    </w:r>
    <w:r w:rsidRPr="0087146E">
      <w:fldChar w:fldCharType="end"/>
    </w:r>
    <w:r w:rsidRPr="0087146E">
      <w:br/>
    </w:r>
    <w:r w:rsidRPr="0087146E">
      <w:fldChar w:fldCharType="begin" w:fldLock="1"/>
    </w:r>
    <w:r w:rsidRPr="0087146E">
      <w:instrText xml:space="preserve"> DOCPROPERTY</w:instrText>
    </w:r>
    <w:r w:rsidRPr="0087146E">
      <w:rPr>
        <w:sz w:val="18"/>
      </w:rPr>
      <w:instrText xml:space="preserve"> "Samling" *\charformat </w:instrText>
    </w:r>
    <w:r w:rsidRPr="0087146E">
      <w:fldChar w:fldCharType="end"/>
    </w:r>
    <w:r w:rsidRPr="0087146E">
      <w:tab/>
      <w:t xml:space="preserve">pnr: </w:t>
    </w:r>
    <w:r w:rsidRPr="0087146E">
      <w:fldChar w:fldCharType="begin" w:fldLock="1"/>
    </w:r>
    <w:r w:rsidRPr="0087146E">
      <w:instrText xml:space="preserve"> DOCPROPERTY</w:instrText>
    </w:r>
    <w:r w:rsidRPr="0087146E">
      <w:rPr>
        <w:sz w:val="18"/>
      </w:rPr>
      <w:instrText xml:space="preserve"> "Partinummer" *\charformat </w:instrText>
    </w:r>
    <w:r w:rsidRPr="0087146E">
      <w:fldChar w:fldCharType="separate"/>
    </w:r>
    <w:r w:rsidRPr="0087146E">
      <w:t>FP1082</w:t>
    </w:r>
    <w:r w:rsidRPr="0087146E">
      <w:fldChar w:fldCharType="end"/>
    </w:r>
  </w:p>
  <w:p w:rsidR="0087146E" w:rsidRPr="0087146E" w:rsidRDefault="0087146E">
    <w:pPr>
      <w:pStyle w:val="FSHRub1"/>
    </w:pPr>
    <w:r w:rsidRPr="0087146E">
      <w:t>Motion till riksdagen</w:t>
    </w:r>
    <w:r w:rsidRPr="0087146E">
      <w:br/>
    </w:r>
    <w:r w:rsidRPr="0087146E">
      <w:fldChar w:fldCharType="begin" w:fldLock="1"/>
    </w:r>
    <w:r w:rsidRPr="0087146E">
      <w:instrText xml:space="preserve"> DOCPROPERTY "YearUser" *\charformat </w:instrText>
    </w:r>
    <w:r w:rsidRPr="0087146E">
      <w:fldChar w:fldCharType="separate"/>
    </w:r>
    <w:r w:rsidRPr="0087146E">
      <w:t>2010/11</w:t>
    </w:r>
    <w:r w:rsidRPr="0087146E">
      <w:fldChar w:fldCharType="end"/>
    </w:r>
    <w:r w:rsidRPr="0087146E">
      <w:t>:</w:t>
    </w:r>
    <w:r w:rsidRPr="0087146E">
      <w:fldChar w:fldCharType="begin" w:fldLock="1"/>
    </w:r>
    <w:r w:rsidRPr="0087146E">
      <w:instrText xml:space="preserve"> DOCPROPERTY "Motionsnummer" *\charformat </w:instrText>
    </w:r>
    <w:r w:rsidRPr="0087146E">
      <w:fldChar w:fldCharType="separate"/>
    </w:r>
    <w:r w:rsidRPr="0087146E">
      <w:t>K344</w:t>
    </w:r>
    <w:r w:rsidRPr="0087146E">
      <w:fldChar w:fldCharType="end"/>
    </w:r>
  </w:p>
  <w:p w:rsidR="0087146E" w:rsidRPr="0087146E" w:rsidRDefault="0087146E">
    <w:pPr>
      <w:pStyle w:val="FSHNormalS5"/>
    </w:pPr>
    <w:r w:rsidRPr="0087146E">
      <w:fldChar w:fldCharType="begin" w:fldLock="1"/>
    </w:r>
    <w:r w:rsidRPr="0087146E">
      <w:instrText xml:space="preserve"> DOCPROPERTY "MotionarText" *\charformat </w:instrText>
    </w:r>
    <w:r w:rsidRPr="0087146E">
      <w:fldChar w:fldCharType="separate"/>
    </w:r>
    <w:r w:rsidRPr="0087146E">
      <w:t>av Anita Brodén och Nina Lundström (FP)</w:t>
    </w:r>
    <w:r w:rsidRPr="0087146E">
      <w:fldChar w:fldCharType="end"/>
    </w:r>
    <w:r w:rsidRPr="0087146E">
      <w:br/>
    </w:r>
    <w:r w:rsidRPr="0087146E">
      <w:fldChar w:fldCharType="begin" w:fldLock="1"/>
    </w:r>
    <w:r w:rsidRPr="0087146E">
      <w:instrText xml:space="preserve"> DOCPROPERTY "SvarFrasKort" *\charformat </w:instrText>
    </w:r>
    <w:r w:rsidRPr="0087146E">
      <w:fldChar w:fldCharType="end"/>
    </w:r>
  </w:p>
  <w:p w:rsidR="0087146E" w:rsidRPr="0087146E" w:rsidRDefault="0087146E">
    <w:pPr>
      <w:pStyle w:val="FSHTitel"/>
    </w:pPr>
    <w:r w:rsidRPr="0087146E">
      <w:fldChar w:fldCharType="begin" w:fldLock="1"/>
    </w:r>
    <w:r w:rsidRPr="0087146E">
      <w:instrText xml:space="preserve"> DOCPROPERTY</w:instrText>
    </w:r>
    <w:r w:rsidRPr="0087146E">
      <w:rPr>
        <w:sz w:val="18"/>
      </w:rPr>
      <w:instrText xml:space="preserve"> "RubrikSvar" *\charformat </w:instrText>
    </w:r>
    <w:r w:rsidRPr="0087146E">
      <w:fldChar w:fldCharType="separate"/>
    </w:r>
    <w:r w:rsidRPr="0087146E">
      <w:t>Nordiska gränshinder</w:t>
    </w:r>
    <w:r w:rsidRPr="0087146E">
      <w:fldChar w:fldCharType="end"/>
    </w:r>
  </w:p>
  <w:p w:rsidR="0087146E" w:rsidRPr="0087146E" w:rsidRDefault="0087146E">
    <w:pPr>
      <w:pStyle w:val="Normal00"/>
    </w:pPr>
  </w:p>
  <w:p w:rsidR="0087146E" w:rsidRPr="0087146E" w:rsidRDefault="008714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4297304">
    <w:abstractNumId w:val="3"/>
  </w:num>
  <w:num w:numId="2" w16cid:durableId="1974408344">
    <w:abstractNumId w:val="2"/>
  </w:num>
  <w:num w:numId="3" w16cid:durableId="1362780130">
    <w:abstractNumId w:val="1"/>
  </w:num>
  <w:num w:numId="4" w16cid:durableId="964043395">
    <w:abstractNumId w:val="0"/>
  </w:num>
  <w:num w:numId="5" w16cid:durableId="872112562">
    <w:abstractNumId w:val="7"/>
  </w:num>
  <w:num w:numId="6" w16cid:durableId="794444117">
    <w:abstractNumId w:val="6"/>
  </w:num>
  <w:num w:numId="7" w16cid:durableId="527178629">
    <w:abstractNumId w:val="5"/>
  </w:num>
  <w:num w:numId="8" w16cid:durableId="39981299">
    <w:abstractNumId w:val="4"/>
  </w:num>
  <w:num w:numId="9" w16cid:durableId="1755856264">
    <w:abstractNumId w:val="8"/>
  </w:num>
  <w:num w:numId="10" w16cid:durableId="1550609741">
    <w:abstractNumId w:val="9"/>
  </w:num>
  <w:num w:numId="11" w16cid:durableId="2026781227">
    <w:abstractNumId w:val="10"/>
  </w:num>
  <w:num w:numId="12" w16cid:durableId="932006811">
    <w:abstractNumId w:val="13"/>
  </w:num>
  <w:num w:numId="13" w16cid:durableId="878204189">
    <w:abstractNumId w:val="15"/>
  </w:num>
  <w:num w:numId="14" w16cid:durableId="43415131">
    <w:abstractNumId w:val="16"/>
  </w:num>
  <w:num w:numId="15" w16cid:durableId="1144548038">
    <w:abstractNumId w:val="11"/>
  </w:num>
  <w:num w:numId="16" w16cid:durableId="1830093330">
    <w:abstractNumId w:val="18"/>
  </w:num>
  <w:num w:numId="17" w16cid:durableId="302733445">
    <w:abstractNumId w:val="17"/>
  </w:num>
  <w:num w:numId="18" w16cid:durableId="501238771">
    <w:abstractNumId w:val="14"/>
  </w:num>
  <w:num w:numId="19" w16cid:durableId="1893229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39CA0598-D59E-4FA5-A67A-2CF24219D8DD}"/>
  </w:docVars>
  <w:rsids>
    <w:rsidRoot w:val="00DE14D6"/>
    <w:rsid w:val="0087146E"/>
    <w:rsid w:val="00DE1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B61A07A-9888-4A47-A780-7AAAECD0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691</Characters>
  <Application>Microsoft Office Word</Application>
  <DocSecurity>4</DocSecurity>
  <Lines>16</Lines>
  <Paragraphs>9</Paragraphs>
  <ScaleCrop>false</ScaleCrop>
  <HeadingPairs>
    <vt:vector size="2" baseType="variant">
      <vt:variant>
        <vt:lpstr>Rubrik</vt:lpstr>
      </vt:variant>
      <vt:variant>
        <vt:i4>1</vt:i4>
      </vt:variant>
    </vt:vector>
  </HeadingPairs>
  <TitlesOfParts>
    <vt:vector size="1" baseType="lpstr">
      <vt:lpstr>fp1082</vt:lpstr>
    </vt:vector>
  </TitlesOfParts>
  <Company>Riksdagen</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fp1082</dc:title>
  <dc:subject>fp1082</dc:subject>
  <dc:creator>Riksdagen</dc:creator>
  <cp:keywords>Riksdagen</cp:keywords>
  <dc:description>Versal/gemen i partibeteckning. Gemen i tryck för 0910, versal för 1011 och nyare</dc:description>
  <cp:lastModifiedBy>Lars Brink</cp:lastModifiedBy>
  <cp:revision>2</cp:revision>
  <cp:lastPrinted>2010-12-10T08:22:00Z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Nordiska gränshinder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gränshinder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Lundström (FP)</vt:lpwstr>
  </property>
  <property fmtid="{D5CDD505-2E9C-101B-9397-08002B2CF9AE}" pid="26" name="MotionarLista">
    <vt:lpwstr>Brodén, Anita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20102011000001020112000010820069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20102011000001020112000010820069</vt:lpwstr>
  </property>
  <property fmtid="{D5CDD505-2E9C-101B-9397-08002B2CF9AE}" pid="50" name="nummer">
    <vt:lpwstr>344</vt:lpwstr>
  </property>
  <property fmtid="{D5CDD505-2E9C-101B-9397-08002B2CF9AE}" pid="51" name="utskottsbeteckning">
    <vt:lpwstr>K</vt:lpwstr>
  </property>
  <property fmtid="{D5CDD505-2E9C-101B-9397-08002B2CF9AE}" pid="52" name="GlobalUID">
    <vt:lpwstr>{C6F92B46-601D-4E2E-A4FE-1DD141057320}</vt:lpwstr>
  </property>
  <property fmtid="{D5CDD505-2E9C-101B-9397-08002B2CF9AE}" pid="53" name="Överföringar">
    <vt:i4>0</vt:i4>
  </property>
  <property fmtid="{D5CDD505-2E9C-101B-9397-08002B2CF9AE}" pid="54" name="Checksum">
    <vt:lpwstr>*0006769742724*</vt:lpwstr>
  </property>
  <property fmtid="{D5CDD505-2E9C-101B-9397-08002B2CF9AE}" pid="55" name="skuggnummer">
    <vt:lpwstr>1841</vt:lpwstr>
  </property>
  <property fmtid="{D5CDD505-2E9C-101B-9397-08002B2CF9AE}" pid="56" name="urixVersion">
    <vt:lpwstr>4.3.2.0</vt:lpwstr>
  </property>
  <property fmtid="{D5CDD505-2E9C-101B-9397-08002B2CF9AE}" pid="57" name="urixOrigin">
    <vt:lpwstr>101210 09:22:16.472</vt:lpwstr>
  </property>
  <property fmtid="{D5CDD505-2E9C-101B-9397-08002B2CF9AE}" pid="58" name="urixGuid">
    <vt:lpwstr>{E3E70754-C269-41BC-ACDE-3409474BBC6D}</vt:lpwstr>
  </property>
</Properties>
</file>