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6A4" w:rsidRPr="00FA30AC" w:rsidRDefault="00AC46A4">
      <w:pPr>
        <w:pStyle w:val="Hemstlrubrik"/>
      </w:pPr>
      <w:r w:rsidRPr="00FA30AC">
        <w:t>Förslag till riksdagsbeslut</w:t>
      </w:r>
    </w:p>
    <w:p w:rsidR="00AC46A4" w:rsidRPr="00FA30AC" w:rsidRDefault="00AC46A4">
      <w:pPr>
        <w:pStyle w:val="Hemstlatt"/>
        <w:ind w:left="0"/>
      </w:pPr>
      <w:r w:rsidRPr="00FA30AC">
        <w:t>Riksdagen tillkännager för regeringen som sin mening vad som anförs i motionen om vikten av att värna demokratin och den hum</w:t>
      </w:r>
      <w:r w:rsidRPr="00FA30AC">
        <w:t>a</w:t>
      </w:r>
      <w:r w:rsidRPr="00FA30AC">
        <w:t>nitära situationen i hela Palestina.</w:t>
      </w:r>
    </w:p>
    <w:p w:rsidR="00AC46A4" w:rsidRPr="00FA30AC" w:rsidRDefault="00AC46A4">
      <w:pPr>
        <w:pStyle w:val="Rubrik1"/>
      </w:pPr>
      <w:r w:rsidRPr="00FA30AC">
        <w:t>Motivering</w:t>
      </w:r>
    </w:p>
    <w:p w:rsidR="00AC46A4" w:rsidRPr="00FA30AC" w:rsidRDefault="00AC46A4">
      <w:r w:rsidRPr="00FA30AC">
        <w:t>Palestinafrågan har varit kärnan i Mellanösternkonflikten i mer än åtta dece</w:t>
      </w:r>
      <w:r w:rsidRPr="00FA30AC">
        <w:t>n</w:t>
      </w:r>
      <w:r w:rsidRPr="00FA30AC">
        <w:t>nier. För muslimer och araber från Marocko till Indonesien, samt de som bor i väst, har Palestinafrågan hela tiden haft en symbolmättad innebörd för deras tolkning av konflikterna i Mellanöstern. Arabvärlden ser att Europa och väs</w:t>
      </w:r>
      <w:r w:rsidRPr="00FA30AC">
        <w:t>t</w:t>
      </w:r>
      <w:r w:rsidRPr="00FA30AC">
        <w:t>världen inte respekterar FN:s resolutioner i Palestinakonflikten. Arabvärlden och Afrika ser att det inte ställs krav på Israel att låta de palestinska flyktin</w:t>
      </w:r>
      <w:r w:rsidRPr="00FA30AC">
        <w:t>g</w:t>
      </w:r>
      <w:r w:rsidRPr="00FA30AC">
        <w:t xml:space="preserve">arna återvända hem. Den israeliska ockupationen av områden som erövrades i kriget 1967 fortsätter. Israel tillåts bryta </w:t>
      </w:r>
      <w:r w:rsidRPr="00FA30AC">
        <w:t>mot folkrätten genom bosättningarna på de ockuperade områdena och den mur som nu byggs på palestinska Väs</w:t>
      </w:r>
      <w:r w:rsidRPr="00FA30AC">
        <w:t>t</w:t>
      </w:r>
      <w:r w:rsidRPr="00FA30AC">
        <w:t>banken. Samtidigt ställer EU, Sverige och USA de hårdaste politiska kraven på den svagare parten i Palestinakonflikten: de palestinska araberna på Väs</w:t>
      </w:r>
      <w:r w:rsidRPr="00FA30AC">
        <w:t>t</w:t>
      </w:r>
      <w:r w:rsidRPr="00FA30AC">
        <w:t xml:space="preserve">banken och i Gaza. </w:t>
      </w:r>
    </w:p>
    <w:p w:rsidR="00AC46A4" w:rsidRPr="00FA30AC" w:rsidRDefault="00AC46A4">
      <w:pPr>
        <w:pStyle w:val="Normaltindrag"/>
      </w:pPr>
      <w:r w:rsidRPr="00FA30AC">
        <w:t>I januari 2006 hade araberna i Palestina en demokratiskt vald regering. Men Europa och väst tog inte vara på chansen att stödja denna unika öppning för demokrati i arabvärlden. I stället isolerade man den folkvalda palestinska regering</w:t>
      </w:r>
      <w:r w:rsidRPr="00FA30AC">
        <w:t>en och bidrog därigenom till det sammanbrott av de palestinska m</w:t>
      </w:r>
      <w:r w:rsidRPr="00FA30AC">
        <w:t>ö</w:t>
      </w:r>
      <w:r w:rsidRPr="00FA30AC">
        <w:t>dosamt byggda demokratiska institutioner som vi nu åser.</w:t>
      </w:r>
    </w:p>
    <w:p w:rsidR="00AC46A4" w:rsidRPr="00FA30AC" w:rsidRDefault="00AC46A4">
      <w:pPr>
        <w:pStyle w:val="Normaltindrag"/>
      </w:pPr>
      <w:r w:rsidRPr="00FA30AC">
        <w:t>För närvarande är konflikten i ett känsligt läge. På grund av EU:s och västvärldens politik sjunker respekten i Mellanöstern för demokrati som st</w:t>
      </w:r>
      <w:r w:rsidRPr="00FA30AC">
        <w:t>y</w:t>
      </w:r>
      <w:r w:rsidRPr="00FA30AC">
        <w:t>relseform, för FN:s resolutioner och för västvärldens ledande roll i världspol</w:t>
      </w:r>
      <w:r w:rsidRPr="00FA30AC">
        <w:t>i</w:t>
      </w:r>
      <w:r w:rsidRPr="00FA30AC">
        <w:t>tiken. Vi bäddar för nya konflikter.</w:t>
      </w:r>
    </w:p>
    <w:p w:rsidR="00AC46A4" w:rsidRPr="00FA30AC" w:rsidRDefault="00AC46A4">
      <w:pPr>
        <w:pStyle w:val="Normaltindrag"/>
      </w:pPr>
      <w:r w:rsidRPr="00FA30AC">
        <w:lastRenderedPageBreak/>
        <w:t>Mahmud Abbas regering som nu får stöd från västvärlden har inte valts av folket på Västbanken och i Gaza. För att en rättvis och hållbar fred skall ku</w:t>
      </w:r>
      <w:r w:rsidRPr="00FA30AC">
        <w:t>n</w:t>
      </w:r>
      <w:r w:rsidRPr="00FA30AC">
        <w:t>na skapas måste en samlingsregering återinsättas alternativt nya demokratiska val i Palestina genomföras och dess resultat respekteras såväl inom Palestina som av omvärlden. Omvärlden måste säkra den humanitära situationen i Gaza och motarbeta alla åtgärder som skulle försvåra en tvåstatslösning.</w:t>
      </w:r>
    </w:p>
    <w:p w:rsidR="00AC46A4" w:rsidRPr="00FA30AC" w:rsidRDefault="00AC46A4">
      <w:pPr>
        <w:pStyle w:val="Normaltindrag"/>
        <w:spacing w:before="125"/>
        <w:ind w:firstLine="0"/>
        <w:rPr>
          <w:rStyle w:val="CitatindragChar"/>
        </w:rPr>
      </w:pPr>
      <w:r w:rsidRPr="00FA30AC">
        <w:t>Vi anser att den svenska regeringen bör göra följande</w:t>
      </w:r>
      <w:r w:rsidRPr="00FA30AC">
        <w:rPr>
          <w:rStyle w:val="CitatindragChar"/>
        </w:rPr>
        <w:t xml:space="preserve">: </w:t>
      </w:r>
    </w:p>
    <w:p w:rsidR="00AC46A4" w:rsidRPr="00FA30AC" w:rsidRDefault="00AC46A4">
      <w:pPr>
        <w:pStyle w:val="PunktlistaTankstreck"/>
        <w:tabs>
          <w:tab w:val="clear" w:pos="360"/>
          <w:tab w:val="num" w:pos="240"/>
        </w:tabs>
      </w:pPr>
      <w:r w:rsidRPr="00FA30AC">
        <w:t>Initiera och inom EU verka för samtal med samtliga relevanta valda pol</w:t>
      </w:r>
      <w:r w:rsidRPr="00FA30AC">
        <w:t>i</w:t>
      </w:r>
      <w:r w:rsidRPr="00FA30AC">
        <w:t xml:space="preserve">tiska ledare på Västbanken, i Gaza och i Israel. </w:t>
      </w:r>
    </w:p>
    <w:p w:rsidR="00AC46A4" w:rsidRPr="00FA30AC" w:rsidRDefault="00AC46A4">
      <w:pPr>
        <w:pStyle w:val="PunktlistaTankstreck"/>
        <w:tabs>
          <w:tab w:val="clear" w:pos="360"/>
          <w:tab w:val="num" w:pos="240"/>
        </w:tabs>
        <w:spacing w:before="0"/>
      </w:pPr>
      <w:r w:rsidRPr="00FA30AC">
        <w:t>Genomföra och inom EU verka för omedelbara och kraftfulla humanitära insatser till människorna i Gaza, inklusive krav på Israel att öppna grän</w:t>
      </w:r>
      <w:r w:rsidRPr="00FA30AC">
        <w:t>s</w:t>
      </w:r>
      <w:r w:rsidRPr="00FA30AC">
        <w:t xml:space="preserve">passagerna. </w:t>
      </w:r>
    </w:p>
    <w:p w:rsidR="00AC46A4" w:rsidRPr="00FA30AC" w:rsidRDefault="00AC46A4">
      <w:pPr>
        <w:pStyle w:val="PunktlistaTankstreck"/>
        <w:tabs>
          <w:tab w:val="clear" w:pos="360"/>
          <w:tab w:val="num" w:pos="240"/>
        </w:tabs>
        <w:spacing w:before="0"/>
      </w:pPr>
      <w:r w:rsidRPr="00FA30AC">
        <w:t xml:space="preserve"> Verka för försoning mellan de stridande parterna på Västbanken och i Gaza så att en  samlingsregering kan återinsättas alternativt nya val – lika demokratiska som de som genomfördes i januari 2006 – kan genomföras så snart som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30AC">
        <w:trPr>
          <w:cantSplit/>
        </w:trPr>
        <w:tc>
          <w:tcPr>
            <w:tcW w:w="3046" w:type="dxa"/>
          </w:tcPr>
          <w:p w:rsidR="00AC46A4" w:rsidRPr="00FA30AC" w:rsidRDefault="00AC46A4">
            <w:pPr>
              <w:pStyle w:val="UnderskriftDatum"/>
              <w:spacing w:before="240"/>
            </w:pPr>
            <w:r w:rsidRPr="00FA30AC">
              <w:t>Stockholm den 28 september 2007</w:t>
            </w:r>
          </w:p>
        </w:tc>
        <w:tc>
          <w:tcPr>
            <w:tcW w:w="3047" w:type="dxa"/>
          </w:tcPr>
          <w:p w:rsidR="00AC46A4" w:rsidRPr="00FA30AC" w:rsidRDefault="00AC46A4">
            <w:pPr>
              <w:pStyle w:val="Underskrifter"/>
              <w:spacing w:before="240"/>
            </w:pPr>
          </w:p>
        </w:tc>
      </w:tr>
      <w:tr w:rsidR="00000000" w:rsidRPr="00FA30AC">
        <w:trPr>
          <w:cantSplit/>
        </w:trPr>
        <w:tc>
          <w:tcPr>
            <w:tcW w:w="3046" w:type="dxa"/>
          </w:tcPr>
          <w:p w:rsidR="00AC46A4" w:rsidRPr="00FA30AC" w:rsidRDefault="00AC46A4">
            <w:pPr>
              <w:pStyle w:val="Underskrifter"/>
            </w:pPr>
            <w:r w:rsidRPr="00FA30AC">
              <w:t>Thomas Strand (s)</w:t>
            </w:r>
          </w:p>
        </w:tc>
        <w:tc>
          <w:tcPr>
            <w:tcW w:w="3046" w:type="dxa"/>
          </w:tcPr>
          <w:p w:rsidR="00AC46A4" w:rsidRPr="00FA30AC" w:rsidRDefault="00AC46A4">
            <w:pPr>
              <w:pStyle w:val="Underskrifter"/>
            </w:pPr>
          </w:p>
        </w:tc>
      </w:tr>
      <w:tr w:rsidR="00000000" w:rsidRPr="00FA30AC">
        <w:trPr>
          <w:cantSplit/>
        </w:trPr>
        <w:tc>
          <w:tcPr>
            <w:tcW w:w="3046" w:type="dxa"/>
          </w:tcPr>
          <w:p w:rsidR="00AC46A4" w:rsidRPr="00FA30AC" w:rsidRDefault="00AC46A4">
            <w:pPr>
              <w:pStyle w:val="Underskrifter"/>
            </w:pPr>
            <w:r w:rsidRPr="00FA30AC">
              <w:t>Hillevi Larsson (s)</w:t>
            </w:r>
          </w:p>
        </w:tc>
        <w:tc>
          <w:tcPr>
            <w:tcW w:w="3046" w:type="dxa"/>
          </w:tcPr>
          <w:p w:rsidR="00AC46A4" w:rsidRPr="00FA30AC" w:rsidRDefault="00AC46A4">
            <w:pPr>
              <w:pStyle w:val="Underskrifter"/>
            </w:pPr>
            <w:r w:rsidRPr="00FA30AC">
              <w:t>Christer Engelhardt (s)</w:t>
            </w:r>
          </w:p>
        </w:tc>
      </w:tr>
      <w:tr w:rsidR="00000000" w:rsidRPr="00FA30AC">
        <w:trPr>
          <w:cantSplit/>
        </w:trPr>
        <w:tc>
          <w:tcPr>
            <w:tcW w:w="3046" w:type="dxa"/>
          </w:tcPr>
          <w:p w:rsidR="00AC46A4" w:rsidRPr="00FA30AC" w:rsidRDefault="00AC46A4">
            <w:pPr>
              <w:pStyle w:val="Underskrifter"/>
            </w:pPr>
            <w:r w:rsidRPr="00FA30AC">
              <w:t>Marina Pettersson (s)</w:t>
            </w:r>
          </w:p>
        </w:tc>
        <w:tc>
          <w:tcPr>
            <w:tcW w:w="3046" w:type="dxa"/>
          </w:tcPr>
          <w:p w:rsidR="00AC46A4" w:rsidRPr="00FA30AC" w:rsidRDefault="00AC46A4">
            <w:pPr>
              <w:pStyle w:val="Underskrifter"/>
            </w:pPr>
            <w:r w:rsidRPr="00FA30AC">
              <w:t>Lars U Granberg (s)</w:t>
            </w:r>
          </w:p>
        </w:tc>
      </w:tr>
      <w:tr w:rsidR="00000000" w:rsidRPr="00FA30AC">
        <w:trPr>
          <w:cantSplit/>
        </w:trPr>
        <w:tc>
          <w:tcPr>
            <w:tcW w:w="3046" w:type="dxa"/>
          </w:tcPr>
          <w:p w:rsidR="00AC46A4" w:rsidRPr="00FA30AC" w:rsidRDefault="00AC46A4">
            <w:pPr>
              <w:pStyle w:val="Underskrifter"/>
            </w:pPr>
            <w:r w:rsidRPr="00FA30AC">
              <w:t>Magdalena Streijffert (s)</w:t>
            </w:r>
          </w:p>
        </w:tc>
        <w:tc>
          <w:tcPr>
            <w:tcW w:w="3046" w:type="dxa"/>
          </w:tcPr>
          <w:p w:rsidR="00AC46A4" w:rsidRPr="00FA30AC" w:rsidRDefault="00AC46A4">
            <w:pPr>
              <w:pStyle w:val="Underskrifter"/>
            </w:pPr>
            <w:r w:rsidRPr="00FA30AC">
              <w:t>Aleksander Gabelic (s)</w:t>
            </w:r>
          </w:p>
        </w:tc>
      </w:tr>
      <w:tr w:rsidR="00000000" w:rsidRPr="00FA30AC">
        <w:trPr>
          <w:cantSplit/>
        </w:trPr>
        <w:tc>
          <w:tcPr>
            <w:tcW w:w="3046" w:type="dxa"/>
          </w:tcPr>
          <w:p w:rsidR="00AC46A4" w:rsidRPr="00FA30AC" w:rsidRDefault="00AC46A4">
            <w:pPr>
              <w:pStyle w:val="Underskrifter"/>
            </w:pPr>
            <w:r w:rsidRPr="00FA30AC">
              <w:t>Luciano Astudillo (s)</w:t>
            </w:r>
          </w:p>
        </w:tc>
        <w:tc>
          <w:tcPr>
            <w:tcW w:w="3046" w:type="dxa"/>
          </w:tcPr>
          <w:p w:rsidR="00AC46A4" w:rsidRPr="00FA30AC" w:rsidRDefault="00AC46A4">
            <w:pPr>
              <w:pStyle w:val="Underskrifter"/>
            </w:pPr>
            <w:r w:rsidRPr="00FA30AC">
              <w:t>Göte Wahlström (s)</w:t>
            </w:r>
          </w:p>
        </w:tc>
      </w:tr>
    </w:tbl>
    <w:p w:rsidR="00AC46A4" w:rsidRPr="00FA30AC" w:rsidRDefault="00AC46A4">
      <w:pPr>
        <w:pStyle w:val="Normaltindrag"/>
      </w:pPr>
    </w:p>
    <w:sectPr w:rsidR="00AC46A4" w:rsidRPr="00FA30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6A4" w:rsidRPr="00FA30AC" w:rsidRDefault="00AC46A4">
      <w:r w:rsidRPr="00FA30AC">
        <w:separator/>
      </w:r>
    </w:p>
  </w:endnote>
  <w:endnote w:type="continuationSeparator" w:id="0">
    <w:p w:rsidR="00AC46A4" w:rsidRPr="00FA30AC" w:rsidRDefault="00AC46A4">
      <w:r w:rsidRPr="00FA30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6A4" w:rsidRPr="00FA30AC" w:rsidRDefault="00FA30AC">
    <w:pPr>
      <w:pStyle w:val="Sidfot"/>
    </w:pPr>
    <w:r w:rsidRPr="00FA30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03154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6A4" w:rsidRDefault="00AC46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46A4" w:rsidRDefault="00AC46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6A4" w:rsidRPr="00FA30AC" w:rsidRDefault="00FA30AC">
    <w:pPr>
      <w:pStyle w:val="Sidfot"/>
    </w:pPr>
    <w:r w:rsidRPr="00FA30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13594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6A4" w:rsidRDefault="00AC46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46A4" w:rsidRDefault="00AC46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6A4" w:rsidRPr="00FA30AC" w:rsidRDefault="00FA30AC">
    <w:pPr>
      <w:pStyle w:val="Sidfot"/>
    </w:pPr>
    <w:r w:rsidRPr="00FA30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86721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6A4" w:rsidRDefault="00AC46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46A4" w:rsidRDefault="00AC46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6A4" w:rsidRPr="00FA30AC" w:rsidRDefault="00AC46A4">
      <w:r w:rsidRPr="00FA30AC">
        <w:separator/>
      </w:r>
    </w:p>
  </w:footnote>
  <w:footnote w:type="continuationSeparator" w:id="0">
    <w:p w:rsidR="00AC46A4" w:rsidRPr="00FA30AC" w:rsidRDefault="00AC46A4">
      <w:r w:rsidRPr="00FA30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6A4" w:rsidRPr="00FA30AC" w:rsidRDefault="00FA30AC">
    <w:pPr>
      <w:pStyle w:val="Sidhuvud"/>
    </w:pPr>
    <w:r w:rsidRPr="00FA30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27746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6A4" w:rsidRDefault="00AC46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46A4" w:rsidRDefault="00AC46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6A4" w:rsidRPr="00FA30AC" w:rsidRDefault="00FA30AC">
    <w:pPr>
      <w:pStyle w:val="Sidhuvud"/>
    </w:pPr>
    <w:r w:rsidRPr="00FA30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1346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6A4" w:rsidRDefault="00AC46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46A4" w:rsidRDefault="00AC46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6A4" w:rsidRPr="00FA30AC" w:rsidRDefault="00AC46A4">
    <w:pPr>
      <w:pStyle w:val="FSHNormal"/>
      <w:tabs>
        <w:tab w:val="right" w:pos="5840"/>
      </w:tabs>
    </w:pPr>
    <w:r w:rsidRPr="00FA30AC">
      <w:br/>
    </w:r>
    <w:r w:rsidRPr="00FA30AC">
      <w:fldChar w:fldCharType="begin" w:fldLock="1"/>
    </w:r>
    <w:r w:rsidRPr="00FA30AC">
      <w:instrText xml:space="preserve"> DOCPROPERTY</w:instrText>
    </w:r>
    <w:r w:rsidRPr="00FA30AC">
      <w:rPr>
        <w:sz w:val="18"/>
      </w:rPr>
      <w:instrText xml:space="preserve"> "YearUser" *\charformat </w:instrText>
    </w:r>
    <w:r w:rsidRPr="00FA30AC">
      <w:fldChar w:fldCharType="separate"/>
    </w:r>
    <w:r w:rsidRPr="00FA30AC">
      <w:t>2007/08</w:t>
    </w:r>
    <w:r w:rsidRPr="00FA30AC">
      <w:fldChar w:fldCharType="end"/>
    </w:r>
    <w:r w:rsidRPr="00FA30AC">
      <w:t xml:space="preserve"> </w:t>
    </w:r>
    <w:r w:rsidRPr="00FA30AC">
      <w:tab/>
      <w:t xml:space="preserve">mnr: </w:t>
    </w:r>
    <w:r w:rsidRPr="00FA30AC">
      <w:fldChar w:fldCharType="begin" w:fldLock="1"/>
    </w:r>
    <w:r w:rsidRPr="00FA30AC">
      <w:instrText xml:space="preserve"> DOCPROPERTY</w:instrText>
    </w:r>
    <w:r w:rsidRPr="00FA30AC">
      <w:rPr>
        <w:sz w:val="18"/>
      </w:rPr>
      <w:instrText xml:space="preserve"> "Motionsnummer" *\charformat </w:instrText>
    </w:r>
    <w:r w:rsidRPr="00FA30AC">
      <w:fldChar w:fldCharType="separate"/>
    </w:r>
    <w:r w:rsidRPr="00FA30AC">
      <w:t>U285</w:t>
    </w:r>
    <w:r w:rsidRPr="00FA30AC">
      <w:fldChar w:fldCharType="end"/>
    </w:r>
    <w:r w:rsidRPr="00FA30AC">
      <w:br/>
    </w:r>
    <w:r w:rsidRPr="00FA30AC">
      <w:fldChar w:fldCharType="begin" w:fldLock="1"/>
    </w:r>
    <w:r w:rsidRPr="00FA30AC">
      <w:instrText xml:space="preserve"> DOCPROPERTY</w:instrText>
    </w:r>
    <w:r w:rsidRPr="00FA30AC">
      <w:rPr>
        <w:sz w:val="18"/>
      </w:rPr>
      <w:instrText xml:space="preserve"> "Samling" *\charformat </w:instrText>
    </w:r>
    <w:r w:rsidRPr="00FA30AC">
      <w:fldChar w:fldCharType="end"/>
    </w:r>
    <w:r w:rsidRPr="00FA30AC">
      <w:tab/>
      <w:t xml:space="preserve">pnr: </w:t>
    </w:r>
    <w:r w:rsidRPr="00FA30AC">
      <w:fldChar w:fldCharType="begin" w:fldLock="1"/>
    </w:r>
    <w:r w:rsidRPr="00FA30AC">
      <w:instrText xml:space="preserve"> DOCPROPERTY</w:instrText>
    </w:r>
    <w:r w:rsidRPr="00FA30AC">
      <w:rPr>
        <w:sz w:val="18"/>
      </w:rPr>
      <w:instrText xml:space="preserve"> "Partinummer" *\charformat </w:instrText>
    </w:r>
    <w:r w:rsidRPr="00FA30AC">
      <w:fldChar w:fldCharType="separate"/>
    </w:r>
    <w:r w:rsidRPr="00FA30AC">
      <w:t>s8004</w:t>
    </w:r>
    <w:r w:rsidRPr="00FA30AC">
      <w:fldChar w:fldCharType="end"/>
    </w:r>
  </w:p>
  <w:p w:rsidR="00AC46A4" w:rsidRPr="00FA30AC" w:rsidRDefault="00AC46A4">
    <w:pPr>
      <w:pStyle w:val="FSHRub1"/>
    </w:pPr>
    <w:r w:rsidRPr="00FA30AC">
      <w:t>Motion till riksdagen</w:t>
    </w:r>
    <w:r w:rsidRPr="00FA30AC">
      <w:br/>
    </w:r>
    <w:r w:rsidRPr="00FA30AC">
      <w:fldChar w:fldCharType="begin" w:fldLock="1"/>
    </w:r>
    <w:r w:rsidRPr="00FA30AC">
      <w:instrText xml:space="preserve"> DOCPROPERTY "YearUser" *\charformat </w:instrText>
    </w:r>
    <w:r w:rsidRPr="00FA30AC">
      <w:fldChar w:fldCharType="separate"/>
    </w:r>
    <w:r w:rsidRPr="00FA30AC">
      <w:t>2007/08</w:t>
    </w:r>
    <w:r w:rsidRPr="00FA30AC">
      <w:fldChar w:fldCharType="end"/>
    </w:r>
    <w:r w:rsidRPr="00FA30AC">
      <w:t>:</w:t>
    </w:r>
    <w:r w:rsidRPr="00FA30AC">
      <w:fldChar w:fldCharType="begin" w:fldLock="1"/>
    </w:r>
    <w:r w:rsidRPr="00FA30AC">
      <w:instrText xml:space="preserve"> DOCPROPERTY "Motionsnummer" *\charformat </w:instrText>
    </w:r>
    <w:r w:rsidRPr="00FA30AC">
      <w:fldChar w:fldCharType="separate"/>
    </w:r>
    <w:r w:rsidRPr="00FA30AC">
      <w:t>U285</w:t>
    </w:r>
    <w:r w:rsidRPr="00FA30AC">
      <w:fldChar w:fldCharType="end"/>
    </w:r>
  </w:p>
  <w:p w:rsidR="00AC46A4" w:rsidRPr="00FA30AC" w:rsidRDefault="00AC46A4">
    <w:pPr>
      <w:pStyle w:val="FSHNormalS5"/>
    </w:pPr>
    <w:r w:rsidRPr="00FA30AC">
      <w:fldChar w:fldCharType="begin" w:fldLock="1"/>
    </w:r>
    <w:r w:rsidRPr="00FA30AC">
      <w:instrText xml:space="preserve"> DOCPROPERTY "MotionarText" *\charformat </w:instrText>
    </w:r>
    <w:r w:rsidRPr="00FA30AC">
      <w:fldChar w:fldCharType="separate"/>
    </w:r>
    <w:r w:rsidRPr="00FA30AC">
      <w:t>av Thomas Strand m.fl. (s)</w:t>
    </w:r>
    <w:r w:rsidRPr="00FA30AC">
      <w:fldChar w:fldCharType="end"/>
    </w:r>
    <w:r w:rsidRPr="00FA30AC">
      <w:br/>
    </w:r>
    <w:r w:rsidRPr="00FA30AC">
      <w:fldChar w:fldCharType="begin" w:fldLock="1"/>
    </w:r>
    <w:r w:rsidRPr="00FA30AC">
      <w:instrText xml:space="preserve"> DOCPROPERTY "SvarFrasKort" *\charformat </w:instrText>
    </w:r>
    <w:r w:rsidRPr="00FA30AC">
      <w:fldChar w:fldCharType="end"/>
    </w:r>
  </w:p>
  <w:p w:rsidR="00AC46A4" w:rsidRPr="00FA30AC" w:rsidRDefault="00AC46A4">
    <w:pPr>
      <w:pStyle w:val="FSHTitel"/>
    </w:pPr>
    <w:r w:rsidRPr="00FA30AC">
      <w:fldChar w:fldCharType="begin" w:fldLock="1"/>
    </w:r>
    <w:r w:rsidRPr="00FA30AC">
      <w:instrText xml:space="preserve"> DOCPROPERTY</w:instrText>
    </w:r>
    <w:r w:rsidRPr="00FA30AC">
      <w:rPr>
        <w:sz w:val="18"/>
      </w:rPr>
      <w:instrText xml:space="preserve"> "RubrikSvar" *\charformat </w:instrText>
    </w:r>
    <w:r w:rsidRPr="00FA30AC">
      <w:fldChar w:fldCharType="separate"/>
    </w:r>
    <w:r w:rsidRPr="00FA30AC">
      <w:t>Demokrati i hela Palestina</w:t>
    </w:r>
    <w:r w:rsidRPr="00FA30AC">
      <w:fldChar w:fldCharType="end"/>
    </w:r>
  </w:p>
  <w:p w:rsidR="00AC46A4" w:rsidRPr="00FA30AC" w:rsidRDefault="00AC46A4">
    <w:pPr>
      <w:pStyle w:val="Normal00"/>
    </w:pPr>
  </w:p>
  <w:p w:rsidR="00AC46A4" w:rsidRPr="00FA30AC" w:rsidRDefault="00AC46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3158147">
    <w:abstractNumId w:val="8"/>
  </w:num>
  <w:num w:numId="2" w16cid:durableId="2091464055">
    <w:abstractNumId w:val="9"/>
  </w:num>
  <w:num w:numId="3" w16cid:durableId="1589149509">
    <w:abstractNumId w:val="8"/>
  </w:num>
  <w:num w:numId="4" w16cid:durableId="1244798375">
    <w:abstractNumId w:val="9"/>
  </w:num>
  <w:num w:numId="5" w16cid:durableId="1031613268">
    <w:abstractNumId w:val="13"/>
  </w:num>
  <w:num w:numId="6" w16cid:durableId="1742095222">
    <w:abstractNumId w:val="10"/>
  </w:num>
  <w:num w:numId="7" w16cid:durableId="1208031115">
    <w:abstractNumId w:val="11"/>
  </w:num>
  <w:num w:numId="8" w16cid:durableId="1960645682">
    <w:abstractNumId w:val="12"/>
  </w:num>
  <w:num w:numId="9" w16cid:durableId="100075718">
    <w:abstractNumId w:val="8"/>
  </w:num>
  <w:num w:numId="10" w16cid:durableId="888078800">
    <w:abstractNumId w:val="3"/>
  </w:num>
  <w:num w:numId="11" w16cid:durableId="1208302457">
    <w:abstractNumId w:val="2"/>
  </w:num>
  <w:num w:numId="12" w16cid:durableId="1085685213">
    <w:abstractNumId w:val="1"/>
  </w:num>
  <w:num w:numId="13" w16cid:durableId="2081979117">
    <w:abstractNumId w:val="0"/>
  </w:num>
  <w:num w:numId="14" w16cid:durableId="788940864">
    <w:abstractNumId w:val="9"/>
  </w:num>
  <w:num w:numId="15" w16cid:durableId="15472461">
    <w:abstractNumId w:val="7"/>
  </w:num>
  <w:num w:numId="16" w16cid:durableId="611212015">
    <w:abstractNumId w:val="6"/>
  </w:num>
  <w:num w:numId="17" w16cid:durableId="1531066946">
    <w:abstractNumId w:val="5"/>
  </w:num>
  <w:num w:numId="18" w16cid:durableId="620188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DDBE9498-3A55-4D7A-95D3-CCE06C6DC72B},{CED91A7D-EA0F-4112-80B0-804585E3EC7B},{82FD6D19-B8C3-40BA-8DF6-51F47A3B1385},{D5112627-D147-41D0-B302-C9D35CC1D18E},{48F8F7AC-85D3-4E3C-82E7-6395CE9B8C18},{1C2BA653-3C4A-421A-91E9-D5DC7847F998},{B9BC986C-06D5-4428-B703-83622FDB0471},{F811E1C4-472B-4A9A-B957-9664DD343C3C},{6251CDF2-4482-4ECE-AB35-35FAE7AFD832}"/>
  </w:docVars>
  <w:rsids>
    <w:rsidRoot w:val="00681484"/>
    <w:rsid w:val="00681484"/>
    <w:rsid w:val="00AC46A4"/>
    <w:rsid w:val="00F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69C0DD-350E-4446-9831-8E0185E4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link w:val="CitatindragChar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character" w:customStyle="1" w:styleId="CitatindragChar">
    <w:name w:val="Citat_indrag Char"/>
    <w:aliases w:val="Packad Char"/>
    <w:basedOn w:val="CitatChar"/>
    <w:link w:val="Cita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4</DocSecurity>
  <Lines>54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s8004</vt:lpstr>
    </vt:vector>
  </TitlesOfParts>
  <Company>Riksdagen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s8004</dc:title>
  <dc:subject>s8004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2007-12-04T11:30:00Z</cp:lastPrinted>
  <dcterms:created xsi:type="dcterms:W3CDTF">2025-12-17T10:22:00Z</dcterms:created>
  <dcterms:modified xsi:type="dcterms:W3CDTF">2025-12-17T10:22:00Z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Demokrati i hela Palestina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Demokrati i hela Palestina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Thomas Strand m.fl. (s)</vt:lpwstr>
  </property>
  <property fmtid="{D5CDD505-2E9C-101B-9397-08002B2CF9AE}" pid="26" name="MotionarLista">
    <vt:lpwstr>Strand, Thomas (s)\Larsson, Hillevi (s)\Engelhardt, Christer (s)\Pettersson, Marina (s)\Granberg, Lars U (s)\Streijffert, Magdalena (s)\Gabelic, Aleksander (s)\Astudillo, Luciano (s)\Wahlström, Göte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Hillevi Larsson (s), Christer Engelhardt (s), Marina Pettersson (s), Lars U Granberg (s), Magdalena Streijffert (s), Aleksander Gabelic (s), Luciano Astudillo (s), Göte Wahlström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20072008000000000115000080040069</vt:lpwstr>
  </property>
  <property fmtid="{D5CDD505-2E9C-101B-9397-08002B2CF9AE}" pid="47" name="datum">
    <vt:lpwstr>070928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20072008000000000115000080040069</vt:lpwstr>
  </property>
  <property fmtid="{D5CDD505-2E9C-101B-9397-08002B2CF9AE}" pid="50" name="nummer">
    <vt:lpwstr>285</vt:lpwstr>
  </property>
  <property fmtid="{D5CDD505-2E9C-101B-9397-08002B2CF9AE}" pid="51" name="utskottsbeteckning">
    <vt:lpwstr>U</vt:lpwstr>
  </property>
  <property fmtid="{D5CDD505-2E9C-101B-9397-08002B2CF9AE}" pid="52" name="GlobalUID">
    <vt:lpwstr>{64CDBAEB-A03C-49E3-A38D-3A73986956D7}</vt:lpwstr>
  </property>
  <property fmtid="{D5CDD505-2E9C-101B-9397-08002B2CF9AE}" pid="53" name="Överföringar">
    <vt:i4>0</vt:i4>
  </property>
  <property fmtid="{D5CDD505-2E9C-101B-9397-08002B2CF9AE}" pid="54" name="Checksum">
    <vt:lpwstr>*0006587177913*</vt:lpwstr>
  </property>
  <property fmtid="{D5CDD505-2E9C-101B-9397-08002B2CF9AE}" pid="55" name="skuggnummer">
    <vt:lpwstr>1771</vt:lpwstr>
  </property>
  <property fmtid="{D5CDD505-2E9C-101B-9397-08002B2CF9AE}" pid="56" name="urixVersion">
    <vt:lpwstr>3.2.0.8</vt:lpwstr>
  </property>
  <property fmtid="{D5CDD505-2E9C-101B-9397-08002B2CF9AE}" pid="57" name="urixOrigin">
    <vt:lpwstr>071204 12:30:25.967</vt:lpwstr>
  </property>
  <property fmtid="{D5CDD505-2E9C-101B-9397-08002B2CF9AE}" pid="58" name="urixGuid">
    <vt:lpwstr>{F46F0B0A-CC92-437A-9FCD-9B32F2F47265}</vt:lpwstr>
  </property>
</Properties>
</file>