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94D69" w:rsidRDefault="00FC0A9E" w14:paraId="1CD6D68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7607CB3928F4ABEAA127D11A878400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f068a1e-99ac-42ca-a1a1-64d09a820d14"/>
        <w:id w:val="1277990854"/>
        <w:lock w:val="sdtLocked"/>
      </w:sdtPr>
      <w:sdtEndPr/>
      <w:sdtContent>
        <w:p w:rsidR="009563A0" w:rsidRDefault="005C5B47" w14:paraId="3C1C55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låta kommuner och aktörer som har kontakt med länsstyrelserna göra en utvärdering av kunskap, bemötande och handläggning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00650840184745B94B9EB81FA7BA38"/>
        </w:placeholder>
        <w:text/>
      </w:sdtPr>
      <w:sdtEndPr/>
      <w:sdtContent>
        <w:p w:rsidRPr="00972948" w:rsidR="00972948" w:rsidP="00972948" w:rsidRDefault="006D79C9" w14:paraId="70877389" w14:textId="075F731E">
          <w:pPr>
            <w:pStyle w:val="Rubrik1"/>
          </w:pPr>
          <w:r>
            <w:t>Motiverin</w:t>
          </w:r>
          <w:r w:rsidR="00972948">
            <w:t>g</w:t>
          </w:r>
        </w:p>
      </w:sdtContent>
    </w:sdt>
    <w:bookmarkEnd w:displacedByCustomXml="prev" w:id="3"/>
    <w:bookmarkEnd w:displacedByCustomXml="prev" w:id="4"/>
    <w:p w:rsidR="003E6AD9" w:rsidP="005C5B47" w:rsidRDefault="00C65E25" w14:paraId="41B1CE31" w14:textId="3C4733B2">
      <w:pPr>
        <w:pStyle w:val="Normalutanindragellerluft"/>
      </w:pPr>
      <w:r w:rsidRPr="00FC0A9E">
        <w:rPr>
          <w:spacing w:val="-3"/>
        </w:rPr>
        <w:t>Länsstyrelserna runt om i landet har uppdrag som är statens förlängda arm ut i landet. Det</w:t>
      </w:r>
      <w:r>
        <w:t xml:space="preserve"> är av största vikt att </w:t>
      </w:r>
      <w:r w:rsidR="002169B9">
        <w:t xml:space="preserve">detta uppdrag </w:t>
      </w:r>
      <w:r>
        <w:t>hanteras korrekt, skyndsamt</w:t>
      </w:r>
      <w:r w:rsidR="002169B9">
        <w:t xml:space="preserve"> och </w:t>
      </w:r>
      <w:r>
        <w:t>med goda förutsätt</w:t>
      </w:r>
      <w:r w:rsidR="00FC0A9E">
        <w:softHyphen/>
      </w:r>
      <w:r w:rsidRPr="00FC0A9E">
        <w:t>ningar vad gäller kunskaper</w:t>
      </w:r>
      <w:r w:rsidRPr="00FC0A9E" w:rsidR="005C5B47">
        <w:t>,</w:t>
      </w:r>
      <w:r w:rsidRPr="00FC0A9E">
        <w:t xml:space="preserve"> allt med ett bemötande av servicegrad i syfte att stärka </w:t>
      </w:r>
      <w:r w:rsidRPr="00FC0A9E">
        <w:rPr>
          <w:spacing w:val="-3"/>
        </w:rPr>
        <w:t>Sverige. Många är de kommuner och andra aktörer</w:t>
      </w:r>
      <w:r w:rsidRPr="00FC0A9E" w:rsidR="00155A81">
        <w:rPr>
          <w:spacing w:val="-3"/>
        </w:rPr>
        <w:t>,</w:t>
      </w:r>
      <w:r w:rsidRPr="00FC0A9E">
        <w:rPr>
          <w:spacing w:val="-3"/>
        </w:rPr>
        <w:t xml:space="preserve"> som på olika sätt berörs och kommer</w:t>
      </w:r>
      <w:r>
        <w:t xml:space="preserve"> i kontakt med länsstyrelsernas översyner eller handläggning</w:t>
      </w:r>
      <w:r w:rsidR="00155A81">
        <w:t>,</w:t>
      </w:r>
      <w:r>
        <w:t xml:space="preserve"> som vittnar om att mer finns att önska på flera plan. För att snabbt få till stånd en förändring</w:t>
      </w:r>
      <w:r w:rsidR="002169B9">
        <w:t>,</w:t>
      </w:r>
      <w:r>
        <w:t xml:space="preserve"> där länsstyrelsernas led</w:t>
      </w:r>
      <w:r w:rsidR="00FC0A9E">
        <w:softHyphen/>
      </w:r>
      <w:r>
        <w:t>ning och medarbetare får till sig och tar till sig hur just deras arbete bör förändras för att vara till stöd och hjälp för utvecklingen av landet</w:t>
      </w:r>
      <w:r w:rsidR="002169B9">
        <w:t>,</w:t>
      </w:r>
      <w:r>
        <w:t xml:space="preserve"> bör en utvärdering göras efter varje handlagt ärende. Svenskt </w:t>
      </w:r>
      <w:r w:rsidR="002169B9">
        <w:t>N</w:t>
      </w:r>
      <w:r>
        <w:t xml:space="preserve">äringsliv har </w:t>
      </w:r>
      <w:r w:rsidR="002169B9">
        <w:t xml:space="preserve">en </w:t>
      </w:r>
      <w:r>
        <w:t xml:space="preserve">ranking över hur våra kommuner upplevs </w:t>
      </w:r>
      <w:r w:rsidRPr="00FC0A9E">
        <w:rPr>
          <w:spacing w:val="-3"/>
        </w:rPr>
        <w:t>fungera utifrån den som varit i kontakt med kommunen</w:t>
      </w:r>
      <w:r w:rsidRPr="00FC0A9E" w:rsidR="005C5B47">
        <w:rPr>
          <w:spacing w:val="-3"/>
        </w:rPr>
        <w:t>,</w:t>
      </w:r>
      <w:r w:rsidRPr="00FC0A9E">
        <w:rPr>
          <w:spacing w:val="-3"/>
        </w:rPr>
        <w:t xml:space="preserve"> varefter ett allmänt företagsklimat</w:t>
      </w:r>
      <w:r>
        <w:t xml:space="preserve"> presenteras för riket och kommunerna enskilt. Här finns tydliga förbättringspotentialer och vägledning </w:t>
      </w:r>
      <w:r w:rsidR="005C5B47">
        <w:t xml:space="preserve">för </w:t>
      </w:r>
      <w:r>
        <w:t xml:space="preserve">hur kommunerna kan arbeta vidare för att hela tiden vässa sig. Liknande bör införas för våra länsstyrelser då de har om möjligt ännu mer möjlighet än </w:t>
      </w:r>
      <w:r w:rsidRPr="00FC0A9E">
        <w:rPr>
          <w:spacing w:val="-2"/>
        </w:rPr>
        <w:t xml:space="preserve">kommunerna att hjälpa utvecklingen på traven, eller helt stjälpa densamma. </w:t>
      </w:r>
      <w:r w:rsidRPr="00FC0A9E" w:rsidR="003E6AD9">
        <w:rPr>
          <w:spacing w:val="-2"/>
        </w:rPr>
        <w:t>Ett framtaget</w:t>
      </w:r>
      <w:r w:rsidR="003E6AD9">
        <w:t xml:space="preserve"> underlag som påvisar viktiga parametrar i det utvecklande uppdraget där länsstyrelserna </w:t>
      </w:r>
      <w:r w:rsidRPr="00FC0A9E" w:rsidR="003E6AD9">
        <w:rPr>
          <w:spacing w:val="-2"/>
        </w:rPr>
        <w:t>själva även kan hitta ”best practice” bland</w:t>
      </w:r>
      <w:r w:rsidRPr="00FC0A9E" w:rsidR="002169B9">
        <w:rPr>
          <w:spacing w:val="-2"/>
        </w:rPr>
        <w:t xml:space="preserve"> länsstyrelserna</w:t>
      </w:r>
      <w:r w:rsidRPr="00FC0A9E" w:rsidR="003E6AD9">
        <w:rPr>
          <w:spacing w:val="-2"/>
        </w:rPr>
        <w:t xml:space="preserve"> skulle kunna fungera både som</w:t>
      </w:r>
      <w:r w:rsidR="003E6AD9">
        <w:t xml:space="preserve"> morot och som inspiration till att höja kvaliteten. </w:t>
      </w:r>
    </w:p>
    <w:p w:rsidR="00C65E25" w:rsidP="00FC0A9E" w:rsidRDefault="00C65E25" w14:paraId="60E3FA0C" w14:textId="1523F82D">
      <w:pPr>
        <w:ind w:firstLine="284"/>
      </w:pPr>
      <w:r>
        <w:t>Me</w:t>
      </w:r>
      <w:r w:rsidR="005C5B47">
        <w:t>d</w:t>
      </w:r>
      <w:r>
        <w:t xml:space="preserve"> en årligt presenterad utvärdering av länsstyrelsernas upplevda service, hand</w:t>
      </w:r>
      <w:r w:rsidR="00FC0A9E">
        <w:softHyphen/>
      </w:r>
      <w:r>
        <w:t xml:space="preserve">läggningstid och förmåga till behjälpliga kunskaper skulle ett grundmaterial finnas att arbeta vidare med för att stärka svensk konkurrenskraft och Sveriges utveckling. </w:t>
      </w:r>
    </w:p>
    <w:sdt>
      <w:sdtPr>
        <w:alias w:val="CC_Underskrifter"/>
        <w:tag w:val="CC_Underskrifter"/>
        <w:id w:val="583496634"/>
        <w:lock w:val="sdtContentLocked"/>
        <w:placeholder>
          <w:docPart w:val="B4C4D8D69CE34737BAB1E686E9377711"/>
        </w:placeholder>
      </w:sdtPr>
      <w:sdtEndPr/>
      <w:sdtContent>
        <w:p w:rsidR="00294D69" w:rsidP="00294D69" w:rsidRDefault="00294D69" w14:paraId="57EBC97A" w14:textId="77777777"/>
        <w:p w:rsidRPr="008E0FE2" w:rsidR="00294D69" w:rsidP="00294D69" w:rsidRDefault="00FC0A9E" w14:paraId="45989B73" w14:textId="3DF2011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563A0" w14:paraId="46216A74" w14:textId="77777777">
        <w:trPr>
          <w:cantSplit/>
        </w:trPr>
        <w:tc>
          <w:tcPr>
            <w:tcW w:w="50" w:type="pct"/>
            <w:vAlign w:val="bottom"/>
          </w:tcPr>
          <w:p w:rsidR="009563A0" w:rsidRDefault="005C5B47" w14:paraId="7B92AF5A" w14:textId="77777777">
            <w:pPr>
              <w:pStyle w:val="Underskrifter"/>
              <w:spacing w:after="0"/>
            </w:pPr>
            <w:r>
              <w:lastRenderedPageBreak/>
              <w:t>Ann-Sofie Lifvenhage (M)</w:t>
            </w:r>
          </w:p>
        </w:tc>
        <w:tc>
          <w:tcPr>
            <w:tcW w:w="50" w:type="pct"/>
            <w:vAlign w:val="bottom"/>
          </w:tcPr>
          <w:p w:rsidR="009563A0" w:rsidRDefault="009563A0" w14:paraId="455E1A3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5D9633" w14:textId="0A90720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C043" w14:textId="77777777" w:rsidR="00BB6AEF" w:rsidRDefault="00BB6AEF" w:rsidP="000C1CAD">
      <w:pPr>
        <w:spacing w:line="240" w:lineRule="auto"/>
      </w:pPr>
      <w:r>
        <w:separator/>
      </w:r>
    </w:p>
  </w:endnote>
  <w:endnote w:type="continuationSeparator" w:id="0">
    <w:p w14:paraId="6A191046" w14:textId="77777777" w:rsidR="00BB6AEF" w:rsidRDefault="00BB6A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00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C3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DE8F" w14:textId="3441E300" w:rsidR="00262EA3" w:rsidRPr="00294D69" w:rsidRDefault="00262EA3" w:rsidP="00294D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788E" w14:textId="77777777" w:rsidR="00BB6AEF" w:rsidRDefault="00BB6AEF" w:rsidP="000C1CAD">
      <w:pPr>
        <w:spacing w:line="240" w:lineRule="auto"/>
      </w:pPr>
      <w:r>
        <w:separator/>
      </w:r>
    </w:p>
  </w:footnote>
  <w:footnote w:type="continuationSeparator" w:id="0">
    <w:p w14:paraId="704D5B1F" w14:textId="77777777" w:rsidR="00BB6AEF" w:rsidRDefault="00BB6A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3F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B1F777" wp14:editId="776F89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1232F" w14:textId="4DA36A26" w:rsidR="00262EA3" w:rsidRDefault="00FC0A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417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4215A">
                                <w:t>1595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B1F7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791232F" w14:textId="4DA36A26" w:rsidR="00262EA3" w:rsidRDefault="00FC0A9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417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4215A">
                          <w:t>1595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4EEF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E892" w14:textId="77777777" w:rsidR="00262EA3" w:rsidRDefault="00262EA3" w:rsidP="008563AC">
    <w:pPr>
      <w:jc w:val="right"/>
    </w:pPr>
  </w:p>
  <w:p w14:paraId="20B51F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9BFE" w14:textId="77777777" w:rsidR="00262EA3" w:rsidRDefault="00FC0A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FF2FC5" wp14:editId="34D843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DF421A" w14:textId="5F6D4435" w:rsidR="00262EA3" w:rsidRDefault="00FC0A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4D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F417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4215A">
          <w:t>1595</w:t>
        </w:r>
      </w:sdtContent>
    </w:sdt>
  </w:p>
  <w:p w14:paraId="4DF7CFB0" w14:textId="77777777" w:rsidR="00262EA3" w:rsidRPr="008227B3" w:rsidRDefault="00FC0A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E77086" w14:textId="5CA617DC" w:rsidR="00262EA3" w:rsidRPr="008227B3" w:rsidRDefault="00FC0A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4D6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4D69">
          <w:t>:2150</w:t>
        </w:r>
      </w:sdtContent>
    </w:sdt>
  </w:p>
  <w:p w14:paraId="67D4997F" w14:textId="4B33B881" w:rsidR="00262EA3" w:rsidRDefault="00FC0A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94D69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118EA7" w14:textId="281DEDE1" w:rsidR="00262EA3" w:rsidRDefault="00C65E25" w:rsidP="00283E0F">
        <w:pPr>
          <w:pStyle w:val="FSHRub2"/>
        </w:pPr>
        <w:r>
          <w:t>Utvärdering av länsstyrelsernas 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9A7D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36299745">
    <w:abstractNumId w:val="9"/>
  </w:num>
  <w:num w:numId="2" w16cid:durableId="109513656">
    <w:abstractNumId w:val="8"/>
  </w:num>
  <w:num w:numId="3" w16cid:durableId="1807550433">
    <w:abstractNumId w:val="14"/>
  </w:num>
  <w:num w:numId="4" w16cid:durableId="946354861">
    <w:abstractNumId w:val="12"/>
  </w:num>
  <w:num w:numId="5" w16cid:durableId="112797746">
    <w:abstractNumId w:val="15"/>
  </w:num>
  <w:num w:numId="6" w16cid:durableId="2054187132">
    <w:abstractNumId w:val="16"/>
  </w:num>
  <w:num w:numId="7" w16cid:durableId="1389570280">
    <w:abstractNumId w:val="10"/>
  </w:num>
  <w:num w:numId="8" w16cid:durableId="308749884">
    <w:abstractNumId w:val="11"/>
  </w:num>
  <w:num w:numId="9" w16cid:durableId="670446172">
    <w:abstractNumId w:val="13"/>
  </w:num>
  <w:num w:numId="10" w16cid:durableId="7223729">
    <w:abstractNumId w:val="18"/>
  </w:num>
  <w:num w:numId="11" w16cid:durableId="1868450475">
    <w:abstractNumId w:val="17"/>
  </w:num>
  <w:num w:numId="12" w16cid:durableId="1497187219">
    <w:abstractNumId w:val="17"/>
  </w:num>
  <w:num w:numId="13" w16cid:durableId="1289974168">
    <w:abstractNumId w:val="3"/>
  </w:num>
  <w:num w:numId="14" w16cid:durableId="34357135">
    <w:abstractNumId w:val="2"/>
  </w:num>
  <w:num w:numId="15" w16cid:durableId="1798448899">
    <w:abstractNumId w:val="1"/>
  </w:num>
  <w:num w:numId="16" w16cid:durableId="2105608564">
    <w:abstractNumId w:val="0"/>
  </w:num>
  <w:num w:numId="17" w16cid:durableId="1895507870">
    <w:abstractNumId w:val="7"/>
  </w:num>
  <w:num w:numId="18" w16cid:durableId="1636639799">
    <w:abstractNumId w:val="6"/>
  </w:num>
  <w:num w:numId="19" w16cid:durableId="1214848851">
    <w:abstractNumId w:val="5"/>
  </w:num>
  <w:num w:numId="20" w16cid:durableId="483473431">
    <w:abstractNumId w:val="4"/>
  </w:num>
  <w:num w:numId="21" w16cid:durableId="1670251518">
    <w:abstractNumId w:val="17"/>
  </w:num>
  <w:num w:numId="22" w16cid:durableId="1943368821">
    <w:abstractNumId w:val="17"/>
  </w:num>
  <w:num w:numId="23" w16cid:durableId="669068666">
    <w:abstractNumId w:val="17"/>
  </w:num>
  <w:num w:numId="24" w16cid:durableId="1305770079">
    <w:abstractNumId w:val="17"/>
  </w:num>
  <w:num w:numId="25" w16cid:durableId="1296179854">
    <w:abstractNumId w:val="17"/>
  </w:num>
  <w:num w:numId="26" w16cid:durableId="410202572">
    <w:abstractNumId w:val="18"/>
  </w:num>
  <w:num w:numId="27" w16cid:durableId="2122263269">
    <w:abstractNumId w:val="18"/>
  </w:num>
  <w:num w:numId="28" w16cid:durableId="247615247">
    <w:abstractNumId w:val="18"/>
  </w:num>
  <w:num w:numId="29" w16cid:durableId="89400424">
    <w:abstractNumId w:val="18"/>
  </w:num>
  <w:num w:numId="30" w16cid:durableId="1559248127">
    <w:abstractNumId w:val="17"/>
  </w:num>
  <w:num w:numId="31" w16cid:durableId="1365983799">
    <w:abstractNumId w:val="17"/>
  </w:num>
  <w:num w:numId="32" w16cid:durableId="1591310704">
    <w:abstractNumId w:val="18"/>
  </w:num>
  <w:num w:numId="33" w16cid:durableId="56630527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F41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FFD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5A81"/>
    <w:rsid w:val="0015610E"/>
    <w:rsid w:val="00156688"/>
    <w:rsid w:val="001567C6"/>
    <w:rsid w:val="00157681"/>
    <w:rsid w:val="00160034"/>
    <w:rsid w:val="00160091"/>
    <w:rsid w:val="001600AA"/>
    <w:rsid w:val="001601F6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4BE7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01B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9B9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1EE2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D69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8A7"/>
    <w:rsid w:val="002D59F7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D72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96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AD9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18F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ABC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6CF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D7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B47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B92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3F8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2F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410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12B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20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27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0CA"/>
    <w:rsid w:val="007A131A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931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3A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948"/>
    <w:rsid w:val="00972DC8"/>
    <w:rsid w:val="009733BD"/>
    <w:rsid w:val="00973AC0"/>
    <w:rsid w:val="00974566"/>
    <w:rsid w:val="00974758"/>
    <w:rsid w:val="00975B5D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676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0A6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AAA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56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15A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6AEF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A1D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73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5E25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AAF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9F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A9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E9B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074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BE8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96A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9E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D78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FD127E"/>
  <w15:chartTrackingRefBased/>
  <w15:docId w15:val="{FB2E4231-BD72-48E5-B8C9-B038F314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07CB3928F4ABEAA127D11A878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65718-A32D-48DE-BD80-717597E67E0E}"/>
      </w:docPartPr>
      <w:docPartBody>
        <w:p w:rsidR="00207CB1" w:rsidRDefault="00314193">
          <w:pPr>
            <w:pStyle w:val="97607CB3928F4ABEAA127D11A87840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00650840184745B94B9EB81FA7B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C5B95-F8C8-4109-AD6E-3C930F42E455}"/>
      </w:docPartPr>
      <w:docPartBody>
        <w:p w:rsidR="00207CB1" w:rsidRDefault="00314193">
          <w:pPr>
            <w:pStyle w:val="0200650840184745B94B9EB81FA7BA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C4D8D69CE34737BAB1E686E93777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E33EC-B5E0-4871-89CA-38F94A0B6304}"/>
      </w:docPartPr>
      <w:docPartBody>
        <w:p w:rsidR="003B1A2A" w:rsidRDefault="003B1A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6417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93"/>
    <w:rsid w:val="00207CB1"/>
    <w:rsid w:val="00314193"/>
    <w:rsid w:val="0044018F"/>
    <w:rsid w:val="005F52F8"/>
    <w:rsid w:val="00661A77"/>
    <w:rsid w:val="007D68B4"/>
    <w:rsid w:val="00A2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7607CB3928F4ABEAA127D11A8784003">
    <w:name w:val="97607CB3928F4ABEAA127D11A8784003"/>
  </w:style>
  <w:style w:type="paragraph" w:customStyle="1" w:styleId="0200650840184745B94B9EB81FA7BA38">
    <w:name w:val="0200650840184745B94B9EB81FA7B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8E90D-B39A-4397-95C8-6C3F5C59C75A}"/>
</file>

<file path=customXml/itemProps2.xml><?xml version="1.0" encoding="utf-8"?>
<ds:datastoreItem xmlns:ds="http://schemas.openxmlformats.org/officeDocument/2006/customXml" ds:itemID="{D04975F8-0123-4964-AECA-A7693E98F90D}"/>
</file>

<file path=customXml/itemProps3.xml><?xml version="1.0" encoding="utf-8"?>
<ds:datastoreItem xmlns:ds="http://schemas.openxmlformats.org/officeDocument/2006/customXml" ds:itemID="{4FEBC837-77C4-4385-BE6E-23FAD6C569D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305</Words>
  <Characters>1736</Characters>
  <Application>Microsoft Office Word</Application>
  <DocSecurity>0</DocSecurity>
  <Lines>31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M1595 Utvärdering av länsstyrelsernas arbete</vt:lpstr>
      <vt:lpstr>M Krav på tillsyn och ansvar för katt</vt:lpstr>
    </vt:vector>
  </TitlesOfParts>
  <Company>Sveriges riksdag</Company>
  <LinksUpToDate>false</LinksUpToDate>
  <CharactersWithSpaces>2034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