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FB5571D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18232F2EE498475F853892B6E702CA65"/>
        </w:placeholder>
        <w15:appearance w15:val="hidden"/>
        <w:text/>
      </w:sdtPr>
      <w:sdtEndPr/>
      <w:sdtContent>
        <w:p w:rsidR="00AF30DD" w:rsidP="00CC4C93" w:rsidRDefault="00AF30DD" w14:paraId="5FB5571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984aeb1-3ec1-4906-9e1d-23af1b849c42"/>
        <w:id w:val="1256872152"/>
        <w:lock w:val="sdtLocked"/>
      </w:sdtPr>
      <w:sdtEndPr/>
      <w:sdtContent>
        <w:p w:rsidR="0034329E" w:rsidRDefault="00591BC7" w14:paraId="5FB5571F" w14:textId="77777777">
          <w:pPr>
            <w:pStyle w:val="Frslagstext"/>
          </w:pPr>
          <w:r>
            <w:t xml:space="preserve">Riksdagen tillkännager för regeringen som sin mening vad som anförs i motionen om att se över möjligheten till en klimatanpassning av miljonprogrammens </w:t>
          </w:r>
          <w:r>
            <w:t>lägenhetsbestånd.</w:t>
          </w:r>
        </w:p>
      </w:sdtContent>
    </w:sdt>
    <w:p w:rsidR="00AF30DD" w:rsidP="00AF30DD" w:rsidRDefault="000156D9" w14:paraId="5FB55720" w14:textId="77777777">
      <w:pPr>
        <w:pStyle w:val="Rubrik1"/>
      </w:pPr>
      <w:bookmarkStart w:name="MotionsStart" w:id="1"/>
      <w:bookmarkEnd w:id="1"/>
      <w:r>
        <w:t>Motivering</w:t>
      </w:r>
    </w:p>
    <w:p w:rsidR="001D6529" w:rsidP="001D6529" w:rsidRDefault="001D6529" w14:paraId="5FB55721" w14:textId="77777777">
      <w:pPr>
        <w:pStyle w:val="Normalutanindragellerluft"/>
      </w:pPr>
      <w:r>
        <w:t>Många av de bostäder som byggdes i det s.k. miljonprogrammet är idag i stort behov av genomgående renovering och modernisering för att kunna möta framtidens hyresgäster. Inte minst handlar det om att utföra omfattande energieffektiviseringar för att klara våra högt ställda klimatmål.</w:t>
      </w:r>
    </w:p>
    <w:p w:rsidR="001D6529" w:rsidP="001D6529" w:rsidRDefault="001D6529" w14:paraId="5FB55722" w14:textId="77777777">
      <w:pPr>
        <w:pStyle w:val="Normalutanindragellerluft"/>
      </w:pPr>
      <w:r>
        <w:t>Under ett antal år har byggsektorn stimulerats med ett ROT-avdrag. Tyvärr har denna framgångsrika stimulans enbart kommit villa- oc</w:t>
      </w:r>
      <w:r w:rsidR="00367B77">
        <w:t xml:space="preserve">h bostadsrättsägare till gagn. Det är </w:t>
      </w:r>
      <w:r>
        <w:t>orättfärdigt mot dem som valt att bo i hyresrätt.</w:t>
      </w:r>
    </w:p>
    <w:p w:rsidR="001D6529" w:rsidP="001D6529" w:rsidRDefault="001D6529" w14:paraId="5FB55723" w14:textId="77777777">
      <w:pPr>
        <w:pStyle w:val="Normalutanindragellerluft"/>
      </w:pPr>
      <w:r>
        <w:t>Dessutom är det osmart och oekonomiskt i ett läge då omfattande investeringar är nödvändiga för att miljö- och klimatanpassa landets stora hyresrättsbestånd.</w:t>
      </w:r>
    </w:p>
    <w:p w:rsidR="00AF30DD" w:rsidP="001D6529" w:rsidRDefault="001D6529" w14:paraId="5FB55724" w14:textId="77777777">
      <w:pPr>
        <w:pStyle w:val="Normalutanindragellerluft"/>
      </w:pPr>
      <w:r>
        <w:t>Vi menar att det är dags att sudda ut skillnaderna mellan upplåtelseformerna och ge de fastighetsägare som äger och förvaltar hyresrätter en möjlighet till att anpassa beståndet för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8EB83E4FEF4FD1BE3A4B76FAAC5E1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03D4D" w:rsidRDefault="00E03D4D" w14:paraId="5FB5572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</w:tr>
    </w:tbl>
    <w:p w:rsidR="00000000" w:rsidRDefault="00591BC7" w14:paraId="5FB55729" w14:textId="77777777"/>
    <w:sectPr w:rsidR="0000000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5572B" w14:textId="77777777" w:rsidR="001D6529" w:rsidRDefault="001D6529" w:rsidP="000C1CAD">
      <w:pPr>
        <w:spacing w:line="240" w:lineRule="auto"/>
      </w:pPr>
      <w:r>
        <w:separator/>
      </w:r>
    </w:p>
  </w:endnote>
  <w:endnote w:type="continuationSeparator" w:id="0">
    <w:p w14:paraId="5FB5572C" w14:textId="77777777" w:rsidR="001D6529" w:rsidRDefault="001D65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573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A7C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5737" w14:textId="77777777" w:rsidR="002717FB" w:rsidRDefault="002717F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09:09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55729" w14:textId="77777777" w:rsidR="001D6529" w:rsidRDefault="001D6529" w:rsidP="000C1CAD">
      <w:pPr>
        <w:spacing w:line="240" w:lineRule="auto"/>
      </w:pPr>
      <w:r>
        <w:separator/>
      </w:r>
    </w:p>
  </w:footnote>
  <w:footnote w:type="continuationSeparator" w:id="0">
    <w:p w14:paraId="5FB5572A" w14:textId="77777777" w:rsidR="001D6529" w:rsidRDefault="001D65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FB5573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91BC7" w14:paraId="5FB5573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2088</w:t>
        </w:r>
      </w:sdtContent>
    </w:sdt>
  </w:p>
  <w:p w:rsidR="00467151" w:rsidP="00283E0F" w:rsidRDefault="00591BC7" w14:paraId="5FB5573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Yilmaz Kerimo och Ingela Nylund Watz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D6529" w14:paraId="5FB55735" w14:textId="77777777">
        <w:pPr>
          <w:pStyle w:val="FSHRub2"/>
        </w:pPr>
        <w:r>
          <w:t xml:space="preserve">Klimatanpassning av miljonprogrammens lägenhetsbestånd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FB557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88B2E5B-B90A-480C-97ED-A945A3F7E492},{5B3D293A-3DC2-49CF-AAAB-D5984AD6CE47}"/>
  </w:docVars>
  <w:rsids>
    <w:rsidRoot w:val="001D652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529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17FB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29E"/>
    <w:rsid w:val="00347F27"/>
    <w:rsid w:val="0035132E"/>
    <w:rsid w:val="00353F9D"/>
    <w:rsid w:val="00361F52"/>
    <w:rsid w:val="00365CB8"/>
    <w:rsid w:val="00367B77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E18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87A0B"/>
    <w:rsid w:val="00590118"/>
    <w:rsid w:val="00590E2A"/>
    <w:rsid w:val="00591BC7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E7A60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6B76"/>
    <w:rsid w:val="00987077"/>
    <w:rsid w:val="0099089F"/>
    <w:rsid w:val="00995213"/>
    <w:rsid w:val="00997CB0"/>
    <w:rsid w:val="009A44A0"/>
    <w:rsid w:val="009A7C3E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65D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6B6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D4D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0196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5571D"/>
  <w15:chartTrackingRefBased/>
  <w15:docId w15:val="{B1EDAF2C-A0DA-4E37-8634-6D9C234C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232F2EE498475F853892B6E702C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BDCF0-1D2D-4D7F-8E56-14382EDBA4B5}"/>
      </w:docPartPr>
      <w:docPartBody>
        <w:p w:rsidR="00013D60" w:rsidRDefault="00013D60">
          <w:pPr>
            <w:pStyle w:val="18232F2EE498475F853892B6E702CA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8EB83E4FEF4FD1BE3A4B76FAAC5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E4AA6-60C0-44D0-9ED6-34922EB13362}"/>
      </w:docPartPr>
      <w:docPartBody>
        <w:p w:rsidR="00013D60" w:rsidRDefault="00013D60">
          <w:pPr>
            <w:pStyle w:val="EA8EB83E4FEF4FD1BE3A4B76FAAC5E1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60"/>
    <w:rsid w:val="0001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8232F2EE498475F853892B6E702CA65">
    <w:name w:val="18232F2EE498475F853892B6E702CA65"/>
  </w:style>
  <w:style w:type="paragraph" w:customStyle="1" w:styleId="38507772936A411886DA000245C2D018">
    <w:name w:val="38507772936A411886DA000245C2D018"/>
  </w:style>
  <w:style w:type="paragraph" w:customStyle="1" w:styleId="EA8EB83E4FEF4FD1BE3A4B76FAAC5E17">
    <w:name w:val="EA8EB83E4FEF4FD1BE3A4B76FAAC5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2113</RubrikLookup>
    <MotionGuid xmlns="00d11361-0b92-4bae-a181-288d6a55b763">e10d7372-1787-4629-9f5e-828b043de266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0D09E-AB2F-4585-9A8E-3A185F1EFF66}"/>
</file>

<file path=customXml/itemProps2.xml><?xml version="1.0" encoding="utf-8"?>
<ds:datastoreItem xmlns:ds="http://schemas.openxmlformats.org/officeDocument/2006/customXml" ds:itemID="{EFD675C4-06D8-4C8C-ACB9-CE614676590C}"/>
</file>

<file path=customXml/itemProps3.xml><?xml version="1.0" encoding="utf-8"?>
<ds:datastoreItem xmlns:ds="http://schemas.openxmlformats.org/officeDocument/2006/customXml" ds:itemID="{E63D03A4-67B9-4C5C-8442-F261CB701AF0}"/>
</file>

<file path=customXml/itemProps4.xml><?xml version="1.0" encoding="utf-8"?>
<ds:datastoreItem xmlns:ds="http://schemas.openxmlformats.org/officeDocument/2006/customXml" ds:itemID="{82647B65-E272-41AD-ADE8-C3E85AD3BAE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162</Words>
  <Characters>954</Characters>
  <Application>Microsoft Office Word</Application>
  <DocSecurity>0</DocSecurity>
  <Lines>21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201415S19036 Klimatanpassning av miljonprogrammens lägenhetsbestånd</dc:title>
  <dc:subject/>
  <dc:creator>It-avdelningen</dc:creator>
  <cp:keywords/>
  <dc:description/>
  <cp:lastModifiedBy>Anders Norin</cp:lastModifiedBy>
  <cp:revision>12</cp:revision>
  <cp:lastPrinted>2014-11-07T08:09:00Z</cp:lastPrinted>
  <dcterms:created xsi:type="dcterms:W3CDTF">2014-10-28T14:42:00Z</dcterms:created>
  <dcterms:modified xsi:type="dcterms:W3CDTF">2014-11-10T17:09:00Z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*T0013AA21EEE2*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http://filur.riksdagen.se/drop/DropOffLibrary/T0013AA21EEE2.docx</vt:lpwstr>
  </property>
</Properties>
</file>