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687" w:rsidRPr="00231407" w:rsidRDefault="009D6687">
      <w:pPr>
        <w:pStyle w:val="Frslagsrubrik"/>
      </w:pPr>
      <w:r w:rsidRPr="00231407">
        <w:t>Förslag till riksdagsbeslut</w:t>
      </w:r>
    </w:p>
    <w:p w:rsidR="009D6687" w:rsidRPr="00231407" w:rsidRDefault="009D6687">
      <w:pPr>
        <w:pStyle w:val="Hemstlatt"/>
      </w:pPr>
      <w:r w:rsidRPr="00231407">
        <w:t>Riksdagen tillkännager för regeringen som sin mening vad som anförs i motionen om att kvalitetssäkra lärarkompetensen vad avser undervisning av elever med adhd-liknande beteende samt dy</w:t>
      </w:r>
      <w:r w:rsidRPr="00231407">
        <w:t>s</w:t>
      </w:r>
      <w:r w:rsidRPr="00231407">
        <w:t>lexi.</w:t>
      </w:r>
    </w:p>
    <w:p w:rsidR="009D6687" w:rsidRPr="00231407" w:rsidRDefault="009D6687">
      <w:pPr>
        <w:pStyle w:val="Rubrik1"/>
      </w:pPr>
      <w:r w:rsidRPr="00231407">
        <w:t>Motivering</w:t>
      </w:r>
    </w:p>
    <w:p w:rsidR="009D6687" w:rsidRPr="00231407" w:rsidRDefault="009D6687">
      <w:r w:rsidRPr="00231407">
        <w:t>Personer som behöver en undervisning anpassad för adhd eller dyslexi får inte alltid den rätta undervisningen i våra skolor. Vi ser att många elever kommer ända till gymnasieskolans individuella program innan bra undervisningsm</w:t>
      </w:r>
      <w:r w:rsidRPr="00231407">
        <w:t>o</w:t>
      </w:r>
      <w:r w:rsidRPr="00231407">
        <w:t>deller anpassade för eleven sätts in. Då har man ofta stora kunskapsluckor, kunskapsluckor som kan vara svåra att hinna fylla på under gymnasietiden.</w:t>
      </w:r>
    </w:p>
    <w:p w:rsidR="009D6687" w:rsidRPr="00231407" w:rsidRDefault="009D6687">
      <w:pPr>
        <w:pStyle w:val="Normaltindrag"/>
      </w:pPr>
      <w:r w:rsidRPr="00231407">
        <w:t>Datorer som ofta är till stor hjälp i språkundervisning används heller inte regelmässigt till alla elever med dyslexi trots att det är bra hjälpmedel.</w:t>
      </w:r>
    </w:p>
    <w:p w:rsidR="009D6687" w:rsidRPr="00231407" w:rsidRDefault="009D6687">
      <w:pPr>
        <w:pStyle w:val="Normaltindrag"/>
      </w:pPr>
      <w:r w:rsidRPr="00231407">
        <w:t>Att det ibland brister i undervisningen till dessa grupper beror till viss del på bristande kompetens hos våra lärare. Det är inte självklart att anpassad pedagogik för dessa grupper ingår i lärarutbildningen. Det är heller inte så att alla under sin lärarkarriär får arbeta med den här elevgruppen, och därför är det i vissa grupper liten erfarenhet av andra undervisningsformer.</w:t>
      </w:r>
    </w:p>
    <w:p w:rsidR="009D6687" w:rsidRPr="00231407" w:rsidRDefault="009D6687">
      <w:pPr>
        <w:pStyle w:val="Normaltindrag"/>
      </w:pPr>
      <w:r w:rsidRPr="00231407">
        <w:t>Lärare behöver få en höjd kompetens. Det ska vara en självklarhet att alla lärare vet att dyslexi och adhd ibland kräver andra undervisningsmetoder. Varje lärare bör beredas utbildning för att nå adhd- och dyslexikompetens.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1407">
        <w:trPr>
          <w:cantSplit/>
        </w:trPr>
        <w:tc>
          <w:tcPr>
            <w:tcW w:w="3046" w:type="dxa"/>
          </w:tcPr>
          <w:p w:rsidR="009D6687" w:rsidRPr="00231407" w:rsidRDefault="009D6687">
            <w:pPr>
              <w:pStyle w:val="UnderskriftDatum"/>
              <w:spacing w:before="240"/>
            </w:pPr>
            <w:r w:rsidRPr="00231407">
              <w:t>Stockholm den 20 oktober 2010</w:t>
            </w:r>
          </w:p>
        </w:tc>
        <w:tc>
          <w:tcPr>
            <w:tcW w:w="3047" w:type="dxa"/>
          </w:tcPr>
          <w:p w:rsidR="009D6687" w:rsidRPr="00231407" w:rsidRDefault="009D6687">
            <w:pPr>
              <w:pStyle w:val="Underskrifter"/>
              <w:spacing w:before="240"/>
            </w:pPr>
          </w:p>
        </w:tc>
      </w:tr>
      <w:tr w:rsidR="00000000" w:rsidRPr="00231407">
        <w:trPr>
          <w:cantSplit/>
        </w:trPr>
        <w:tc>
          <w:tcPr>
            <w:tcW w:w="3046" w:type="dxa"/>
          </w:tcPr>
          <w:p w:rsidR="009D6687" w:rsidRPr="00231407" w:rsidRDefault="009D6687">
            <w:pPr>
              <w:pStyle w:val="Underskrifter"/>
            </w:pPr>
            <w:r w:rsidRPr="00231407">
              <w:t>Lotta Olsson (M)</w:t>
            </w:r>
          </w:p>
        </w:tc>
        <w:tc>
          <w:tcPr>
            <w:tcW w:w="3046" w:type="dxa"/>
          </w:tcPr>
          <w:p w:rsidR="009D6687" w:rsidRPr="00231407" w:rsidRDefault="009D6687">
            <w:pPr>
              <w:pStyle w:val="Underskrifter"/>
            </w:pPr>
            <w:r w:rsidRPr="00231407">
              <w:t>Elisabeth Svantesson (M)</w:t>
            </w:r>
          </w:p>
        </w:tc>
      </w:tr>
    </w:tbl>
    <w:p w:rsidR="009D6687" w:rsidRPr="00231407" w:rsidRDefault="009D6687">
      <w:pPr>
        <w:pStyle w:val="Normaltindrag"/>
      </w:pPr>
    </w:p>
    <w:sectPr w:rsidR="009D6687" w:rsidRPr="002314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687" w:rsidRPr="00231407" w:rsidRDefault="009D6687">
      <w:r w:rsidRPr="00231407">
        <w:separator/>
      </w:r>
    </w:p>
  </w:endnote>
  <w:endnote w:type="continuationSeparator" w:id="0">
    <w:p w:rsidR="009D6687" w:rsidRPr="00231407" w:rsidRDefault="009D6687">
      <w:r w:rsidRPr="002314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687" w:rsidRPr="00231407" w:rsidRDefault="00231407">
    <w:pPr>
      <w:pStyle w:val="Sidfot"/>
    </w:pPr>
    <w:r w:rsidRPr="002314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3658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687" w:rsidRDefault="009D668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6687" w:rsidRDefault="009D668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687" w:rsidRPr="00231407" w:rsidRDefault="00231407">
    <w:pPr>
      <w:pStyle w:val="Sidfot"/>
    </w:pPr>
    <w:r w:rsidRPr="002314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872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687" w:rsidRDefault="009D66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6687" w:rsidRDefault="009D66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687" w:rsidRPr="00231407" w:rsidRDefault="00231407">
    <w:pPr>
      <w:pStyle w:val="Sidfot"/>
    </w:pPr>
    <w:r w:rsidRPr="002314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940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687" w:rsidRDefault="009D66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6687" w:rsidRDefault="009D66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687" w:rsidRPr="00231407" w:rsidRDefault="009D6687">
      <w:r w:rsidRPr="00231407">
        <w:separator/>
      </w:r>
    </w:p>
  </w:footnote>
  <w:footnote w:type="continuationSeparator" w:id="0">
    <w:p w:rsidR="009D6687" w:rsidRPr="00231407" w:rsidRDefault="009D6687">
      <w:r w:rsidRPr="002314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687" w:rsidRPr="00231407" w:rsidRDefault="00231407">
    <w:pPr>
      <w:pStyle w:val="Sidhuvud"/>
    </w:pPr>
    <w:r w:rsidRPr="002314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9986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687" w:rsidRDefault="009D668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6687" w:rsidRDefault="009D668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687" w:rsidRPr="00231407" w:rsidRDefault="00231407">
    <w:pPr>
      <w:pStyle w:val="Sidhuvud"/>
    </w:pPr>
    <w:r w:rsidRPr="002314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12538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687" w:rsidRDefault="009D668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6687" w:rsidRDefault="009D668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687" w:rsidRPr="00231407" w:rsidRDefault="009D6687">
    <w:pPr>
      <w:pStyle w:val="FSHNormal"/>
      <w:tabs>
        <w:tab w:val="right" w:pos="5840"/>
      </w:tabs>
    </w:pPr>
    <w:r w:rsidRPr="00231407">
      <w:br/>
    </w:r>
    <w:r w:rsidRPr="00231407">
      <w:fldChar w:fldCharType="begin" w:fldLock="1"/>
    </w:r>
    <w:r w:rsidRPr="00231407">
      <w:instrText xml:space="preserve"> DOCPROPERTY</w:instrText>
    </w:r>
    <w:r w:rsidRPr="00231407">
      <w:rPr>
        <w:sz w:val="18"/>
      </w:rPr>
      <w:instrText xml:space="preserve"> "YearUser" *\charformat </w:instrText>
    </w:r>
    <w:r w:rsidRPr="00231407">
      <w:fldChar w:fldCharType="separate"/>
    </w:r>
    <w:r w:rsidRPr="00231407">
      <w:t>2010/11</w:t>
    </w:r>
    <w:r w:rsidRPr="00231407">
      <w:fldChar w:fldCharType="end"/>
    </w:r>
    <w:r w:rsidRPr="00231407">
      <w:t xml:space="preserve"> </w:t>
    </w:r>
    <w:r w:rsidRPr="00231407">
      <w:tab/>
      <w:t xml:space="preserve">mnr: </w:t>
    </w:r>
    <w:r w:rsidRPr="00231407">
      <w:fldChar w:fldCharType="begin" w:fldLock="1"/>
    </w:r>
    <w:r w:rsidRPr="00231407">
      <w:instrText xml:space="preserve"> DOCPROPERTY</w:instrText>
    </w:r>
    <w:r w:rsidRPr="00231407">
      <w:rPr>
        <w:sz w:val="18"/>
      </w:rPr>
      <w:instrText xml:space="preserve"> "Motionsnummer" *\charformat </w:instrText>
    </w:r>
    <w:r w:rsidRPr="00231407">
      <w:fldChar w:fldCharType="separate"/>
    </w:r>
    <w:r w:rsidRPr="00231407">
      <w:t>Ub451</w:t>
    </w:r>
    <w:r w:rsidRPr="00231407">
      <w:fldChar w:fldCharType="end"/>
    </w:r>
    <w:r w:rsidRPr="00231407">
      <w:br/>
    </w:r>
    <w:r w:rsidRPr="00231407">
      <w:fldChar w:fldCharType="begin" w:fldLock="1"/>
    </w:r>
    <w:r w:rsidRPr="00231407">
      <w:instrText xml:space="preserve"> DOCPROPERTY</w:instrText>
    </w:r>
    <w:r w:rsidRPr="00231407">
      <w:rPr>
        <w:sz w:val="18"/>
      </w:rPr>
      <w:instrText xml:space="preserve"> "Samling" *\charformat </w:instrText>
    </w:r>
    <w:r w:rsidRPr="00231407">
      <w:fldChar w:fldCharType="end"/>
    </w:r>
    <w:r w:rsidRPr="00231407">
      <w:tab/>
      <w:t xml:space="preserve">pnr: </w:t>
    </w:r>
    <w:r w:rsidRPr="00231407">
      <w:fldChar w:fldCharType="begin" w:fldLock="1"/>
    </w:r>
    <w:r w:rsidRPr="00231407">
      <w:instrText xml:space="preserve"> DOCPROPERTY</w:instrText>
    </w:r>
    <w:r w:rsidRPr="00231407">
      <w:rPr>
        <w:sz w:val="18"/>
      </w:rPr>
      <w:instrText xml:space="preserve"> "Partinummer" *\charformat </w:instrText>
    </w:r>
    <w:r w:rsidRPr="00231407">
      <w:fldChar w:fldCharType="separate"/>
    </w:r>
    <w:r w:rsidRPr="00231407">
      <w:t>M1492</w:t>
    </w:r>
    <w:r w:rsidRPr="00231407">
      <w:fldChar w:fldCharType="end"/>
    </w:r>
  </w:p>
  <w:p w:rsidR="009D6687" w:rsidRPr="00231407" w:rsidRDefault="009D6687">
    <w:pPr>
      <w:pStyle w:val="FSHRub1"/>
    </w:pPr>
    <w:r w:rsidRPr="00231407">
      <w:t>Motion till riksdagen</w:t>
    </w:r>
    <w:r w:rsidRPr="00231407">
      <w:br/>
    </w:r>
    <w:r w:rsidRPr="00231407">
      <w:fldChar w:fldCharType="begin" w:fldLock="1"/>
    </w:r>
    <w:r w:rsidRPr="00231407">
      <w:instrText xml:space="preserve"> DOCPROPERTY "YearUser" *\charformat </w:instrText>
    </w:r>
    <w:r w:rsidRPr="00231407">
      <w:fldChar w:fldCharType="separate"/>
    </w:r>
    <w:r w:rsidRPr="00231407">
      <w:t>2010/11</w:t>
    </w:r>
    <w:r w:rsidRPr="00231407">
      <w:fldChar w:fldCharType="end"/>
    </w:r>
    <w:r w:rsidRPr="00231407">
      <w:t>:</w:t>
    </w:r>
    <w:r w:rsidRPr="00231407">
      <w:fldChar w:fldCharType="begin" w:fldLock="1"/>
    </w:r>
    <w:r w:rsidRPr="00231407">
      <w:instrText xml:space="preserve"> DOCPROPERTY "Motionsnummer" *\charformat </w:instrText>
    </w:r>
    <w:r w:rsidRPr="00231407">
      <w:fldChar w:fldCharType="separate"/>
    </w:r>
    <w:r w:rsidRPr="00231407">
      <w:t>Ub451</w:t>
    </w:r>
    <w:r w:rsidRPr="00231407">
      <w:fldChar w:fldCharType="end"/>
    </w:r>
  </w:p>
  <w:p w:rsidR="009D6687" w:rsidRPr="00231407" w:rsidRDefault="009D6687">
    <w:pPr>
      <w:pStyle w:val="FSHNormalS5"/>
    </w:pPr>
    <w:r w:rsidRPr="00231407">
      <w:fldChar w:fldCharType="begin" w:fldLock="1"/>
    </w:r>
    <w:r w:rsidRPr="00231407">
      <w:instrText xml:space="preserve"> DOCPROPERTY "MotionarText" *\charformat </w:instrText>
    </w:r>
    <w:r w:rsidRPr="00231407">
      <w:fldChar w:fldCharType="separate"/>
    </w:r>
    <w:r w:rsidRPr="00231407">
      <w:t>av Lotta Olsson och Elisabeth Svantesson (M)</w:t>
    </w:r>
    <w:r w:rsidRPr="00231407">
      <w:fldChar w:fldCharType="end"/>
    </w:r>
    <w:r w:rsidRPr="00231407">
      <w:br/>
    </w:r>
    <w:r w:rsidRPr="00231407">
      <w:fldChar w:fldCharType="begin" w:fldLock="1"/>
    </w:r>
    <w:r w:rsidRPr="00231407">
      <w:instrText xml:space="preserve"> DOCPROPERTY "SvarFrasKort" *\charformat </w:instrText>
    </w:r>
    <w:r w:rsidRPr="00231407">
      <w:fldChar w:fldCharType="end"/>
    </w:r>
  </w:p>
  <w:p w:rsidR="009D6687" w:rsidRPr="00231407" w:rsidRDefault="009D6687">
    <w:pPr>
      <w:pStyle w:val="FSHTitel"/>
    </w:pPr>
    <w:r w:rsidRPr="00231407">
      <w:fldChar w:fldCharType="begin" w:fldLock="1"/>
    </w:r>
    <w:r w:rsidRPr="00231407">
      <w:instrText xml:space="preserve"> DOCPROPERTY</w:instrText>
    </w:r>
    <w:r w:rsidRPr="00231407">
      <w:rPr>
        <w:sz w:val="18"/>
      </w:rPr>
      <w:instrText xml:space="preserve"> "RubrikSvar" *\charformat </w:instrText>
    </w:r>
    <w:r w:rsidRPr="00231407">
      <w:fldChar w:fldCharType="separate"/>
    </w:r>
    <w:r w:rsidRPr="00231407">
      <w:t>Lärarkompetensen för undervisning av elever med adhd-liknande beteende samt dyslexi</w:t>
    </w:r>
    <w:r w:rsidRPr="00231407">
      <w:fldChar w:fldCharType="end"/>
    </w:r>
  </w:p>
  <w:p w:rsidR="009D6687" w:rsidRPr="00231407" w:rsidRDefault="009D6687">
    <w:pPr>
      <w:pStyle w:val="Normal00"/>
    </w:pPr>
  </w:p>
  <w:p w:rsidR="009D6687" w:rsidRPr="00231407" w:rsidRDefault="009D66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4471670">
    <w:abstractNumId w:val="3"/>
  </w:num>
  <w:num w:numId="2" w16cid:durableId="1825663532">
    <w:abstractNumId w:val="2"/>
  </w:num>
  <w:num w:numId="3" w16cid:durableId="1889032228">
    <w:abstractNumId w:val="1"/>
  </w:num>
  <w:num w:numId="4" w16cid:durableId="813065000">
    <w:abstractNumId w:val="0"/>
  </w:num>
  <w:num w:numId="5" w16cid:durableId="1036928072">
    <w:abstractNumId w:val="7"/>
  </w:num>
  <w:num w:numId="6" w16cid:durableId="1074545281">
    <w:abstractNumId w:val="6"/>
  </w:num>
  <w:num w:numId="7" w16cid:durableId="480467146">
    <w:abstractNumId w:val="5"/>
  </w:num>
  <w:num w:numId="8" w16cid:durableId="89395804">
    <w:abstractNumId w:val="4"/>
  </w:num>
  <w:num w:numId="9" w16cid:durableId="374038471">
    <w:abstractNumId w:val="8"/>
  </w:num>
  <w:num w:numId="10" w16cid:durableId="470950168">
    <w:abstractNumId w:val="9"/>
  </w:num>
  <w:num w:numId="11" w16cid:durableId="1168249322">
    <w:abstractNumId w:val="10"/>
  </w:num>
  <w:num w:numId="12" w16cid:durableId="2090418975">
    <w:abstractNumId w:val="13"/>
  </w:num>
  <w:num w:numId="13" w16cid:durableId="1302266781">
    <w:abstractNumId w:val="15"/>
  </w:num>
  <w:num w:numId="14" w16cid:durableId="1182400621">
    <w:abstractNumId w:val="16"/>
  </w:num>
  <w:num w:numId="15" w16cid:durableId="1911690693">
    <w:abstractNumId w:val="11"/>
  </w:num>
  <w:num w:numId="16" w16cid:durableId="1552307234">
    <w:abstractNumId w:val="18"/>
  </w:num>
  <w:num w:numId="17" w16cid:durableId="1521166052">
    <w:abstractNumId w:val="17"/>
  </w:num>
  <w:num w:numId="18" w16cid:durableId="964383104">
    <w:abstractNumId w:val="14"/>
  </w:num>
  <w:num w:numId="19" w16cid:durableId="1775976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8"/>
    <w:docVar w:name="PersonGUIDs" w:val="{164BAAF5-273F-49DE-BCDD-05F079E14AA1},{6A102F72-A238-4ED2-901C-2F3FA5E84DC4}"/>
  </w:docVars>
  <w:rsids>
    <w:rsidRoot w:val="00936CF8"/>
    <w:rsid w:val="00231407"/>
    <w:rsid w:val="00936CF8"/>
    <w:rsid w:val="009D66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B882D1-748F-426C-95F1-7E36B66C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1227</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m1492</vt:lpstr>
    </vt:vector>
  </TitlesOfParts>
  <Company>Riksdagen</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m1492</dc:title>
  <dc:subject>m1492</dc:subject>
  <dc:creator>Riksdagen</dc:creator>
  <cp:keywords>Riksdagen</cp:keywords>
  <dc:description>Versal/gemen i partibeteckning. Gemen i tryck för 0910, versal för 1011 och nyare</dc:description>
  <cp:lastModifiedBy>Lars Brink</cp:lastModifiedBy>
  <cp:revision>2</cp:revision>
  <cp:lastPrinted>2011-01-28T09:07:00Z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Lärarkompetensen för undervisning av elever med adhd-liknande beteende samt dyslexi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Lärarkompetensen för undervisning av elever med adhd-liknande beteende samt dyslexi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Lotta Olsson och Elisabeth Svantesson (M)</vt:lpwstr>
  </property>
  <property fmtid="{D5CDD505-2E9C-101B-9397-08002B2CF9AE}" pid="26" name="MotionarLista">
    <vt:lpwstr>Olsson, Lotta (M)\Svantesson,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Olsson (M),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20102011000000000109000014920069</vt:lpwstr>
  </property>
  <property fmtid="{D5CDD505-2E9C-101B-9397-08002B2CF9AE}" pid="47" name="datum">
    <vt:lpwstr>101020</vt:lpwstr>
  </property>
  <property fmtid="{D5CDD505-2E9C-101B-9397-08002B2CF9AE}" pid="48" name="avsändar-e-post">
    <vt:lpwstr>niklas.gillstrom@riksdagen.se</vt:lpwstr>
  </property>
  <property fmtid="{D5CDD505-2E9C-101B-9397-08002B2CF9AE}" pid="49" name="id">
    <vt:lpwstr>20102011000000000109000014920069</vt:lpwstr>
  </property>
  <property fmtid="{D5CDD505-2E9C-101B-9397-08002B2CF9AE}" pid="50" name="nummer">
    <vt:lpwstr>451</vt:lpwstr>
  </property>
  <property fmtid="{D5CDD505-2E9C-101B-9397-08002B2CF9AE}" pid="51" name="utskottsbeteckning">
    <vt:lpwstr>Ub</vt:lpwstr>
  </property>
  <property fmtid="{D5CDD505-2E9C-101B-9397-08002B2CF9AE}" pid="52" name="GlobalUID">
    <vt:lpwstr>{3C39299C-262D-491F-A2B9-84C3C1CA979A}</vt:lpwstr>
  </property>
  <property fmtid="{D5CDD505-2E9C-101B-9397-08002B2CF9AE}" pid="53" name="Överföringar">
    <vt:i4>0</vt:i4>
  </property>
  <property fmtid="{D5CDD505-2E9C-101B-9397-08002B2CF9AE}" pid="54" name="Checksum">
    <vt:lpwstr>*0019931981722*</vt:lpwstr>
  </property>
  <property fmtid="{D5CDD505-2E9C-101B-9397-08002B2CF9AE}" pid="55" name="skuggnummer">
    <vt:lpwstr>2682</vt:lpwstr>
  </property>
  <property fmtid="{D5CDD505-2E9C-101B-9397-08002B2CF9AE}" pid="56" name="urixVersion">
    <vt:lpwstr>4.1.1.7</vt:lpwstr>
  </property>
  <property fmtid="{D5CDD505-2E9C-101B-9397-08002B2CF9AE}" pid="57" name="urixOrigin">
    <vt:lpwstr>110131 08:39:04.305</vt:lpwstr>
  </property>
  <property fmtid="{D5CDD505-2E9C-101B-9397-08002B2CF9AE}" pid="58" name="urixGuid">
    <vt:lpwstr>{3E70086B-9495-49FA-9111-73B7648FD097}</vt:lpwstr>
  </property>
</Properties>
</file>