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F04F3" w:rsidTr="00FF04F3">
        <w:tc>
          <w:tcPr>
            <w:tcW w:w="5471" w:type="dxa"/>
          </w:tcPr>
          <w:p w:rsidR="00FF04F3" w:rsidRDefault="00FF04F3" w:rsidP="00FF04F3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FF04F3" w:rsidRDefault="00FF04F3" w:rsidP="00FF04F3">
            <w:pPr>
              <w:pStyle w:val="RSKRbeteckning"/>
            </w:pPr>
            <w:r>
              <w:t>2020/21:78</w:t>
            </w:r>
          </w:p>
        </w:tc>
        <w:tc>
          <w:tcPr>
            <w:tcW w:w="2551" w:type="dxa"/>
          </w:tcPr>
          <w:p w:rsidR="00FF04F3" w:rsidRDefault="00FF04F3" w:rsidP="00FF04F3">
            <w:pPr>
              <w:jc w:val="right"/>
            </w:pPr>
          </w:p>
        </w:tc>
      </w:tr>
      <w:tr w:rsidR="00FF04F3" w:rsidRPr="00FF04F3" w:rsidTr="00FF04F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F04F3" w:rsidRPr="00FF04F3" w:rsidRDefault="00FF04F3" w:rsidP="00FF04F3">
            <w:pPr>
              <w:rPr>
                <w:sz w:val="10"/>
              </w:rPr>
            </w:pPr>
          </w:p>
        </w:tc>
      </w:tr>
    </w:tbl>
    <w:p w:rsidR="005E6CE0" w:rsidRDefault="005E6CE0" w:rsidP="00FF04F3"/>
    <w:p w:rsidR="00FF04F3" w:rsidRDefault="00FF04F3" w:rsidP="00FF04F3">
      <w:pPr>
        <w:pStyle w:val="Mottagare1"/>
      </w:pPr>
      <w:r>
        <w:t>Regeringen</w:t>
      </w:r>
    </w:p>
    <w:p w:rsidR="00FF04F3" w:rsidRDefault="00FF04F3" w:rsidP="00FF04F3">
      <w:pPr>
        <w:pStyle w:val="Mottagare2"/>
      </w:pPr>
      <w:r>
        <w:rPr>
          <w:noProof/>
        </w:rPr>
        <w:t>Finansdepartementet</w:t>
      </w:r>
    </w:p>
    <w:p w:rsidR="00FF04F3" w:rsidRDefault="00FF04F3" w:rsidP="00FF04F3">
      <w:r>
        <w:t>Med överlämnande av skatteutskottets betänkande 2020/21:SkU10 Motåtgärder på skatteområdet mot icke samarbetsvilliga jurisdiktioner och vissa andra inkomstskattefrågor får jag anmäla att riksdagen denna dag bifallit utskottets förslag till riksdagsbeslut.</w:t>
      </w:r>
    </w:p>
    <w:p w:rsidR="00FF04F3" w:rsidRDefault="00FF04F3" w:rsidP="00FF04F3">
      <w:pPr>
        <w:pStyle w:val="Stockholm"/>
      </w:pPr>
      <w:r>
        <w:t>Stockholm den 25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F04F3" w:rsidTr="00FF04F3">
        <w:tc>
          <w:tcPr>
            <w:tcW w:w="3628" w:type="dxa"/>
          </w:tcPr>
          <w:p w:rsidR="00FF04F3" w:rsidRDefault="00FF04F3" w:rsidP="00FF04F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F04F3" w:rsidRDefault="00FF04F3" w:rsidP="00FF04F3">
            <w:pPr>
              <w:pStyle w:val="AvsTjnsteman"/>
            </w:pPr>
            <w:r>
              <w:t>Claes Mårtensson</w:t>
            </w:r>
          </w:p>
        </w:tc>
      </w:tr>
    </w:tbl>
    <w:p w:rsidR="00FF04F3" w:rsidRPr="00FF04F3" w:rsidRDefault="00FF04F3" w:rsidP="00FF04F3"/>
    <w:sectPr w:rsidR="00FF04F3" w:rsidRPr="00FF04F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4F3" w:rsidRDefault="00FF04F3" w:rsidP="002C3923">
      <w:r>
        <w:separator/>
      </w:r>
    </w:p>
  </w:endnote>
  <w:endnote w:type="continuationSeparator" w:id="0">
    <w:p w:rsidR="00FF04F3" w:rsidRDefault="00FF04F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4F3" w:rsidRDefault="00FF04F3" w:rsidP="002C3923">
      <w:r>
        <w:separator/>
      </w:r>
    </w:p>
  </w:footnote>
  <w:footnote w:type="continuationSeparator" w:id="0">
    <w:p w:rsidR="00FF04F3" w:rsidRDefault="00FF04F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F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5ACE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365C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5F4E61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C3850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04F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B6E4544-AEAC-4B17-93C7-66200F20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39665E-5480-4C29-8ADF-7324AF0AD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344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2020-11-25T15:09:00Z</dcterms:created>
  <dcterms:modified xsi:type="dcterms:W3CDTF">2020-11-25T15:09:00Z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2020-11-25</vt:lpwstr>
  </property>
  <property fmtid="{D5CDD505-2E9C-101B-9397-08002B2CF9AE}" pid="6" name="DatumIText">
    <vt:lpwstr>den 25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78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10</vt:lpwstr>
  </property>
  <property fmtid="{D5CDD505-2E9C-101B-9397-08002B2CF9AE}" pid="18" name="RefRubrik">
    <vt:lpwstr>Motåtgärder på skatteområdet mot icke samarbetsvilliga jurisdiktioner och vissa andra inkomstskattefrågor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