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892736EE8A400F9647008FBDA04D63"/>
        </w:placeholder>
        <w:text/>
      </w:sdtPr>
      <w:sdtEndPr/>
      <w:sdtContent>
        <w:p w:rsidRPr="009B062B" w:rsidR="00AF30DD" w:rsidP="00B75310" w:rsidRDefault="00AF30DD" w14:paraId="233263EC" w14:textId="77777777">
          <w:pPr>
            <w:pStyle w:val="Rubrik1"/>
            <w:spacing w:after="300"/>
          </w:pPr>
          <w:r w:rsidRPr="009B062B">
            <w:t>Förslag till riksdagsbeslut</w:t>
          </w:r>
        </w:p>
      </w:sdtContent>
    </w:sdt>
    <w:sdt>
      <w:sdtPr>
        <w:alias w:val="Yrkande 1"/>
        <w:tag w:val="90dab536-5ea1-41e9-8eb8-1ba8cb7b06d6"/>
        <w:id w:val="-1798522142"/>
        <w:lock w:val="sdtLocked"/>
      </w:sdtPr>
      <w:sdtEndPr/>
      <w:sdtContent>
        <w:p w:rsidR="00037A40" w:rsidRDefault="00374A06" w14:paraId="233263ED" w14:textId="77777777">
          <w:pPr>
            <w:pStyle w:val="Frslagstext"/>
            <w:numPr>
              <w:ilvl w:val="0"/>
              <w:numId w:val="0"/>
            </w:numPr>
          </w:pPr>
          <w:r>
            <w:t>Riksdagen ställer sig bakom det som anförs i motionen om att regeringen i den fortsatta beredningen som ett av alternativen bör överväga om det planerade museet om Förintelsen kan placeras i Malmö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C583CC7E954A2B89B54514894E91C0"/>
        </w:placeholder>
        <w:text/>
      </w:sdtPr>
      <w:sdtEndPr/>
      <w:sdtContent>
        <w:p w:rsidRPr="009B062B" w:rsidR="006D79C9" w:rsidP="00333E95" w:rsidRDefault="006D79C9" w14:paraId="233263EE" w14:textId="77777777">
          <w:pPr>
            <w:pStyle w:val="Rubrik1"/>
          </w:pPr>
          <w:r>
            <w:t>Motivering</w:t>
          </w:r>
        </w:p>
      </w:sdtContent>
    </w:sdt>
    <w:p w:rsidRPr="00B75310" w:rsidR="00B75310" w:rsidP="00B75310" w:rsidRDefault="008A2896" w14:paraId="233263EF" w14:textId="07821692">
      <w:pPr>
        <w:pStyle w:val="Normalutanindragellerluft"/>
      </w:pPr>
      <w:r w:rsidRPr="00B75310">
        <w:t>Regeringen förbereder en storsatsning för att minnas Förintelsen och motverka dagens antisemitism. Detta är mycket välkommet. Det har gått 75 år sedan koncentrations</w:t>
      </w:r>
      <w:r w:rsidR="00F13136">
        <w:softHyphen/>
      </w:r>
      <w:r w:rsidRPr="00B75310">
        <w:t>lägrens befrielse i dåvarande Nazityskland, vilket kan låta som en ansenlig tid, men hatet mot judar finns fortfarande: i högerextrema grupper, i delar av vänstern, i islamistiska miljöer och i vardagsrasismen.</w:t>
      </w:r>
    </w:p>
    <w:p w:rsidRPr="00B75310" w:rsidR="00B75310" w:rsidP="00B75310" w:rsidRDefault="008A2896" w14:paraId="233263F0" w14:textId="77777777">
      <w:r w:rsidRPr="00B75310">
        <w:t>Regeringens satsning innehåller flera delar. Först och främst anordnas en stor global konferens med regeringschefer, diplomater, forskare och intresseorganisationer i Malmö den 13–14 oktober 2021. Temat för konferensen är ”</w:t>
      </w:r>
      <w:proofErr w:type="spellStart"/>
      <w:r w:rsidRPr="00B75310">
        <w:t>Remember</w:t>
      </w:r>
      <w:proofErr w:type="spellEnd"/>
      <w:r w:rsidRPr="00B75310">
        <w:t xml:space="preserve"> – </w:t>
      </w:r>
      <w:proofErr w:type="spellStart"/>
      <w:r w:rsidRPr="00B75310">
        <w:t>React</w:t>
      </w:r>
      <w:proofErr w:type="spellEnd"/>
      <w:r w:rsidRPr="00B75310">
        <w:t xml:space="preserve">”, vilket syftar till att minnas för att kunna förändra framtiden. </w:t>
      </w:r>
    </w:p>
    <w:p w:rsidRPr="00B75310" w:rsidR="00B75310" w:rsidP="00B75310" w:rsidRDefault="008A2896" w14:paraId="233263F1" w14:textId="4EC54C1A">
      <w:r w:rsidRPr="00B75310">
        <w:t xml:space="preserve">Den andra delen är ett nytt </w:t>
      </w:r>
      <w:r w:rsidR="00F31BB2">
        <w:t>f</w:t>
      </w:r>
      <w:r w:rsidRPr="00B75310">
        <w:t>örintelsemuseum i Sverige. Här har etnologen Birgitta Svensson utsetts till särskild utredare (</w:t>
      </w:r>
      <w:proofErr w:type="spellStart"/>
      <w:r w:rsidRPr="00B75310">
        <w:t>Ku</w:t>
      </w:r>
      <w:proofErr w:type="spellEnd"/>
      <w:r w:rsidR="00F31BB2">
        <w:t> </w:t>
      </w:r>
      <w:r w:rsidRPr="00B75310">
        <w:t xml:space="preserve">2019:01). Hennes uppgift är att lämna förslag om hur ett museum för att bevara och föra vidare minnet av Förintelsen ska inrättas. En utgångspunkt är att berättelser från överlevare med anknytning till Sverige ska stå i centrum för verksamheten. </w:t>
      </w:r>
    </w:p>
    <w:p w:rsidRPr="00B75310" w:rsidR="00B75310" w:rsidP="00B75310" w:rsidRDefault="008A2896" w14:paraId="233263F2" w14:textId="77777777">
      <w:r w:rsidRPr="00B75310">
        <w:t>Det är med denna utgångspunkt jag anser att det finns synnerligen goda skäl att placera museet i Malmö.</w:t>
      </w:r>
    </w:p>
    <w:p w:rsidRPr="00B75310" w:rsidR="00B75310" w:rsidP="00B75310" w:rsidRDefault="008A2896" w14:paraId="233263F3" w14:textId="24A89391">
      <w:r w:rsidRPr="00B75310">
        <w:t xml:space="preserve">Malmö var </w:t>
      </w:r>
      <w:r w:rsidR="00F31BB2">
        <w:t>h</w:t>
      </w:r>
      <w:r w:rsidRPr="00B75310">
        <w:t>oppets hamn för 8</w:t>
      </w:r>
      <w:r w:rsidR="00F31BB2">
        <w:t> </w:t>
      </w:r>
      <w:r w:rsidRPr="00B75310">
        <w:t>000 danska judar som flydde den nazistiska ockupa</w:t>
      </w:r>
      <w:r w:rsidR="00F13136">
        <w:softHyphen/>
      </w:r>
      <w:bookmarkStart w:name="_GoBack" w:id="1"/>
      <w:bookmarkEnd w:id="1"/>
      <w:r w:rsidRPr="00B75310">
        <w:t>tionen 1943 och för den stora grupp judiska flyktingar som kom efter krigsslutet 1945 från tyska koncentrationsläger. Till Malmö kom de som räddats med de ovärderliga vita bussarna. Staden var öppen, välkomna</w:t>
      </w:r>
      <w:r w:rsidR="00F31BB2">
        <w:t>n</w:t>
      </w:r>
      <w:r w:rsidRPr="00B75310">
        <w:t xml:space="preserve">de och hjälpsam, vilket blev räddningen för många under den första tiden i Sverige. Malmö </w:t>
      </w:r>
      <w:r w:rsidR="00F31BB2">
        <w:t>M</w:t>
      </w:r>
      <w:r w:rsidRPr="00B75310" w:rsidR="00F31BB2">
        <w:t xml:space="preserve">useer </w:t>
      </w:r>
      <w:r w:rsidRPr="00B75310">
        <w:t xml:space="preserve">och Malmö Borgarskola är två autentiska byggnader som användes som reservsjukhus och som fortfarande är fyllda av </w:t>
      </w:r>
      <w:r w:rsidRPr="00B75310">
        <w:lastRenderedPageBreak/>
        <w:t xml:space="preserve">arkiv och fysiska artefakter från den tiden. Vår historia har gett Malmö en stark anknytning till Förintelsen, och vi har fortsatt </w:t>
      </w:r>
      <w:r w:rsidR="00F31BB2">
        <w:t xml:space="preserve">att </w:t>
      </w:r>
      <w:r w:rsidRPr="00B75310">
        <w:t xml:space="preserve">vara en </w:t>
      </w:r>
      <w:r w:rsidR="00F31BB2">
        <w:t>h</w:t>
      </w:r>
      <w:r w:rsidRPr="00B75310">
        <w:t>oppets hamn för många människor som flytt undan krig och förtryck sedan dess.</w:t>
      </w:r>
    </w:p>
    <w:p w:rsidRPr="00B75310" w:rsidR="00B75310" w:rsidP="00B75310" w:rsidRDefault="008A2896" w14:paraId="233263F4" w14:textId="113F9C0F">
      <w:r w:rsidRPr="00B75310">
        <w:t xml:space="preserve">Malmö är Sveriges mest globala stad. Här lever 186 nationaliteter, och det talas drygt 150 olika språk. När människor med rötter från nästan hela världen lever sida vid sida krävs det insatser för att skapa ömsesidig respekt. Ett statligt museum är en sådan insats. I en stärkt kamp mot antisemitism i Malmö och andra delar av Skåne är ett </w:t>
      </w:r>
      <w:r w:rsidR="00F31BB2">
        <w:t>f</w:t>
      </w:r>
      <w:r w:rsidRPr="00B75310">
        <w:t xml:space="preserve">örintelsemuseum en viktig pusselbit. För barn, unga och lärare skulle det innebära ett betydelsefullt komplement till skolans undervisning, där vi idag har ett etablerat samarbete med </w:t>
      </w:r>
      <w:proofErr w:type="gramStart"/>
      <w:r w:rsidR="00F31BB2">
        <w:t>S</w:t>
      </w:r>
      <w:r w:rsidRPr="00B75310">
        <w:t>venska</w:t>
      </w:r>
      <w:proofErr w:type="gramEnd"/>
      <w:r w:rsidRPr="00B75310">
        <w:t xml:space="preserve"> kommittén mot antisemitism (SKMA) om hågkomstresor till Auschwitz för Malmös skolungdomar.</w:t>
      </w:r>
    </w:p>
    <w:p w:rsidRPr="00B75310" w:rsidR="00B75310" w:rsidP="00B75310" w:rsidRDefault="008A2896" w14:paraId="233263F5" w14:textId="02295A18">
      <w:r w:rsidRPr="00B75310">
        <w:t>Att placera ett nytt statligt museum i Malmö rimmar, till sist, väl med regeringens ambition att lokalisera nya statliga myndigheter till platser utanför Stockholm. Jag är glad att Forum för levande historia har fått ett betydande tillskott på 10 miljoner kronor för att påbörja arbete med museet. Men Stockholm har redan Forum för levande historia och Judiska museet. Hela vår region skulle gynnas av ett statligt museum och närheten till universiteten både i Malmö</w:t>
      </w:r>
      <w:r w:rsidR="00F31BB2">
        <w:t>/</w:t>
      </w:r>
      <w:r w:rsidRPr="00B75310">
        <w:t>Lund och Öresundsregionen gör att museet kan få en stark forskningsanknytning här.</w:t>
      </w:r>
    </w:p>
    <w:p w:rsidRPr="00B75310" w:rsidR="00B75310" w:rsidP="00B75310" w:rsidRDefault="008A2896" w14:paraId="233263F6" w14:textId="7CC536B2">
      <w:r w:rsidRPr="00B75310">
        <w:t>Malmö är rätt plats. Föreningen Förintelsens ögonvittnen</w:t>
      </w:r>
      <w:r w:rsidR="00F31BB2">
        <w:t>,</w:t>
      </w:r>
      <w:r w:rsidRPr="00B75310">
        <w:t xml:space="preserve"> som har funnits i 20 år, och </w:t>
      </w:r>
      <w:r w:rsidR="00F31BB2">
        <w:t>r</w:t>
      </w:r>
      <w:r w:rsidRPr="00B75310">
        <w:t xml:space="preserve">omska ledamöter i Malmö </w:t>
      </w:r>
      <w:proofErr w:type="gramStart"/>
      <w:r w:rsidRPr="00B75310">
        <w:t>stads råd</w:t>
      </w:r>
      <w:proofErr w:type="gramEnd"/>
      <w:r w:rsidRPr="00B75310">
        <w:t xml:space="preserve"> för den nationella minoriteten romer betonar också att Malmö</w:t>
      </w:r>
      <w:r w:rsidR="00F31BB2">
        <w:t xml:space="preserve"> är</w:t>
      </w:r>
      <w:r w:rsidRPr="00B75310">
        <w:t xml:space="preserve"> rätt plats. Om vi får museet kommer vi kunna peka ut en autentisk plats med koppling till Förintelsen under regeringens internationella konferens i Malmö i oktober 2021</w:t>
      </w:r>
      <w:r w:rsidR="00F31BB2">
        <w:t>.</w:t>
      </w:r>
    </w:p>
    <w:sdt>
      <w:sdtPr>
        <w:rPr>
          <w:i/>
          <w:noProof/>
        </w:rPr>
        <w:alias w:val="CC_Underskrifter"/>
        <w:tag w:val="CC_Underskrifter"/>
        <w:id w:val="583496634"/>
        <w:lock w:val="sdtContentLocked"/>
        <w:placeholder>
          <w:docPart w:val="702DF24A76D041289F9E8BA0FEF982A6"/>
        </w:placeholder>
      </w:sdtPr>
      <w:sdtEndPr>
        <w:rPr>
          <w:i w:val="0"/>
          <w:noProof w:val="0"/>
        </w:rPr>
      </w:sdtEndPr>
      <w:sdtContent>
        <w:p w:rsidR="00B75310" w:rsidP="00ED591D" w:rsidRDefault="00B75310" w14:paraId="233263F7" w14:textId="77777777"/>
        <w:p w:rsidRPr="008E0FE2" w:rsidR="004801AC" w:rsidP="00ED591D" w:rsidRDefault="00F13136" w14:paraId="233263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bl>
    <w:p w:rsidR="00AB359C" w:rsidRDefault="00AB359C" w14:paraId="233263FC" w14:textId="77777777"/>
    <w:sectPr w:rsidR="00AB35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263FE" w14:textId="77777777" w:rsidR="00287EB9" w:rsidRDefault="00287EB9" w:rsidP="000C1CAD">
      <w:pPr>
        <w:spacing w:line="240" w:lineRule="auto"/>
      </w:pPr>
      <w:r>
        <w:separator/>
      </w:r>
    </w:p>
  </w:endnote>
  <w:endnote w:type="continuationSeparator" w:id="0">
    <w:p w14:paraId="233263FF" w14:textId="77777777" w:rsidR="00287EB9" w:rsidRDefault="00287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6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6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640D" w14:textId="77777777" w:rsidR="00262EA3" w:rsidRPr="00ED591D" w:rsidRDefault="00262EA3" w:rsidP="00ED59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63FC" w14:textId="77777777" w:rsidR="00287EB9" w:rsidRDefault="00287EB9" w:rsidP="000C1CAD">
      <w:pPr>
        <w:spacing w:line="240" w:lineRule="auto"/>
      </w:pPr>
      <w:r>
        <w:separator/>
      </w:r>
    </w:p>
  </w:footnote>
  <w:footnote w:type="continuationSeparator" w:id="0">
    <w:p w14:paraId="233263FD" w14:textId="77777777" w:rsidR="00287EB9" w:rsidRDefault="00287E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3264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2640F" wp14:anchorId="23326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3136" w14:paraId="23326412" w14:textId="77777777">
                          <w:pPr>
                            <w:jc w:val="right"/>
                          </w:pPr>
                          <w:sdt>
                            <w:sdtPr>
                              <w:alias w:val="CC_Noformat_Partikod"/>
                              <w:tag w:val="CC_Noformat_Partikod"/>
                              <w:id w:val="-53464382"/>
                              <w:placeholder>
                                <w:docPart w:val="CF9627AFDBAC404E8C78A1BD67BC3CFC"/>
                              </w:placeholder>
                              <w:text/>
                            </w:sdtPr>
                            <w:sdtEndPr/>
                            <w:sdtContent>
                              <w:r w:rsidR="00287EB9">
                                <w:t>S</w:t>
                              </w:r>
                            </w:sdtContent>
                          </w:sdt>
                          <w:sdt>
                            <w:sdtPr>
                              <w:alias w:val="CC_Noformat_Partinummer"/>
                              <w:tag w:val="CC_Noformat_Partinummer"/>
                              <w:id w:val="-1709555926"/>
                              <w:placeholder>
                                <w:docPart w:val="4CE597D02D404655B2B405EF438F1C84"/>
                              </w:placeholder>
                              <w:text/>
                            </w:sdtPr>
                            <w:sdtEndPr/>
                            <w:sdtContent>
                              <w:r w:rsidR="003A5DD7">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264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3136" w14:paraId="23326412" w14:textId="77777777">
                    <w:pPr>
                      <w:jc w:val="right"/>
                    </w:pPr>
                    <w:sdt>
                      <w:sdtPr>
                        <w:alias w:val="CC_Noformat_Partikod"/>
                        <w:tag w:val="CC_Noformat_Partikod"/>
                        <w:id w:val="-53464382"/>
                        <w:placeholder>
                          <w:docPart w:val="CF9627AFDBAC404E8C78A1BD67BC3CFC"/>
                        </w:placeholder>
                        <w:text/>
                      </w:sdtPr>
                      <w:sdtEndPr/>
                      <w:sdtContent>
                        <w:r w:rsidR="00287EB9">
                          <w:t>S</w:t>
                        </w:r>
                      </w:sdtContent>
                    </w:sdt>
                    <w:sdt>
                      <w:sdtPr>
                        <w:alias w:val="CC_Noformat_Partinummer"/>
                        <w:tag w:val="CC_Noformat_Partinummer"/>
                        <w:id w:val="-1709555926"/>
                        <w:placeholder>
                          <w:docPart w:val="4CE597D02D404655B2B405EF438F1C84"/>
                        </w:placeholder>
                        <w:text/>
                      </w:sdtPr>
                      <w:sdtEndPr/>
                      <w:sdtContent>
                        <w:r w:rsidR="003A5DD7">
                          <w:t>1262</w:t>
                        </w:r>
                      </w:sdtContent>
                    </w:sdt>
                  </w:p>
                </w:txbxContent>
              </v:textbox>
              <w10:wrap anchorx="page"/>
            </v:shape>
          </w:pict>
        </mc:Fallback>
      </mc:AlternateContent>
    </w:r>
  </w:p>
  <w:p w:rsidRPr="00293C4F" w:rsidR="00262EA3" w:rsidP="00776B74" w:rsidRDefault="00262EA3" w14:paraId="233264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326402" w14:textId="77777777">
    <w:pPr>
      <w:jc w:val="right"/>
    </w:pPr>
  </w:p>
  <w:p w:rsidR="00262EA3" w:rsidP="00776B74" w:rsidRDefault="00262EA3" w14:paraId="233264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3136" w14:paraId="233264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26411" wp14:anchorId="23326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3136" w14:paraId="233264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7EB9">
          <w:t>S</w:t>
        </w:r>
      </w:sdtContent>
    </w:sdt>
    <w:sdt>
      <w:sdtPr>
        <w:alias w:val="CC_Noformat_Partinummer"/>
        <w:tag w:val="CC_Noformat_Partinummer"/>
        <w:id w:val="-2014525982"/>
        <w:text/>
      </w:sdtPr>
      <w:sdtEndPr/>
      <w:sdtContent>
        <w:r w:rsidR="003A5DD7">
          <w:t>1262</w:t>
        </w:r>
      </w:sdtContent>
    </w:sdt>
  </w:p>
  <w:p w:rsidRPr="008227B3" w:rsidR="00262EA3" w:rsidP="008227B3" w:rsidRDefault="00F13136" w14:paraId="233264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3136" w14:paraId="233264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:2499</w:t>
        </w:r>
      </w:sdtContent>
    </w:sdt>
  </w:p>
  <w:p w:rsidR="00262EA3" w:rsidP="00E03A3D" w:rsidRDefault="00F13136" w14:paraId="2332640A" w14:textId="77777777">
    <w:pPr>
      <w:pStyle w:val="Motionr"/>
    </w:pPr>
    <w:sdt>
      <w:sdtPr>
        <w:alias w:val="CC_Noformat_Avtext"/>
        <w:tag w:val="CC_Noformat_Avtext"/>
        <w:id w:val="-2020768203"/>
        <w:lock w:val="sdtContentLocked"/>
        <w15:appearance w15:val="hidden"/>
        <w:text/>
      </w:sdtPr>
      <w:sdtEndPr/>
      <w:sdtContent>
        <w:r>
          <w:t>av Joakim Sandell (S)</w:t>
        </w:r>
      </w:sdtContent>
    </w:sdt>
  </w:p>
  <w:sdt>
    <w:sdtPr>
      <w:alias w:val="CC_Noformat_Rubtext"/>
      <w:tag w:val="CC_Noformat_Rubtext"/>
      <w:id w:val="-218060500"/>
      <w:lock w:val="sdtLocked"/>
      <w:text/>
    </w:sdtPr>
    <w:sdtEndPr/>
    <w:sdtContent>
      <w:p w:rsidR="00262EA3" w:rsidP="00283E0F" w:rsidRDefault="008A2896" w14:paraId="2332640B" w14:textId="77777777">
        <w:pPr>
          <w:pStyle w:val="FSHRub2"/>
        </w:pPr>
        <w:r>
          <w:t>Placera museet om Förintelsen i Malmö</w:t>
        </w:r>
      </w:p>
    </w:sdtContent>
  </w:sdt>
  <w:sdt>
    <w:sdtPr>
      <w:alias w:val="CC_Boilerplate_3"/>
      <w:tag w:val="CC_Boilerplate_3"/>
      <w:id w:val="1606463544"/>
      <w:lock w:val="sdtContentLocked"/>
      <w15:appearance w15:val="hidden"/>
      <w:text w:multiLine="1"/>
    </w:sdtPr>
    <w:sdtEndPr/>
    <w:sdtContent>
      <w:p w:rsidR="00262EA3" w:rsidP="00283E0F" w:rsidRDefault="00262EA3" w14:paraId="233264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7E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A40"/>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4B2"/>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F2E"/>
    <w:rsid w:val="00283E0F"/>
    <w:rsid w:val="00283EAE"/>
    <w:rsid w:val="002842FF"/>
    <w:rsid w:val="002866FF"/>
    <w:rsid w:val="00286E1F"/>
    <w:rsid w:val="00286FD6"/>
    <w:rsid w:val="002871B2"/>
    <w:rsid w:val="00287E4A"/>
    <w:rsid w:val="00287EB9"/>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A0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DD7"/>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CF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59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896"/>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959"/>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8A"/>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59C"/>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1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F0"/>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91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136"/>
    <w:rsid w:val="00F1322C"/>
    <w:rsid w:val="00F13A41"/>
    <w:rsid w:val="00F14BE6"/>
    <w:rsid w:val="00F16504"/>
    <w:rsid w:val="00F1765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BB2"/>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3263EB"/>
  <w15:chartTrackingRefBased/>
  <w15:docId w15:val="{34FF66BD-C0FA-4F8B-AB86-328CE63B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892736EE8A400F9647008FBDA04D63"/>
        <w:category>
          <w:name w:val="Allmänt"/>
          <w:gallery w:val="placeholder"/>
        </w:category>
        <w:types>
          <w:type w:val="bbPlcHdr"/>
        </w:types>
        <w:behaviors>
          <w:behavior w:val="content"/>
        </w:behaviors>
        <w:guid w:val="{C5C8FB0F-B6C6-4FE0-A313-A6D5EA2E47A6}"/>
      </w:docPartPr>
      <w:docPartBody>
        <w:p w:rsidR="008E440E" w:rsidRDefault="008E440E">
          <w:pPr>
            <w:pStyle w:val="79892736EE8A400F9647008FBDA04D63"/>
          </w:pPr>
          <w:r w:rsidRPr="005A0A93">
            <w:rPr>
              <w:rStyle w:val="Platshllartext"/>
            </w:rPr>
            <w:t>Förslag till riksdagsbeslut</w:t>
          </w:r>
        </w:p>
      </w:docPartBody>
    </w:docPart>
    <w:docPart>
      <w:docPartPr>
        <w:name w:val="94C583CC7E954A2B89B54514894E91C0"/>
        <w:category>
          <w:name w:val="Allmänt"/>
          <w:gallery w:val="placeholder"/>
        </w:category>
        <w:types>
          <w:type w:val="bbPlcHdr"/>
        </w:types>
        <w:behaviors>
          <w:behavior w:val="content"/>
        </w:behaviors>
        <w:guid w:val="{20534DDF-1352-461A-B0C6-379C1A1AB909}"/>
      </w:docPartPr>
      <w:docPartBody>
        <w:p w:rsidR="008E440E" w:rsidRDefault="008E440E">
          <w:pPr>
            <w:pStyle w:val="94C583CC7E954A2B89B54514894E91C0"/>
          </w:pPr>
          <w:r w:rsidRPr="005A0A93">
            <w:rPr>
              <w:rStyle w:val="Platshllartext"/>
            </w:rPr>
            <w:t>Motivering</w:t>
          </w:r>
        </w:p>
      </w:docPartBody>
    </w:docPart>
    <w:docPart>
      <w:docPartPr>
        <w:name w:val="CF9627AFDBAC404E8C78A1BD67BC3CFC"/>
        <w:category>
          <w:name w:val="Allmänt"/>
          <w:gallery w:val="placeholder"/>
        </w:category>
        <w:types>
          <w:type w:val="bbPlcHdr"/>
        </w:types>
        <w:behaviors>
          <w:behavior w:val="content"/>
        </w:behaviors>
        <w:guid w:val="{0CAC5852-1B92-4637-A5F0-2E4E26C4209B}"/>
      </w:docPartPr>
      <w:docPartBody>
        <w:p w:rsidR="008E440E" w:rsidRDefault="008E440E">
          <w:pPr>
            <w:pStyle w:val="CF9627AFDBAC404E8C78A1BD67BC3CFC"/>
          </w:pPr>
          <w:r>
            <w:rPr>
              <w:rStyle w:val="Platshllartext"/>
            </w:rPr>
            <w:t xml:space="preserve"> </w:t>
          </w:r>
        </w:p>
      </w:docPartBody>
    </w:docPart>
    <w:docPart>
      <w:docPartPr>
        <w:name w:val="4CE597D02D404655B2B405EF438F1C84"/>
        <w:category>
          <w:name w:val="Allmänt"/>
          <w:gallery w:val="placeholder"/>
        </w:category>
        <w:types>
          <w:type w:val="bbPlcHdr"/>
        </w:types>
        <w:behaviors>
          <w:behavior w:val="content"/>
        </w:behaviors>
        <w:guid w:val="{5B5174CD-023C-4CC6-90EB-2CA34FC3857A}"/>
      </w:docPartPr>
      <w:docPartBody>
        <w:p w:rsidR="008E440E" w:rsidRDefault="008E440E">
          <w:pPr>
            <w:pStyle w:val="4CE597D02D404655B2B405EF438F1C84"/>
          </w:pPr>
          <w:r>
            <w:t xml:space="preserve"> </w:t>
          </w:r>
        </w:p>
      </w:docPartBody>
    </w:docPart>
    <w:docPart>
      <w:docPartPr>
        <w:name w:val="702DF24A76D041289F9E8BA0FEF982A6"/>
        <w:category>
          <w:name w:val="Allmänt"/>
          <w:gallery w:val="placeholder"/>
        </w:category>
        <w:types>
          <w:type w:val="bbPlcHdr"/>
        </w:types>
        <w:behaviors>
          <w:behavior w:val="content"/>
        </w:behaviors>
        <w:guid w:val="{DE199DF2-81A3-4908-B586-9250DB97880F}"/>
      </w:docPartPr>
      <w:docPartBody>
        <w:p w:rsidR="00673EC0" w:rsidRDefault="00673E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0E"/>
    <w:rsid w:val="00673EC0"/>
    <w:rsid w:val="008E4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92736EE8A400F9647008FBDA04D63">
    <w:name w:val="79892736EE8A400F9647008FBDA04D63"/>
  </w:style>
  <w:style w:type="paragraph" w:customStyle="1" w:styleId="7BEF7722330648C8A277105BE72A1C16">
    <w:name w:val="7BEF7722330648C8A277105BE72A1C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D6408AA3D64DA48ADD9D9D547E6236">
    <w:name w:val="A8D6408AA3D64DA48ADD9D9D547E6236"/>
  </w:style>
  <w:style w:type="paragraph" w:customStyle="1" w:styleId="94C583CC7E954A2B89B54514894E91C0">
    <w:name w:val="94C583CC7E954A2B89B54514894E91C0"/>
  </w:style>
  <w:style w:type="paragraph" w:customStyle="1" w:styleId="3C5CCDEB4B0840AA8CBD19C53B319565">
    <w:name w:val="3C5CCDEB4B0840AA8CBD19C53B319565"/>
  </w:style>
  <w:style w:type="paragraph" w:customStyle="1" w:styleId="74C035CCEE7447EFB3A100B20C644843">
    <w:name w:val="74C035CCEE7447EFB3A100B20C644843"/>
  </w:style>
  <w:style w:type="paragraph" w:customStyle="1" w:styleId="CF9627AFDBAC404E8C78A1BD67BC3CFC">
    <w:name w:val="CF9627AFDBAC404E8C78A1BD67BC3CFC"/>
  </w:style>
  <w:style w:type="paragraph" w:customStyle="1" w:styleId="4CE597D02D404655B2B405EF438F1C84">
    <w:name w:val="4CE597D02D404655B2B405EF438F1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E0AB9-C17A-44B5-AAC8-7177E1363DF9}"/>
</file>

<file path=customXml/itemProps2.xml><?xml version="1.0" encoding="utf-8"?>
<ds:datastoreItem xmlns:ds="http://schemas.openxmlformats.org/officeDocument/2006/customXml" ds:itemID="{6201669E-B8A8-4484-9EFC-3DCB90A177BC}"/>
</file>

<file path=customXml/itemProps3.xml><?xml version="1.0" encoding="utf-8"?>
<ds:datastoreItem xmlns:ds="http://schemas.openxmlformats.org/officeDocument/2006/customXml" ds:itemID="{20F37A00-DBC6-41C5-911F-C9551785DBE7}"/>
</file>

<file path=docProps/app.xml><?xml version="1.0" encoding="utf-8"?>
<Properties xmlns="http://schemas.openxmlformats.org/officeDocument/2006/extended-properties" xmlns:vt="http://schemas.openxmlformats.org/officeDocument/2006/docPropsVTypes">
  <Template>Normal</Template>
  <TotalTime>10</TotalTime>
  <Pages>2</Pages>
  <Words>571</Words>
  <Characters>3149</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S1262 Placera museet om Förintelsen i Malmö</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