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19DC66D" w14:textId="77777777">
      <w:pPr>
        <w:pStyle w:val="Normalutanindragellerluft"/>
      </w:pPr>
      <w:bookmarkStart w:name="_Toc106800475" w:id="0"/>
      <w:bookmarkStart w:name="_Toc106801300" w:id="1"/>
    </w:p>
    <w:p xmlns:w14="http://schemas.microsoft.com/office/word/2010/wordml" w:rsidRPr="009B062B" w:rsidR="00AF30DD" w:rsidP="00B4151B" w:rsidRDefault="007B0AD8" w14:paraId="2CD22215" w14:textId="77777777">
      <w:pPr>
        <w:pStyle w:val="RubrikFrslagTIllRiksdagsbeslut"/>
      </w:pPr>
      <w:sdt>
        <w:sdtPr>
          <w:alias w:val="CC_Boilerplate_4"/>
          <w:tag w:val="CC_Boilerplate_4"/>
          <w:id w:val="-1644581176"/>
          <w:lock w:val="sdtContentLocked"/>
          <w:placeholder>
            <w:docPart w:val="583C5DC3930848988A90FA5DBB79C8B7"/>
          </w:placeholder>
          <w:text/>
        </w:sdtPr>
        <w:sdtEndPr/>
        <w:sdtContent>
          <w:r w:rsidRPr="009B062B" w:rsidR="00AF30DD">
            <w:t>Förslag till riksdagsbeslut</w:t>
          </w:r>
        </w:sdtContent>
      </w:sdt>
      <w:bookmarkEnd w:id="0"/>
      <w:bookmarkEnd w:id="1"/>
    </w:p>
    <w:sdt>
      <w:sdtPr>
        <w:tag w:val="e411c1e7-e04b-4496-b30e-ce55513b590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förutsättningarna för att inleda förhandlingar med Albanien, Bosnien-Hercegovina, Kosovo, Montenegro, Nordmakedonien och Serbien om att införa ömsesidigt erkännande och utbyte av körkort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0EBC4148714E989349A03F0FD1353C"/>
        </w:placeholder>
        <w:text/>
      </w:sdtPr>
      <w:sdtEndPr/>
      <w:sdtContent>
        <w:p xmlns:w14="http://schemas.microsoft.com/office/word/2010/wordml" w:rsidRPr="009B062B" w:rsidR="006D79C9" w:rsidP="00333E95" w:rsidRDefault="006D79C9" w14:paraId="0226FF09" w14:textId="77777777">
          <w:pPr>
            <w:pStyle w:val="Rubrik1"/>
          </w:pPr>
          <w:r>
            <w:t>Motivering</w:t>
          </w:r>
        </w:p>
      </w:sdtContent>
    </w:sdt>
    <w:bookmarkEnd w:displacedByCustomXml="prev" w:id="3"/>
    <w:bookmarkEnd w:displacedByCustomXml="prev" w:id="4"/>
    <w:p xmlns:w14="http://schemas.microsoft.com/office/word/2010/wordml" w:rsidR="008308A8" w:rsidP="008308A8" w:rsidRDefault="008308A8" w14:paraId="0F41BAD1" w14:textId="464C45E8">
      <w:pPr>
        <w:pStyle w:val="Normalutanindragellerluft"/>
      </w:pPr>
      <w:r>
        <w:t>Sverige har idag avtal om ömsesidigt erkännande och utbyte av körkort med flera länder utanför EU/EES, där medborgare från dessa länder kan byta sitt körkort mot ett svenskt utan att behöva genomgå ytterligare tester. Detta underlättar inte bara rörligheten mellan länderna, utan bidrar också till en snabbare och enklare integration för nyanlända medborgare.</w:t>
      </w:r>
    </w:p>
    <w:p xmlns:w14="http://schemas.microsoft.com/office/word/2010/wordml" w:rsidR="008308A8" w:rsidP="008308A8" w:rsidRDefault="008308A8" w14:paraId="4D3D5421" w14:textId="77777777">
      <w:r>
        <w:t>Med tanke på de nära och historiska banden mellan Sverige och länderna på Västra Balkan, där en betydande del av Sveriges befolkning har sitt ursprung, är det viktigt att underlätta deras etablering och deltagande i det svenska samhället. Många av dessa individer har redan omfattande körerfarenhet och kompetens som inte alltid erkänns fullt ut i den nuvarande processen, vilket kan innebära både praktiska och ekonomiska utmaningar.</w:t>
      </w:r>
    </w:p>
    <w:p xmlns:w14="http://schemas.microsoft.com/office/word/2010/wordml" w:rsidR="008308A8" w:rsidP="008308A8" w:rsidRDefault="008308A8" w14:paraId="2BC27745" w14:textId="77777777">
      <w:r>
        <w:lastRenderedPageBreak/>
        <w:t xml:space="preserve">Genom att erkänna och godkänna körkort från Albanien, Bosnien-Hercegovina, Kosovo, Montenegro, </w:t>
      </w:r>
      <w:proofErr w:type="spellStart"/>
      <w:r>
        <w:t>Nordmakedonien</w:t>
      </w:r>
      <w:proofErr w:type="spellEnd"/>
      <w:r>
        <w:t xml:space="preserve"> och Serbien på samma sätt som redan görs med exempelvis Japan och Sydkorea, kan Sverige ytterligare stödja integrationen av medborgare från dessa länder. Detta skulle ge nyanlända en smidigare och mer effektiv övergång till det svenska samhället, särskilt för dem som behöver körkort för att kunna ta sig till arbete eller utbildning.</w:t>
      </w:r>
    </w:p>
    <w:p xmlns:w14="http://schemas.microsoft.com/office/word/2010/wordml" w:rsidR="008308A8" w:rsidP="008308A8" w:rsidRDefault="008308A8" w14:paraId="16108574" w14:textId="77777777">
      <w:r>
        <w:t>Ett ömsesidigt erkännande av körkort skulle inte bara underlätta för enskilda individer, utan också stärka de bilaterala relationerna mellan Sverige och länderna på Västra Balkan. Det skulle skapa en positiv plattform för vidare samarbete inom andra områden som arbetsmarknad, utbildning och kulturutbyte.</w:t>
      </w:r>
    </w:p>
    <w:p xmlns:w14="http://schemas.microsoft.com/office/word/2010/wordml" w:rsidRPr="00422B9E" w:rsidR="00422B9E" w:rsidP="008308A8" w:rsidRDefault="008308A8" w14:paraId="2D12BB5C" w14:textId="4A9B63B0">
      <w:r>
        <w:t>Liksom vid tidigare överenskommelser bör en grundlig utvärdering av de berörda ländernas körkortsutbildning och trafiksäkerhetsstandarder genomföras för att säkerställa att de uppfyller de krav som ställs i Sverige. Erfarenheter från andra liknande avtal visar att detta kan genomföras utan att kompromissa med trafiksäkerheten i Sverige.</w:t>
      </w:r>
    </w:p>
    <w:sdt>
      <w:sdtPr>
        <w:alias w:val="CC_Underskrifter"/>
        <w:tag w:val="CC_Underskrifter"/>
        <w:id w:val="583496634"/>
        <w:lock w:val="sdtContentLocked"/>
        <w:placeholder>
          <w:docPart w:val="74A8ED0B4C6D4A95BCF636E87DE988D4"/>
        </w:placeholder>
      </w:sdtPr>
      <w:sdtEndPr>
        <w:rPr>
          <w:i/>
          <w:noProof/>
        </w:rPr>
      </w:sdtEndPr>
      <w:sdtContent>
        <w:p xmlns:w14="http://schemas.microsoft.com/office/word/2010/wordml" w:rsidR="008308A8" w:rsidP="007B0AD8" w:rsidRDefault="008308A8" w14:paraId="74042827" w14:textId="77777777">
          <w:pPr/>
          <w:r/>
        </w:p>
        <w:p xmlns:w14="http://schemas.microsoft.com/office/word/2010/wordml" w:rsidR="00CC11BF" w:rsidP="007B0AD8" w:rsidRDefault="008308A8" w14:paraId="2463C0E5" w14:textId="1D97039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1EBEA0F"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BA04" w14:textId="77777777" w:rsidR="008308A8" w:rsidRDefault="008308A8" w:rsidP="000C1CAD">
      <w:pPr>
        <w:spacing w:line="240" w:lineRule="auto"/>
      </w:pPr>
      <w:r>
        <w:separator/>
      </w:r>
    </w:p>
  </w:endnote>
  <w:endnote w:type="continuationSeparator" w:id="0">
    <w:p w14:paraId="42C8A915" w14:textId="77777777" w:rsidR="008308A8" w:rsidRDefault="00830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9D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C2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991D" w14:textId="48AC79BF" w:rsidR="00262EA3" w:rsidRPr="007B0AD8" w:rsidRDefault="00262EA3" w:rsidP="007B0A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9D94" w14:textId="77777777" w:rsidR="008308A8" w:rsidRDefault="008308A8" w:rsidP="000C1CAD">
      <w:pPr>
        <w:spacing w:line="240" w:lineRule="auto"/>
      </w:pPr>
      <w:r>
        <w:separator/>
      </w:r>
    </w:p>
  </w:footnote>
  <w:footnote w:type="continuationSeparator" w:id="0">
    <w:p w14:paraId="0C547870" w14:textId="77777777" w:rsidR="008308A8" w:rsidRDefault="008308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A983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09025" wp14:anchorId="2C8BCF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AD8" w14:paraId="1EA6AB0E" w14:textId="54519320">
                          <w:pPr>
                            <w:jc w:val="right"/>
                          </w:pPr>
                          <w:sdt>
                            <w:sdtPr>
                              <w:alias w:val="CC_Noformat_Partikod"/>
                              <w:tag w:val="CC_Noformat_Partikod"/>
                              <w:id w:val="-53464382"/>
                              <w:text/>
                            </w:sdtPr>
                            <w:sdtEndPr/>
                            <w:sdtContent>
                              <w:r w:rsidR="008308A8">
                                <w:t>S</w:t>
                              </w:r>
                            </w:sdtContent>
                          </w:sdt>
                          <w:sdt>
                            <w:sdtPr>
                              <w:alias w:val="CC_Noformat_Partinummer"/>
                              <w:tag w:val="CC_Noformat_Partinummer"/>
                              <w:id w:val="-1709555926"/>
                              <w:text/>
                            </w:sdtPr>
                            <w:sdtEndPr/>
                            <w:sdtContent>
                              <w:r w:rsidR="008308A8">
                                <w:t>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8BCF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AD8" w14:paraId="1EA6AB0E" w14:textId="54519320">
                    <w:pPr>
                      <w:jc w:val="right"/>
                    </w:pPr>
                    <w:sdt>
                      <w:sdtPr>
                        <w:alias w:val="CC_Noformat_Partikod"/>
                        <w:tag w:val="CC_Noformat_Partikod"/>
                        <w:id w:val="-53464382"/>
                        <w:text/>
                      </w:sdtPr>
                      <w:sdtEndPr/>
                      <w:sdtContent>
                        <w:r w:rsidR="008308A8">
                          <w:t>S</w:t>
                        </w:r>
                      </w:sdtContent>
                    </w:sdt>
                    <w:sdt>
                      <w:sdtPr>
                        <w:alias w:val="CC_Noformat_Partinummer"/>
                        <w:tag w:val="CC_Noformat_Partinummer"/>
                        <w:id w:val="-1709555926"/>
                        <w:text/>
                      </w:sdtPr>
                      <w:sdtEndPr/>
                      <w:sdtContent>
                        <w:r w:rsidR="008308A8">
                          <w:t>550</w:t>
                        </w:r>
                      </w:sdtContent>
                    </w:sdt>
                  </w:p>
                </w:txbxContent>
              </v:textbox>
              <w10:wrap anchorx="page"/>
            </v:shape>
          </w:pict>
        </mc:Fallback>
      </mc:AlternateContent>
    </w:r>
  </w:p>
  <w:p w:rsidRPr="00293C4F" w:rsidR="00262EA3" w:rsidP="00776B74" w:rsidRDefault="00262EA3" w14:paraId="6B3156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504CBF" w14:textId="77777777">
    <w:pPr>
      <w:jc w:val="right"/>
    </w:pPr>
  </w:p>
  <w:p w:rsidR="00262EA3" w:rsidP="00776B74" w:rsidRDefault="00262EA3" w14:paraId="0B9CF8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0AD8" w14:paraId="0A7FBFC2"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7C43EB6" wp14:anchorId="3296A1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AD8" w14:paraId="61EC1B9D" w14:textId="2951262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8308A8">
          <w:t>S</w:t>
        </w:r>
      </w:sdtContent>
    </w:sdt>
    <w:sdt>
      <w:sdtPr>
        <w:alias w:val="CC_Noformat_Partinummer"/>
        <w:tag w:val="CC_Noformat_Partinummer"/>
        <w:id w:val="-2014525982"/>
        <w:placeholder/>
        <w:text/>
      </w:sdtPr>
      <w:sdtEndPr/>
      <w:sdtContent>
        <w:r w:rsidR="008308A8">
          <w:t>550</w:t>
        </w:r>
      </w:sdtContent>
    </w:sdt>
  </w:p>
  <w:p w:rsidRPr="008227B3" w:rsidR="00262EA3" w:rsidP="008227B3" w:rsidRDefault="007B0AD8" w14:paraId="39EC41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AD8" w14:paraId="379337EA" w14:textId="59BF21AA">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:1489</w:t>
        </w:r>
      </w:sdtContent>
    </w:sdt>
  </w:p>
  <w:p w:rsidR="00262EA3" w:rsidP="00E03A3D" w:rsidRDefault="007B0AD8" w14:paraId="25D4E446" w14:textId="29A4DF7E">
    <w:pPr>
      <w:pStyle w:val="Motionr"/>
    </w:pPr>
    <w:sdt>
      <w:sdtPr>
        <w:alias w:val="CC_Noformat_Avtext"/>
        <w:tag w:val="CC_Noformat_Avtext"/>
        <w:id w:val="-2020768203"/>
        <w:lock w:val="sdtContentLocked"/>
        <w:placeholder/>
        <w15:appearance w15:val="hidden"/>
        <w:text/>
      </w:sdtPr>
      <w:sdtEndPr/>
      <w:sdtContent>
        <w:r>
          <w:t>av Dzenan Cisija (S)</w:t>
        </w:r>
      </w:sdtContent>
    </w:sdt>
  </w:p>
  <w:sdt>
    <w:sdtPr>
      <w:alias w:val="CC_Noformat_Rubtext"/>
      <w:tag w:val="CC_Noformat_Rubtext"/>
      <w:id w:val="-218060500"/>
      <w:lock w:val="sdtContentLocked"/>
      <w:placeholder/>
      <w:text/>
    </w:sdtPr>
    <w:sdtEndPr/>
    <w:sdtContent>
      <w:p w:rsidR="00262EA3" w:rsidP="00283E0F" w:rsidRDefault="008308A8" w14:paraId="73462A38" w14:textId="2C7CFF9D">
        <w:pPr>
          <w:pStyle w:val="FSHRub2"/>
        </w:pPr>
        <w:r>
          <w:t>Ömsesidigt erkännande av körkort från länderna på västra Balkan</w:t>
        </w:r>
      </w:p>
    </w:sdtContent>
  </w:sdt>
  <w:sdt>
    <w:sdtPr>
      <w:alias w:val="CC_Boilerplate_3"/>
      <w:tag w:val="CC_Boilerplate_3"/>
      <w:id w:val="1606463544"/>
      <w:lock w:val="sdtContentLocked"/>
      <w15:appearance w15:val="hidden"/>
      <w:text w:multiLine="1"/>
    </w:sdtPr>
    <w:sdtEndPr/>
    <w:sdtContent>
      <w:p w:rsidR="00262EA3" w:rsidP="00283E0F" w:rsidRDefault="00262EA3" w14:paraId="65CE89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08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D8"/>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A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373AE"/>
  <w15:chartTrackingRefBased/>
  <w15:docId w15:val="{AC18B321-0184-485F-91AA-69E9193B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254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C5DC3930848988A90FA5DBB79C8B7"/>
        <w:category>
          <w:name w:val="Allmänt"/>
          <w:gallery w:val="placeholder"/>
        </w:category>
        <w:types>
          <w:type w:val="bbPlcHdr"/>
        </w:types>
        <w:behaviors>
          <w:behavior w:val="content"/>
        </w:behaviors>
        <w:guid w:val="{53EEA141-AF71-4740-8086-485966A26953}"/>
      </w:docPartPr>
      <w:docPartBody>
        <w:p w:rsidR="00000000" w:rsidRDefault="00AC109D">
          <w:pPr>
            <w:pStyle w:val="583C5DC3930848988A90FA5DBB79C8B7"/>
          </w:pPr>
          <w:r w:rsidRPr="005A0A93">
            <w:rPr>
              <w:rStyle w:val="Platshllartext"/>
            </w:rPr>
            <w:t>Förslag till riksdagsbeslut</w:t>
          </w:r>
        </w:p>
      </w:docPartBody>
    </w:docPart>
    <w:docPart>
      <w:docPartPr>
        <w:name w:val="8C6DE334294C4592AB87141C92675B83"/>
        <w:category>
          <w:name w:val="Allmänt"/>
          <w:gallery w:val="placeholder"/>
        </w:category>
        <w:types>
          <w:type w:val="bbPlcHdr"/>
        </w:types>
        <w:behaviors>
          <w:behavior w:val="content"/>
        </w:behaviors>
        <w:guid w:val="{A90FBCB6-EF68-4552-86C4-FE5FDED1B9FB}"/>
      </w:docPartPr>
      <w:docPartBody>
        <w:p w:rsidR="00000000" w:rsidRDefault="00AC56A6">
          <w:pPr>
            <w:pStyle w:val="8C6DE334294C4592AB87141C92675B8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0EBC4148714E989349A03F0FD1353C"/>
        <w:category>
          <w:name w:val="Allmänt"/>
          <w:gallery w:val="placeholder"/>
        </w:category>
        <w:types>
          <w:type w:val="bbPlcHdr"/>
        </w:types>
        <w:behaviors>
          <w:behavior w:val="content"/>
        </w:behaviors>
        <w:guid w:val="{DB1F1903-4DB9-4AB6-B417-C3F43955A098}"/>
      </w:docPartPr>
      <w:docPartBody>
        <w:p w:rsidR="00000000" w:rsidRDefault="00AC109D">
          <w:pPr>
            <w:pStyle w:val="290EBC4148714E989349A03F0FD1353C"/>
          </w:pPr>
          <w:r w:rsidRPr="005A0A93">
            <w:rPr>
              <w:rStyle w:val="Platshllartext"/>
            </w:rPr>
            <w:t>Motivering</w:t>
          </w:r>
        </w:p>
      </w:docPartBody>
    </w:docPart>
    <w:docPart>
      <w:docPartPr>
        <w:name w:val="74A8ED0B4C6D4A95BCF636E87DE988D4"/>
        <w:category>
          <w:name w:val="Allmänt"/>
          <w:gallery w:val="placeholder"/>
        </w:category>
        <w:types>
          <w:type w:val="bbPlcHdr"/>
        </w:types>
        <w:behaviors>
          <w:behavior w:val="content"/>
        </w:behaviors>
        <w:guid w:val="{2727C1B8-6689-47B9-A238-6CA164D41EAE}"/>
      </w:docPartPr>
      <w:docPartBody>
        <w:p w:rsidR="00000000" w:rsidRDefault="00854297">
          <w:pPr>
            <w:pStyle w:val="74A8ED0B4C6D4A95BCF636E87DE988D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3C5DC3930848988A90FA5DBB79C8B7">
    <w:name w:val="583C5DC3930848988A90FA5DBB79C8B7"/>
  </w:style>
  <w:style w:type="paragraph" w:customStyle="1" w:styleId="8C6DE334294C4592AB87141C92675B83">
    <w:name w:val="8C6DE334294C4592AB87141C92675B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C8170A3E894C2E9CABD55B721BE9F7">
    <w:name w:val="89C8170A3E894C2E9CABD55B721BE9F7"/>
  </w:style>
  <w:style w:type="paragraph" w:customStyle="1" w:styleId="290EBC4148714E989349A03F0FD1353C">
    <w:name w:val="290EBC4148714E989349A03F0FD1353C"/>
  </w:style>
  <w:style w:type="paragraph" w:customStyle="1" w:styleId="0F1923AD4F1E4A3E8A12356BDCEE5C24">
    <w:name w:val="0F1923AD4F1E4A3E8A12356BDCEE5C24"/>
  </w:style>
  <w:style w:type="paragraph" w:customStyle="1" w:styleId="74A8ED0B4C6D4A95BCF636E87DE988D4">
    <w:name w:val="74A8ED0B4C6D4A95BCF636E87DE98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0F21-7E04-45B7-9AE4-05C0710E9A40}"/>
</file>

<file path=customXml/itemProps2.xml><?xml version="1.0" encoding="utf-8"?>
<ds:datastoreItem xmlns:ds="http://schemas.openxmlformats.org/officeDocument/2006/customXml" ds:itemID="{CCDEE450-E60E-47D4-B1DD-D64031F6BDBB}"/>
</file>

<file path=customXml/itemProps3.xml><?xml version="1.0" encoding="utf-8"?>
<ds:datastoreItem xmlns:ds="http://schemas.openxmlformats.org/officeDocument/2006/customXml" ds:itemID="{E7D9C7B8-C65E-4C1B-8465-DE39CDB347B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1921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