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F9211BA1CE4450A670116DD10D7553"/>
        </w:placeholder>
        <w:text/>
      </w:sdtPr>
      <w:sdtEndPr/>
      <w:sdtContent>
        <w:p w:rsidRPr="009B062B" w:rsidR="00AF30DD" w:rsidP="00B253ED" w:rsidRDefault="00AF30DD" w14:paraId="75F30CDA" w14:textId="77777777">
          <w:pPr>
            <w:pStyle w:val="Rubrik1"/>
            <w:spacing w:after="300"/>
          </w:pPr>
          <w:r w:rsidRPr="009B062B">
            <w:t>Förslag till riksdagsbeslut</w:t>
          </w:r>
        </w:p>
      </w:sdtContent>
    </w:sdt>
    <w:sdt>
      <w:sdtPr>
        <w:alias w:val="Yrkande 1"/>
        <w:tag w:val="a055dff1-ce59-4804-84f3-69cb119f3afc"/>
        <w:id w:val="1529675555"/>
        <w:lock w:val="sdtLocked"/>
      </w:sdtPr>
      <w:sdtEndPr/>
      <w:sdtContent>
        <w:p w:rsidR="00CF57FF" w:rsidRDefault="00C44ABD" w14:paraId="0DDE8B66" w14:textId="77777777">
          <w:pPr>
            <w:pStyle w:val="Frslagstext"/>
            <w:numPr>
              <w:ilvl w:val="0"/>
              <w:numId w:val="0"/>
            </w:numPr>
          </w:pPr>
          <w:r>
            <w:t>Riksdagen ställer sig bakom det som anförs i motionen om behovet av insatser för att stärka arbetsmarknaden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94BE35DE1B443791CCFE6C548C82D7"/>
        </w:placeholder>
        <w:text/>
      </w:sdtPr>
      <w:sdtEndPr/>
      <w:sdtContent>
        <w:p w:rsidRPr="009B062B" w:rsidR="006D79C9" w:rsidP="00333E95" w:rsidRDefault="006D79C9" w14:paraId="42891D02" w14:textId="77777777">
          <w:pPr>
            <w:pStyle w:val="Rubrik1"/>
          </w:pPr>
          <w:r>
            <w:t>Motivering</w:t>
          </w:r>
        </w:p>
      </w:sdtContent>
    </w:sdt>
    <w:bookmarkEnd w:displacedByCustomXml="prev" w:id="3"/>
    <w:bookmarkEnd w:displacedByCustomXml="prev" w:id="4"/>
    <w:p w:rsidR="00C7682A" w:rsidP="005F706C" w:rsidRDefault="00C7682A" w14:paraId="34ADCD35" w14:textId="5817E671">
      <w:pPr>
        <w:pStyle w:val="Normalutanindragellerluft"/>
      </w:pPr>
      <w:r>
        <w:t>Västsverige är ett tillväxtområde, men det finns bekymmer med bristande tillgång på kompetent arbetskraft och matchning mellan arbetslösa och lediga jobb.</w:t>
      </w:r>
    </w:p>
    <w:p w:rsidR="00B253ED" w:rsidP="005F706C" w:rsidRDefault="00C7682A" w14:paraId="399352AE" w14:textId="43A029DF">
      <w:r>
        <w:t>Västsverige skiljer sig från övriga landet genom att andelen sysselsatta inom tillverkningsindustri och jordbruk/livsmedelsindustri sticker ut. I dessa branscher är det svårt att hitta den kompetens som krävs för fortsatt utveckling.</w:t>
      </w:r>
    </w:p>
    <w:p w:rsidR="00B253ED" w:rsidP="005F706C" w:rsidRDefault="00C7682A" w14:paraId="6479AC32" w14:textId="7273220E">
      <w:r>
        <w:t>Vi ser också att ett flertal stora företag etablerar sig inom den elektrifierade tillverk</w:t>
      </w:r>
      <w:r w:rsidR="005F706C">
        <w:softHyphen/>
      </w:r>
      <w:r>
        <w:t>ningsindustrin, vilket är ett kliv framåt för både klimatomställning, jobb och välfärd. Industrin är Sveriges tillväxtmotor. Grunden för den svenska modellen, det som byggt och fortfarande bygger Sveriges tillväxt och välstånd är framgångsrika industriföretag. Därför är det nu viktigt med kraftfulla åtgärder och fortsatt stora satsningar inom jobb</w:t>
      </w:r>
      <w:r w:rsidR="005F706C">
        <w:softHyphen/>
      </w:r>
      <w:r>
        <w:t>politiken. Denna omställning till elektrifiering ställer nya krav på kompetens.</w:t>
      </w:r>
    </w:p>
    <w:p w:rsidR="00B253ED" w:rsidP="005F706C" w:rsidRDefault="00C7682A" w14:paraId="0599F2C9" w14:textId="29A58515">
      <w:r>
        <w:t>Den nya lagen för omställning och kompetensstöd och det nya omställningsstudie</w:t>
      </w:r>
      <w:r w:rsidR="005F706C">
        <w:softHyphen/>
      </w:r>
      <w:r>
        <w:t xml:space="preserve">stödet är viktigt för arbetstagares möjlighet att bibehålla och utveckla </w:t>
      </w:r>
      <w:r>
        <w:lastRenderedPageBreak/>
        <w:t>sin anställnings</w:t>
      </w:r>
      <w:r w:rsidR="005F706C">
        <w:softHyphen/>
      </w:r>
      <w:r>
        <w:t>barhet. Sverige och inte minst Västsverige kommer behöva betydligt fler med en gymnasial yrkesutbildning på svensk arbetsmarknad de kommande åren. Utbildning på gymnasial nivå behöver anpassas för att möta kompetensförsörjningsbehoven.</w:t>
      </w:r>
    </w:p>
    <w:p w:rsidR="00B253ED" w:rsidP="005F706C" w:rsidRDefault="00C7682A" w14:paraId="6EC8184D" w14:textId="77777777">
      <w:r>
        <w:t>För att möta välfärdens kompetensförsörjningsbehov kan validering vara ett sätt att korta tiden i utbildning då många har erfarenhet av yrket men saknar behörighet som t.ex. undersköterska.</w:t>
      </w:r>
    </w:p>
    <w:p w:rsidR="00B253ED" w:rsidP="005F706C" w:rsidRDefault="00C7682A" w14:paraId="30923508" w14:textId="4DEF3E09">
      <w:r>
        <w:t>Det behövs också resurser för att bygga ut arbetsmarknadsutbildningarna. Extra</w:t>
      </w:r>
      <w:r w:rsidR="005F706C">
        <w:softHyphen/>
      </w:r>
      <w:r>
        <w:t>tjänster och introduktionsjobb för de som står längst ifrån arbetsmarknaden är viktiga verktyg för att se till att alla får en möjlighet att komma in på arbetsmarknaden.</w:t>
      </w:r>
    </w:p>
    <w:p w:rsidR="00B253ED" w:rsidP="005F706C" w:rsidRDefault="00C7682A" w14:paraId="2304150E" w14:textId="77777777">
      <w:r>
        <w:t>En fungerande arbetskraftsinvandring där behoven på arbetsmarknaden avgör vilka som får tillträde till svensk arbetsmarknad är viktig för landet. Men fusk, missbruk och exploatering av arbetskraftsinvandrare måste bekämpas hårt och ett nytt system för detta måste till.</w:t>
      </w:r>
    </w:p>
    <w:p w:rsidR="00B253ED" w:rsidP="005F706C" w:rsidRDefault="00C7682A" w14:paraId="4F3236F7" w14:textId="6E2BBD14">
      <w:r>
        <w:t>A-kassan är en viktig del av arbetsmarknadspolitiken. Att se till att fler får tillgång till en a</w:t>
      </w:r>
      <w:r w:rsidR="00C44ABD">
        <w:noBreakHyphen/>
      </w:r>
      <w:r>
        <w:t>kassa värd namnet är en viktig del i den svenska arbetsmarknadsmodellen. Här är det nödvändigt att förbättra försäkringen genom att bland annat se över både karens</w:t>
      </w:r>
      <w:r w:rsidR="005F706C">
        <w:softHyphen/>
      </w:r>
      <w:r>
        <w:t>dagar och ersättningsnivåer. Även företagare skall kunna ha tillgång till en försäkring som fungerar för dem vid arbetslöshet.</w:t>
      </w:r>
    </w:p>
    <w:p w:rsidR="00B253ED" w:rsidP="005F706C" w:rsidRDefault="00C7682A" w14:paraId="10635798" w14:textId="3E40AA22">
      <w:r>
        <w:t xml:space="preserve">Insatser för en förbättrad matchning för att motverka att långtidsarbetslösheten biter sig fast är helt nödvändiga. Oavsett var i landet man bor ska man snabbt kunna få stöd att komma i jobb. Särskilt viktigt är att Arbetsförmedlingen finns på de platser där behoven är som störst. Därför bör </w:t>
      </w:r>
      <w:r w:rsidR="00C44ABD">
        <w:t>A</w:t>
      </w:r>
      <w:r>
        <w:t>rbetsförmedlingen öka sin tillgänglighet i hela landet och särskilt stärka den lokala närvaron.</w:t>
      </w:r>
    </w:p>
    <w:sdt>
      <w:sdtPr>
        <w:alias w:val="CC_Underskrifter"/>
        <w:tag w:val="CC_Underskrifter"/>
        <w:id w:val="583496634"/>
        <w:lock w:val="sdtContentLocked"/>
        <w:placeholder>
          <w:docPart w:val="A57CA8F3A21343BDA38876B9931AF55C"/>
        </w:placeholder>
      </w:sdtPr>
      <w:sdtEndPr/>
      <w:sdtContent>
        <w:p w:rsidR="00B253ED" w:rsidP="00B253ED" w:rsidRDefault="00B253ED" w14:paraId="13B36EB6" w14:textId="50DEDA23"/>
        <w:p w:rsidRPr="008E0FE2" w:rsidR="004801AC" w:rsidP="00B253ED" w:rsidRDefault="005F706C" w14:paraId="721D5370" w14:textId="1238583C"/>
      </w:sdtContent>
    </w:sdt>
    <w:tbl>
      <w:tblPr>
        <w:tblW w:w="5000" w:type="pct"/>
        <w:tblLook w:val="04A0" w:firstRow="1" w:lastRow="0" w:firstColumn="1" w:lastColumn="0" w:noHBand="0" w:noVBand="1"/>
        <w:tblCaption w:val="underskrifter"/>
      </w:tblPr>
      <w:tblGrid>
        <w:gridCol w:w="4252"/>
        <w:gridCol w:w="4252"/>
      </w:tblGrid>
      <w:tr w:rsidR="00CF57FF" w14:paraId="6DF6B3E4" w14:textId="77777777">
        <w:trPr>
          <w:cantSplit/>
        </w:trPr>
        <w:tc>
          <w:tcPr>
            <w:tcW w:w="50" w:type="pct"/>
            <w:vAlign w:val="bottom"/>
          </w:tcPr>
          <w:p w:rsidR="00CF57FF" w:rsidRDefault="00C44ABD" w14:paraId="30585917" w14:textId="77777777">
            <w:pPr>
              <w:pStyle w:val="Underskrifter"/>
            </w:pPr>
            <w:r>
              <w:t>Dzenan Cisija (S)</w:t>
            </w:r>
          </w:p>
        </w:tc>
        <w:tc>
          <w:tcPr>
            <w:tcW w:w="50" w:type="pct"/>
            <w:vAlign w:val="bottom"/>
          </w:tcPr>
          <w:p w:rsidR="00CF57FF" w:rsidRDefault="00C44ABD" w14:paraId="485E8A91" w14:textId="77777777">
            <w:pPr>
              <w:pStyle w:val="Underskrifter"/>
            </w:pPr>
            <w:r>
              <w:t>Adnan Dibrani (S)</w:t>
            </w:r>
          </w:p>
        </w:tc>
      </w:tr>
      <w:tr w:rsidR="00CF57FF" w14:paraId="65F5D4F3" w14:textId="77777777">
        <w:trPr>
          <w:cantSplit/>
        </w:trPr>
        <w:tc>
          <w:tcPr>
            <w:tcW w:w="50" w:type="pct"/>
            <w:vAlign w:val="bottom"/>
          </w:tcPr>
          <w:p w:rsidR="00CF57FF" w:rsidRDefault="00C44ABD" w14:paraId="2C601C27" w14:textId="77777777">
            <w:pPr>
              <w:pStyle w:val="Underskrifter"/>
            </w:pPr>
            <w:r>
              <w:t>Kenneth G Forslund (S)</w:t>
            </w:r>
          </w:p>
        </w:tc>
        <w:tc>
          <w:tcPr>
            <w:tcW w:w="50" w:type="pct"/>
            <w:vAlign w:val="bottom"/>
          </w:tcPr>
          <w:p w:rsidR="00CF57FF" w:rsidRDefault="00C44ABD" w14:paraId="7E24D46A" w14:textId="77777777">
            <w:pPr>
              <w:pStyle w:val="Underskrifter"/>
            </w:pPr>
            <w:r>
              <w:t>Mats Wiking (S)</w:t>
            </w:r>
          </w:p>
        </w:tc>
      </w:tr>
      <w:tr w:rsidR="00CF57FF" w14:paraId="6F2180E1" w14:textId="77777777">
        <w:trPr>
          <w:cantSplit/>
        </w:trPr>
        <w:tc>
          <w:tcPr>
            <w:tcW w:w="50" w:type="pct"/>
            <w:vAlign w:val="bottom"/>
          </w:tcPr>
          <w:p w:rsidR="00CF57FF" w:rsidRDefault="00C44ABD" w14:paraId="22F76497" w14:textId="77777777">
            <w:pPr>
              <w:pStyle w:val="Underskrifter"/>
            </w:pPr>
            <w:r>
              <w:t>Patrik Björck (S)</w:t>
            </w:r>
          </w:p>
        </w:tc>
        <w:tc>
          <w:tcPr>
            <w:tcW w:w="50" w:type="pct"/>
            <w:vAlign w:val="bottom"/>
          </w:tcPr>
          <w:p w:rsidR="00CF57FF" w:rsidRDefault="00C44ABD" w14:paraId="07DAC76E" w14:textId="77777777">
            <w:pPr>
              <w:pStyle w:val="Underskrifter"/>
            </w:pPr>
            <w:r>
              <w:t>Gunilla Svantorp (S)</w:t>
            </w:r>
          </w:p>
        </w:tc>
      </w:tr>
      <w:tr w:rsidR="00CF57FF" w14:paraId="63B9F168" w14:textId="77777777">
        <w:trPr>
          <w:gridAfter w:val="1"/>
          <w:wAfter w:w="4252" w:type="dxa"/>
          <w:cantSplit/>
        </w:trPr>
        <w:tc>
          <w:tcPr>
            <w:tcW w:w="50" w:type="pct"/>
            <w:vAlign w:val="bottom"/>
          </w:tcPr>
          <w:p w:rsidR="00CF57FF" w:rsidRDefault="00C44ABD" w14:paraId="735A213C" w14:textId="77777777">
            <w:pPr>
              <w:pStyle w:val="Underskrifter"/>
            </w:pPr>
            <w:r>
              <w:t>Amalia Rud Pedersen (S)</w:t>
            </w:r>
          </w:p>
        </w:tc>
      </w:tr>
    </w:tbl>
    <w:p w:rsidR="00EF1E50" w:rsidRDefault="00EF1E50" w14:paraId="195C43D8" w14:textId="77777777"/>
    <w:sectPr w:rsidR="00EF1E5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6C46" w14:textId="77777777" w:rsidR="00AE7D48" w:rsidRDefault="00AE7D48" w:rsidP="000C1CAD">
      <w:pPr>
        <w:spacing w:line="240" w:lineRule="auto"/>
      </w:pPr>
      <w:r>
        <w:separator/>
      </w:r>
    </w:p>
  </w:endnote>
  <w:endnote w:type="continuationSeparator" w:id="0">
    <w:p w14:paraId="407BADB0" w14:textId="77777777" w:rsidR="00AE7D48" w:rsidRDefault="00AE7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5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CE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BED6" w14:textId="4CEFC62F" w:rsidR="00262EA3" w:rsidRPr="00B253ED" w:rsidRDefault="00262EA3" w:rsidP="00B253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5394" w14:textId="77777777" w:rsidR="00AE7D48" w:rsidRDefault="00AE7D48" w:rsidP="000C1CAD">
      <w:pPr>
        <w:spacing w:line="240" w:lineRule="auto"/>
      </w:pPr>
      <w:r>
        <w:separator/>
      </w:r>
    </w:p>
  </w:footnote>
  <w:footnote w:type="continuationSeparator" w:id="0">
    <w:p w14:paraId="545B9591" w14:textId="77777777" w:rsidR="00AE7D48" w:rsidRDefault="00AE7D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F5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6717C9" wp14:editId="08084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4BF2BC" w14:textId="64D67005" w:rsidR="00262EA3" w:rsidRDefault="005F706C" w:rsidP="008103B5">
                          <w:pPr>
                            <w:jc w:val="right"/>
                          </w:pPr>
                          <w:sdt>
                            <w:sdtPr>
                              <w:alias w:val="CC_Noformat_Partikod"/>
                              <w:tag w:val="CC_Noformat_Partikod"/>
                              <w:id w:val="-53464382"/>
                              <w:text/>
                            </w:sdtPr>
                            <w:sdtEndPr/>
                            <w:sdtContent>
                              <w:r w:rsidR="00C7682A">
                                <w:t>S</w:t>
                              </w:r>
                            </w:sdtContent>
                          </w:sdt>
                          <w:sdt>
                            <w:sdtPr>
                              <w:alias w:val="CC_Noformat_Partinummer"/>
                              <w:tag w:val="CC_Noformat_Partinummer"/>
                              <w:id w:val="-1709555926"/>
                              <w:text/>
                            </w:sdtPr>
                            <w:sdtEndPr/>
                            <w:sdtContent>
                              <w:r w:rsidR="00C7682A">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717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4BF2BC" w14:textId="64D67005" w:rsidR="00262EA3" w:rsidRDefault="005F706C" w:rsidP="008103B5">
                    <w:pPr>
                      <w:jc w:val="right"/>
                    </w:pPr>
                    <w:sdt>
                      <w:sdtPr>
                        <w:alias w:val="CC_Noformat_Partikod"/>
                        <w:tag w:val="CC_Noformat_Partikod"/>
                        <w:id w:val="-53464382"/>
                        <w:text/>
                      </w:sdtPr>
                      <w:sdtEndPr/>
                      <w:sdtContent>
                        <w:r w:rsidR="00C7682A">
                          <w:t>S</w:t>
                        </w:r>
                      </w:sdtContent>
                    </w:sdt>
                    <w:sdt>
                      <w:sdtPr>
                        <w:alias w:val="CC_Noformat_Partinummer"/>
                        <w:tag w:val="CC_Noformat_Partinummer"/>
                        <w:id w:val="-1709555926"/>
                        <w:text/>
                      </w:sdtPr>
                      <w:sdtEndPr/>
                      <w:sdtContent>
                        <w:r w:rsidR="00C7682A">
                          <w:t>1480</w:t>
                        </w:r>
                      </w:sdtContent>
                    </w:sdt>
                  </w:p>
                </w:txbxContent>
              </v:textbox>
              <w10:wrap anchorx="page"/>
            </v:shape>
          </w:pict>
        </mc:Fallback>
      </mc:AlternateContent>
    </w:r>
  </w:p>
  <w:p w14:paraId="41C757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E342" w14:textId="77777777" w:rsidR="00262EA3" w:rsidRDefault="00262EA3" w:rsidP="008563AC">
    <w:pPr>
      <w:jc w:val="right"/>
    </w:pPr>
  </w:p>
  <w:p w14:paraId="68E940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798C" w14:textId="77777777" w:rsidR="00262EA3" w:rsidRDefault="005F70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9785A" wp14:editId="4EEAFF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FD8FC" w14:textId="048C3929" w:rsidR="00262EA3" w:rsidRDefault="005F706C" w:rsidP="00A314CF">
    <w:pPr>
      <w:pStyle w:val="FSHNormal"/>
      <w:spacing w:before="40"/>
    </w:pPr>
    <w:sdt>
      <w:sdtPr>
        <w:alias w:val="CC_Noformat_Motionstyp"/>
        <w:tag w:val="CC_Noformat_Motionstyp"/>
        <w:id w:val="1162973129"/>
        <w:lock w:val="sdtContentLocked"/>
        <w15:appearance w15:val="hidden"/>
        <w:text/>
      </w:sdtPr>
      <w:sdtEndPr/>
      <w:sdtContent>
        <w:r w:rsidR="00B253ED">
          <w:t>Enskild motion</w:t>
        </w:r>
      </w:sdtContent>
    </w:sdt>
    <w:r w:rsidR="00821B36">
      <w:t xml:space="preserve"> </w:t>
    </w:r>
    <w:sdt>
      <w:sdtPr>
        <w:alias w:val="CC_Noformat_Partikod"/>
        <w:tag w:val="CC_Noformat_Partikod"/>
        <w:id w:val="1471015553"/>
        <w:text/>
      </w:sdtPr>
      <w:sdtEndPr/>
      <w:sdtContent>
        <w:r w:rsidR="00C7682A">
          <w:t>S</w:t>
        </w:r>
      </w:sdtContent>
    </w:sdt>
    <w:sdt>
      <w:sdtPr>
        <w:alias w:val="CC_Noformat_Partinummer"/>
        <w:tag w:val="CC_Noformat_Partinummer"/>
        <w:id w:val="-2014525982"/>
        <w:text/>
      </w:sdtPr>
      <w:sdtEndPr/>
      <w:sdtContent>
        <w:r w:rsidR="00C7682A">
          <w:t>1480</w:t>
        </w:r>
      </w:sdtContent>
    </w:sdt>
  </w:p>
  <w:p w14:paraId="47040F51" w14:textId="77777777" w:rsidR="00262EA3" w:rsidRPr="008227B3" w:rsidRDefault="005F70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CC731E" w14:textId="3B3C4837" w:rsidR="00262EA3" w:rsidRPr="008227B3" w:rsidRDefault="005F70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53E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53ED">
          <w:t>:2019</w:t>
        </w:r>
      </w:sdtContent>
    </w:sdt>
  </w:p>
  <w:p w14:paraId="1B68ED77" w14:textId="71ADAA73" w:rsidR="00262EA3" w:rsidRDefault="005F706C" w:rsidP="00E03A3D">
    <w:pPr>
      <w:pStyle w:val="Motionr"/>
    </w:pPr>
    <w:sdt>
      <w:sdtPr>
        <w:alias w:val="CC_Noformat_Avtext"/>
        <w:tag w:val="CC_Noformat_Avtext"/>
        <w:id w:val="-2020768203"/>
        <w:lock w:val="sdtContentLocked"/>
        <w15:appearance w15:val="hidden"/>
        <w:text/>
      </w:sdtPr>
      <w:sdtEndPr/>
      <w:sdtContent>
        <w:r w:rsidR="00B253ED">
          <w:t>av Dzenan Cisija m.fl. (S)</w:t>
        </w:r>
      </w:sdtContent>
    </w:sdt>
  </w:p>
  <w:sdt>
    <w:sdtPr>
      <w:alias w:val="CC_Noformat_Rubtext"/>
      <w:tag w:val="CC_Noformat_Rubtext"/>
      <w:id w:val="-218060500"/>
      <w:lock w:val="sdtLocked"/>
      <w:text/>
    </w:sdtPr>
    <w:sdtEndPr/>
    <w:sdtContent>
      <w:p w14:paraId="236A9E1D" w14:textId="0EBC74EC" w:rsidR="00262EA3" w:rsidRDefault="00C7682A" w:rsidP="00283E0F">
        <w:pPr>
          <w:pStyle w:val="FSHRub2"/>
        </w:pPr>
        <w:r>
          <w:t>Behovet av insatser för att stärka arbetsmarknaden</w:t>
        </w:r>
      </w:p>
    </w:sdtContent>
  </w:sdt>
  <w:sdt>
    <w:sdtPr>
      <w:alias w:val="CC_Boilerplate_3"/>
      <w:tag w:val="CC_Boilerplate_3"/>
      <w:id w:val="1606463544"/>
      <w:lock w:val="sdtContentLocked"/>
      <w15:appearance w15:val="hidden"/>
      <w:text w:multiLine="1"/>
    </w:sdtPr>
    <w:sdtEndPr/>
    <w:sdtContent>
      <w:p w14:paraId="4C408B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768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6C"/>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D0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E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4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ED"/>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ABD"/>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2A"/>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FF"/>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5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EB"/>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36B12"/>
  <w15:chartTrackingRefBased/>
  <w15:docId w15:val="{4D061A62-B7BA-465D-97F7-BDA040F8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F9211BA1CE4450A670116DD10D7553"/>
        <w:category>
          <w:name w:val="Allmänt"/>
          <w:gallery w:val="placeholder"/>
        </w:category>
        <w:types>
          <w:type w:val="bbPlcHdr"/>
        </w:types>
        <w:behaviors>
          <w:behavior w:val="content"/>
        </w:behaviors>
        <w:guid w:val="{9ACBEB37-4A6E-4173-856D-C600C44D7E93}"/>
      </w:docPartPr>
      <w:docPartBody>
        <w:p w:rsidR="00FC7755" w:rsidRDefault="00CB2EBC">
          <w:pPr>
            <w:pStyle w:val="F3F9211BA1CE4450A670116DD10D7553"/>
          </w:pPr>
          <w:r w:rsidRPr="005A0A93">
            <w:rPr>
              <w:rStyle w:val="Platshllartext"/>
            </w:rPr>
            <w:t>Förslag till riksdagsbeslut</w:t>
          </w:r>
        </w:p>
      </w:docPartBody>
    </w:docPart>
    <w:docPart>
      <w:docPartPr>
        <w:name w:val="1E94BE35DE1B443791CCFE6C548C82D7"/>
        <w:category>
          <w:name w:val="Allmänt"/>
          <w:gallery w:val="placeholder"/>
        </w:category>
        <w:types>
          <w:type w:val="bbPlcHdr"/>
        </w:types>
        <w:behaviors>
          <w:behavior w:val="content"/>
        </w:behaviors>
        <w:guid w:val="{31E1437A-AF64-4A08-B0F5-C5C4D4F7DB9F}"/>
      </w:docPartPr>
      <w:docPartBody>
        <w:p w:rsidR="00FC7755" w:rsidRDefault="00CB2EBC">
          <w:pPr>
            <w:pStyle w:val="1E94BE35DE1B443791CCFE6C548C82D7"/>
          </w:pPr>
          <w:r w:rsidRPr="005A0A93">
            <w:rPr>
              <w:rStyle w:val="Platshllartext"/>
            </w:rPr>
            <w:t>Motivering</w:t>
          </w:r>
        </w:p>
      </w:docPartBody>
    </w:docPart>
    <w:docPart>
      <w:docPartPr>
        <w:name w:val="A57CA8F3A21343BDA38876B9931AF55C"/>
        <w:category>
          <w:name w:val="Allmänt"/>
          <w:gallery w:val="placeholder"/>
        </w:category>
        <w:types>
          <w:type w:val="bbPlcHdr"/>
        </w:types>
        <w:behaviors>
          <w:behavior w:val="content"/>
        </w:behaviors>
        <w:guid w:val="{D5B72FA5-3C3D-4C0E-B509-D4A29A08D195}"/>
      </w:docPartPr>
      <w:docPartBody>
        <w:p w:rsidR="00750C22" w:rsidRDefault="00750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BC"/>
    <w:rsid w:val="00750C22"/>
    <w:rsid w:val="00804FEF"/>
    <w:rsid w:val="00CB2EBC"/>
    <w:rsid w:val="00FC7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F9211BA1CE4450A670116DD10D7553">
    <w:name w:val="F3F9211BA1CE4450A670116DD10D7553"/>
  </w:style>
  <w:style w:type="paragraph" w:customStyle="1" w:styleId="1E94BE35DE1B443791CCFE6C548C82D7">
    <w:name w:val="1E94BE35DE1B443791CCFE6C548C8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CC93E-6593-4AE8-87F4-51596C4CC0DF}"/>
</file>

<file path=customXml/itemProps2.xml><?xml version="1.0" encoding="utf-8"?>
<ds:datastoreItem xmlns:ds="http://schemas.openxmlformats.org/officeDocument/2006/customXml" ds:itemID="{5DE286EA-92C6-4FDE-8448-074727CEAE60}"/>
</file>

<file path=customXml/itemProps3.xml><?xml version="1.0" encoding="utf-8"?>
<ds:datastoreItem xmlns:ds="http://schemas.openxmlformats.org/officeDocument/2006/customXml" ds:itemID="{C5BD6EBC-29CE-4936-B4DB-499997CEE881}"/>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2696</Characters>
  <Application>Microsoft Office Word</Application>
  <DocSecurity>0</DocSecurity>
  <Lines>52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