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2CA" w:rsidRPr="00EA31CA" w:rsidRDefault="002952CA">
      <w:pPr>
        <w:pStyle w:val="Frslagsrubrik"/>
      </w:pPr>
      <w:r w:rsidRPr="00EA31CA">
        <w:t>Förslag till riksdagsbeslut</w:t>
      </w:r>
    </w:p>
    <w:p w:rsidR="002952CA" w:rsidRPr="00EA31CA" w:rsidRDefault="002952CA">
      <w:pPr>
        <w:pStyle w:val="Hemstlatt"/>
        <w:ind w:left="0"/>
      </w:pPr>
      <w:r w:rsidRPr="00EA31CA">
        <w:t>Riksdagen tillkännager för regeringen som sin mening vad som anförs i motionen om att se över möjligheten att låta kostnader för mat inom äldreomsorgen ingå i maxtaxan.</w:t>
      </w:r>
    </w:p>
    <w:p w:rsidR="002952CA" w:rsidRPr="00EA31CA" w:rsidRDefault="002952CA">
      <w:pPr>
        <w:pStyle w:val="Rubrik1"/>
      </w:pPr>
      <w:r w:rsidRPr="00EA31CA">
        <w:t>Motivering</w:t>
      </w:r>
    </w:p>
    <w:p w:rsidR="002952CA" w:rsidRPr="00EA31CA" w:rsidRDefault="002952CA">
      <w:r w:rsidRPr="00EA31CA">
        <w:t>Kost- och näringsfrågor har grundläggande betydelse för kvaliteten i hela vård- och omsorgsverksamheten för äldre. Flera undersökningar har visat att näringsproblem är vanligt bland vissa grupper av äldre och att de riskerar att leda till ökad ohälsa. Mat är en del av den medicinska vården och alla målt</w:t>
      </w:r>
      <w:r w:rsidRPr="00EA31CA">
        <w:t>i</w:t>
      </w:r>
      <w:r w:rsidRPr="00EA31CA">
        <w:t>der under dygnet är lika viktiga.</w:t>
      </w:r>
    </w:p>
    <w:p w:rsidR="002952CA" w:rsidRPr="00EA31CA" w:rsidRDefault="002952CA">
      <w:pPr>
        <w:pStyle w:val="Normaltindrag"/>
      </w:pPr>
      <w:r w:rsidRPr="00EA31CA">
        <w:t>Maxtaxan inom äldreomsorgen har inneburit att många kommuner tar ut höga avgifter för matabonnemang. Den tidigare biståndsbedömda insatsen ”matdistribution” kallas nu för ”servicetjänst” i kundvalsmodellen, vilket innebär att den inte längre räknas som underlag för det förhöjda förbehållsb</w:t>
      </w:r>
      <w:r w:rsidRPr="00EA31CA">
        <w:t>e</w:t>
      </w:r>
      <w:r w:rsidRPr="00EA31CA">
        <w:t>loppet som är praxis i särskilt boende.</w:t>
      </w:r>
    </w:p>
    <w:p w:rsidR="002952CA" w:rsidRPr="00EA31CA" w:rsidRDefault="002952CA">
      <w:pPr>
        <w:pStyle w:val="Normaltindrag"/>
      </w:pPr>
      <w:r w:rsidRPr="00EA31CA">
        <w:t>Idag är det reglerat i lagstiftningen om ett förbehållsbelopp, det vill säga att den enskilde förbehålls tillräckliga medel för personliga behov, boende och andra normala levnadskostnader.</w:t>
      </w:r>
    </w:p>
    <w:p w:rsidR="002952CA" w:rsidRPr="00EA31CA" w:rsidRDefault="002952CA">
      <w:pPr>
        <w:pStyle w:val="Normaltindrag"/>
      </w:pPr>
      <w:r w:rsidRPr="00EA31CA">
        <w:t>En konsekvens av höga avgifter för mat i särskilt och ordinärt boende i</w:t>
      </w:r>
      <w:r w:rsidRPr="00EA31CA">
        <w:t>n</w:t>
      </w:r>
      <w:r w:rsidRPr="00EA31CA">
        <w:t>nebär för låginkomsttagare att de hamnar på ett negativt avgiftsutrymme vid beräkningen av avgifter inom äldreomsorgen. Det medför att de inte behöver betala avgift för vården men att det blir mindre pengar över för personliga behov. Detta är inte rimligt. Alla ska vara garanterade gällande minimibelopp och om den enskildes avgiftsutrymme är negativt ska kostavgiften reduceras med samma summa som det negativa avgiftsutrymmet.</w:t>
      </w:r>
    </w:p>
    <w:p w:rsidR="002952CA" w:rsidRPr="00EA31CA" w:rsidRDefault="002952CA">
      <w:pPr>
        <w:pStyle w:val="Normaltindrag"/>
      </w:pPr>
      <w:r w:rsidRPr="00EA31CA">
        <w:lastRenderedPageBreak/>
        <w:t xml:space="preserve">Riksdagen bör ge regeringen i uppdrag att se över möjligheten att låta kostnader </w:t>
      </w:r>
      <w:r w:rsidRPr="00EA31CA">
        <w:t>för mat inom äldreomsorgen ingå i maxtaxan.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1CA">
        <w:trPr>
          <w:cantSplit/>
        </w:trPr>
        <w:tc>
          <w:tcPr>
            <w:tcW w:w="3046" w:type="dxa"/>
          </w:tcPr>
          <w:p w:rsidR="002952CA" w:rsidRPr="00EA31CA" w:rsidRDefault="002952CA">
            <w:pPr>
              <w:pStyle w:val="UnderskriftDatum"/>
              <w:spacing w:before="240"/>
            </w:pPr>
            <w:r w:rsidRPr="00EA31CA">
              <w:t>Stockholm den 1 oktober 2012</w:t>
            </w:r>
          </w:p>
        </w:tc>
        <w:tc>
          <w:tcPr>
            <w:tcW w:w="3047" w:type="dxa"/>
          </w:tcPr>
          <w:p w:rsidR="002952CA" w:rsidRPr="00EA31CA" w:rsidRDefault="002952CA">
            <w:pPr>
              <w:pStyle w:val="Underskrifter"/>
              <w:spacing w:before="240"/>
            </w:pPr>
          </w:p>
        </w:tc>
      </w:tr>
      <w:tr w:rsidR="00000000" w:rsidRPr="00EA31CA">
        <w:trPr>
          <w:cantSplit/>
        </w:trPr>
        <w:tc>
          <w:tcPr>
            <w:tcW w:w="3046" w:type="dxa"/>
          </w:tcPr>
          <w:p w:rsidR="002952CA" w:rsidRPr="00EA31CA" w:rsidRDefault="002952CA">
            <w:pPr>
              <w:pStyle w:val="Underskrifter"/>
            </w:pPr>
            <w:r w:rsidRPr="00EA31CA">
              <w:t>Kerstin Nilsson (S)</w:t>
            </w:r>
          </w:p>
        </w:tc>
        <w:tc>
          <w:tcPr>
            <w:tcW w:w="3046" w:type="dxa"/>
          </w:tcPr>
          <w:p w:rsidR="002952CA" w:rsidRPr="00EA31CA" w:rsidRDefault="002952CA">
            <w:pPr>
              <w:pStyle w:val="Underskrifter"/>
            </w:pPr>
            <w:r w:rsidRPr="00EA31CA">
              <w:t>Kerstin Engle (S)</w:t>
            </w:r>
          </w:p>
        </w:tc>
      </w:tr>
    </w:tbl>
    <w:p w:rsidR="002952CA" w:rsidRPr="00EA31CA" w:rsidRDefault="002952CA">
      <w:pPr>
        <w:pStyle w:val="Normaltindrag"/>
      </w:pPr>
    </w:p>
    <w:sectPr w:rsidR="002952CA" w:rsidRPr="00EA31C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2CA" w:rsidRPr="00EA31CA" w:rsidRDefault="002952CA">
      <w:r w:rsidRPr="00EA31CA">
        <w:separator/>
      </w:r>
    </w:p>
  </w:endnote>
  <w:endnote w:type="continuationSeparator" w:id="0">
    <w:p w:rsidR="002952CA" w:rsidRPr="00EA31CA" w:rsidRDefault="002952CA">
      <w:r w:rsidRPr="00EA3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CA" w:rsidRPr="00EA31CA" w:rsidRDefault="00EA31CA">
    <w:pPr>
      <w:pStyle w:val="Sidfot"/>
    </w:pPr>
    <w:r w:rsidRPr="00EA3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438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CA" w:rsidRDefault="002952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2CA" w:rsidRDefault="002952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CA" w:rsidRPr="00EA31CA" w:rsidRDefault="00EA31CA">
    <w:pPr>
      <w:pStyle w:val="Sidfot"/>
    </w:pPr>
    <w:r w:rsidRPr="00EA3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884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CA" w:rsidRDefault="002952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2CA" w:rsidRDefault="002952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CA" w:rsidRPr="00EA31CA" w:rsidRDefault="00EA31CA">
    <w:pPr>
      <w:pStyle w:val="Sidfot"/>
    </w:pPr>
    <w:r w:rsidRPr="00EA3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433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CA" w:rsidRDefault="00295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2CA" w:rsidRDefault="00295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2CA" w:rsidRPr="00EA31CA" w:rsidRDefault="002952CA">
      <w:r w:rsidRPr="00EA31CA">
        <w:separator/>
      </w:r>
    </w:p>
  </w:footnote>
  <w:footnote w:type="continuationSeparator" w:id="0">
    <w:p w:rsidR="002952CA" w:rsidRPr="00EA31CA" w:rsidRDefault="002952CA">
      <w:r w:rsidRPr="00EA3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CA" w:rsidRPr="00EA31CA" w:rsidRDefault="00EA31CA">
    <w:pPr>
      <w:pStyle w:val="Sidhuvud"/>
    </w:pPr>
    <w:r w:rsidRPr="00EA3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4850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CA" w:rsidRDefault="002952C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2CA" w:rsidRDefault="002952C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CA" w:rsidRPr="00EA31CA" w:rsidRDefault="00EA31CA">
    <w:pPr>
      <w:pStyle w:val="Sidhuvud"/>
    </w:pPr>
    <w:r w:rsidRPr="00EA3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375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CA" w:rsidRDefault="002952C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2CA" w:rsidRDefault="002952C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2CA" w:rsidRPr="00EA31CA" w:rsidRDefault="002952CA">
    <w:pPr>
      <w:pStyle w:val="FSHNormal"/>
      <w:tabs>
        <w:tab w:val="right" w:pos="5840"/>
      </w:tabs>
    </w:pPr>
    <w:r w:rsidRPr="00EA31CA">
      <w:br/>
    </w:r>
    <w:r w:rsidRPr="00EA31CA">
      <w:fldChar w:fldCharType="begin" w:fldLock="1"/>
    </w:r>
    <w:r w:rsidRPr="00EA31CA">
      <w:instrText xml:space="preserve"> DOCPROPERTY</w:instrText>
    </w:r>
    <w:r w:rsidRPr="00EA31CA">
      <w:rPr>
        <w:sz w:val="18"/>
      </w:rPr>
      <w:instrText xml:space="preserve"> "YearUser" *\charformat </w:instrText>
    </w:r>
    <w:r w:rsidRPr="00EA31CA">
      <w:fldChar w:fldCharType="separate"/>
    </w:r>
    <w:r w:rsidRPr="00EA31CA">
      <w:t>2012/13</w:t>
    </w:r>
    <w:r w:rsidRPr="00EA31CA">
      <w:fldChar w:fldCharType="end"/>
    </w:r>
    <w:r w:rsidRPr="00EA31CA">
      <w:t xml:space="preserve"> </w:t>
    </w:r>
    <w:r w:rsidRPr="00EA31CA">
      <w:tab/>
      <w:t xml:space="preserve">mnr: </w:t>
    </w:r>
    <w:r w:rsidRPr="00EA31CA">
      <w:fldChar w:fldCharType="begin" w:fldLock="1"/>
    </w:r>
    <w:r w:rsidRPr="00EA31CA">
      <w:instrText xml:space="preserve"> DOCPROPERTY</w:instrText>
    </w:r>
    <w:r w:rsidRPr="00EA31CA">
      <w:rPr>
        <w:sz w:val="18"/>
      </w:rPr>
      <w:instrText xml:space="preserve"> "Motionsnummer" *\charformat </w:instrText>
    </w:r>
    <w:r w:rsidRPr="00EA31CA">
      <w:fldChar w:fldCharType="separate"/>
    </w:r>
    <w:r w:rsidRPr="00EA31CA">
      <w:t>So347</w:t>
    </w:r>
    <w:r w:rsidRPr="00EA31CA">
      <w:fldChar w:fldCharType="end"/>
    </w:r>
    <w:r w:rsidRPr="00EA31CA">
      <w:br/>
    </w:r>
    <w:r w:rsidRPr="00EA31CA">
      <w:fldChar w:fldCharType="begin" w:fldLock="1"/>
    </w:r>
    <w:r w:rsidRPr="00EA31CA">
      <w:instrText xml:space="preserve"> DOCPROPERTY</w:instrText>
    </w:r>
    <w:r w:rsidRPr="00EA31CA">
      <w:rPr>
        <w:sz w:val="18"/>
      </w:rPr>
      <w:instrText xml:space="preserve"> "Samling" *\charformat </w:instrText>
    </w:r>
    <w:r w:rsidRPr="00EA31CA">
      <w:fldChar w:fldCharType="end"/>
    </w:r>
    <w:r w:rsidRPr="00EA31CA">
      <w:tab/>
      <w:t xml:space="preserve">pnr: </w:t>
    </w:r>
    <w:r w:rsidRPr="00EA31CA">
      <w:fldChar w:fldCharType="begin" w:fldLock="1"/>
    </w:r>
    <w:r w:rsidRPr="00EA31CA">
      <w:instrText xml:space="preserve"> DOCPROPERTY</w:instrText>
    </w:r>
    <w:r w:rsidRPr="00EA31CA">
      <w:rPr>
        <w:sz w:val="18"/>
      </w:rPr>
      <w:instrText xml:space="preserve"> "Partinummer" *\charformat </w:instrText>
    </w:r>
    <w:r w:rsidRPr="00EA31CA">
      <w:fldChar w:fldCharType="separate"/>
    </w:r>
    <w:r w:rsidRPr="00EA31CA">
      <w:t>S32147</w:t>
    </w:r>
    <w:r w:rsidRPr="00EA31CA">
      <w:fldChar w:fldCharType="end"/>
    </w:r>
  </w:p>
  <w:p w:rsidR="002952CA" w:rsidRPr="00EA31CA" w:rsidRDefault="002952CA">
    <w:pPr>
      <w:pStyle w:val="FSHRub1"/>
    </w:pPr>
    <w:r w:rsidRPr="00EA31CA">
      <w:t>Motion till riksdagen</w:t>
    </w:r>
    <w:r w:rsidRPr="00EA31CA">
      <w:br/>
    </w:r>
    <w:r w:rsidRPr="00EA31CA">
      <w:fldChar w:fldCharType="begin" w:fldLock="1"/>
    </w:r>
    <w:r w:rsidRPr="00EA31CA">
      <w:instrText xml:space="preserve"> DOCPROPERTY "YearUser" *\charformat </w:instrText>
    </w:r>
    <w:r w:rsidRPr="00EA31CA">
      <w:fldChar w:fldCharType="separate"/>
    </w:r>
    <w:r w:rsidRPr="00EA31CA">
      <w:t>2012/13</w:t>
    </w:r>
    <w:r w:rsidRPr="00EA31CA">
      <w:fldChar w:fldCharType="end"/>
    </w:r>
    <w:r w:rsidRPr="00EA31CA">
      <w:t>:</w:t>
    </w:r>
    <w:r w:rsidRPr="00EA31CA">
      <w:fldChar w:fldCharType="begin" w:fldLock="1"/>
    </w:r>
    <w:r w:rsidRPr="00EA31CA">
      <w:instrText xml:space="preserve"> DOCPROPERTY "Motionsnummer" *\charformat </w:instrText>
    </w:r>
    <w:r w:rsidRPr="00EA31CA">
      <w:fldChar w:fldCharType="separate"/>
    </w:r>
    <w:r w:rsidRPr="00EA31CA">
      <w:t>So347</w:t>
    </w:r>
    <w:r w:rsidRPr="00EA31CA">
      <w:fldChar w:fldCharType="end"/>
    </w:r>
  </w:p>
  <w:p w:rsidR="002952CA" w:rsidRPr="00EA31CA" w:rsidRDefault="002952CA">
    <w:pPr>
      <w:pStyle w:val="FSHNormalS5"/>
    </w:pPr>
    <w:r w:rsidRPr="00EA31CA">
      <w:fldChar w:fldCharType="begin" w:fldLock="1"/>
    </w:r>
    <w:r w:rsidRPr="00EA31CA">
      <w:instrText xml:space="preserve"> DOCPROPERTY "MotionarText" *\charformat </w:instrText>
    </w:r>
    <w:r w:rsidRPr="00EA31CA">
      <w:fldChar w:fldCharType="separate"/>
    </w:r>
    <w:r w:rsidRPr="00EA31CA">
      <w:t>av Kerstin Nilsson och Kerstin Engle (S)</w:t>
    </w:r>
    <w:r w:rsidRPr="00EA31CA">
      <w:fldChar w:fldCharType="end"/>
    </w:r>
    <w:r w:rsidRPr="00EA31CA">
      <w:br/>
    </w:r>
    <w:r w:rsidRPr="00EA31CA">
      <w:fldChar w:fldCharType="begin" w:fldLock="1"/>
    </w:r>
    <w:r w:rsidRPr="00EA31CA">
      <w:instrText xml:space="preserve"> DOCPROPERTY "SvarFrasKort" *\charformat </w:instrText>
    </w:r>
    <w:r w:rsidRPr="00EA31CA">
      <w:fldChar w:fldCharType="end"/>
    </w:r>
  </w:p>
  <w:p w:rsidR="002952CA" w:rsidRPr="00EA31CA" w:rsidRDefault="002952CA">
    <w:pPr>
      <w:pStyle w:val="FSHTitel"/>
    </w:pPr>
    <w:r w:rsidRPr="00EA31CA">
      <w:fldChar w:fldCharType="begin" w:fldLock="1"/>
    </w:r>
    <w:r w:rsidRPr="00EA31CA">
      <w:instrText xml:space="preserve"> DOCPROPERTY</w:instrText>
    </w:r>
    <w:r w:rsidRPr="00EA31CA">
      <w:rPr>
        <w:sz w:val="18"/>
      </w:rPr>
      <w:instrText xml:space="preserve"> "RubrikSvar" *\charformat </w:instrText>
    </w:r>
    <w:r w:rsidRPr="00EA31CA">
      <w:fldChar w:fldCharType="separate"/>
    </w:r>
    <w:r w:rsidRPr="00EA31CA">
      <w:t>Mat i äldreomsorgen ska ingå i maxtaxan</w:t>
    </w:r>
    <w:r w:rsidRPr="00EA31CA">
      <w:fldChar w:fldCharType="end"/>
    </w:r>
  </w:p>
  <w:p w:rsidR="002952CA" w:rsidRPr="00EA31CA" w:rsidRDefault="002952CA">
    <w:pPr>
      <w:pStyle w:val="Normal00"/>
    </w:pPr>
  </w:p>
  <w:p w:rsidR="002952CA" w:rsidRPr="00EA31CA" w:rsidRDefault="00295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1268267">
    <w:abstractNumId w:val="13"/>
  </w:num>
  <w:num w:numId="2" w16cid:durableId="508564694">
    <w:abstractNumId w:val="11"/>
  </w:num>
  <w:num w:numId="3" w16cid:durableId="306671328">
    <w:abstractNumId w:val="14"/>
  </w:num>
  <w:num w:numId="4" w16cid:durableId="1410881511">
    <w:abstractNumId w:val="8"/>
  </w:num>
  <w:num w:numId="5" w16cid:durableId="234124950">
    <w:abstractNumId w:val="3"/>
  </w:num>
  <w:num w:numId="6" w16cid:durableId="600724396">
    <w:abstractNumId w:val="2"/>
  </w:num>
  <w:num w:numId="7" w16cid:durableId="948043817">
    <w:abstractNumId w:val="1"/>
  </w:num>
  <w:num w:numId="8" w16cid:durableId="1384789622">
    <w:abstractNumId w:val="0"/>
  </w:num>
  <w:num w:numId="9" w16cid:durableId="22635496">
    <w:abstractNumId w:val="9"/>
  </w:num>
  <w:num w:numId="10" w16cid:durableId="291911259">
    <w:abstractNumId w:val="7"/>
  </w:num>
  <w:num w:numId="11" w16cid:durableId="93865882">
    <w:abstractNumId w:val="6"/>
  </w:num>
  <w:num w:numId="12" w16cid:durableId="303313329">
    <w:abstractNumId w:val="5"/>
  </w:num>
  <w:num w:numId="13" w16cid:durableId="347410490">
    <w:abstractNumId w:val="4"/>
  </w:num>
  <w:num w:numId="14" w16cid:durableId="974339484">
    <w:abstractNumId w:val="16"/>
  </w:num>
  <w:num w:numId="15" w16cid:durableId="1534224263">
    <w:abstractNumId w:val="12"/>
  </w:num>
  <w:num w:numId="16" w16cid:durableId="1955669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1B2C5F80-9D5F-4C81-8007-51929EDE4B7E},{9A79731D-6EA4-4282-8936-A0551B20D296}"/>
  </w:docVars>
  <w:rsids>
    <w:rsidRoot w:val="00E90C0B"/>
    <w:rsid w:val="002952CA"/>
    <w:rsid w:val="00E90C0B"/>
    <w:rsid w:val="00EA31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F7ED2C-5051-408A-9E7F-CE672912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1505</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S32147</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S32147</dc:title>
  <dc:subject>S32147</dc:subject>
  <dc:creator>Riksdagen</dc:creator>
  <cp:keywords>Riksdagen</cp:keywords>
  <dc:description>Större EAN, fria namnval (prtimotion etc), a4-funktionen, nya v-loggan, grönmarkering, basdialogen mm</dc:description>
  <cp:lastModifiedBy>Lars Brink</cp:lastModifiedBy>
  <cp:revision>2</cp:revision>
  <cp:lastPrinted>2012-11-30T10:10:00Z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Mat i äldreomsorgen ska ingå i maxtaxan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 i äldreomsorgen ska ingå i maxtaxan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Nilsson och Kerstin Engle (S)</vt:lpwstr>
  </property>
  <property fmtid="{D5CDD505-2E9C-101B-9397-08002B2CF9AE}" pid="26" name="MotionarLista">
    <vt:lpwstr>Nilsson, Kerstin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20122013000000000083000321470069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20122013000000000083000321470069</vt:lpwstr>
  </property>
  <property fmtid="{D5CDD505-2E9C-101B-9397-08002B2CF9AE}" pid="50" name="nummer">
    <vt:lpwstr>347</vt:lpwstr>
  </property>
  <property fmtid="{D5CDD505-2E9C-101B-9397-08002B2CF9AE}" pid="51" name="utskottsbeteckning">
    <vt:lpwstr>So</vt:lpwstr>
  </property>
  <property fmtid="{D5CDD505-2E9C-101B-9397-08002B2CF9AE}" pid="52" name="GlobalUID">
    <vt:lpwstr>{BFC25B19-9281-4388-B252-AB61074A7AB5}</vt:lpwstr>
  </property>
  <property fmtid="{D5CDD505-2E9C-101B-9397-08002B2CF9AE}" pid="53" name="Överföringar">
    <vt:i4>0</vt:i4>
  </property>
  <property fmtid="{D5CDD505-2E9C-101B-9397-08002B2CF9AE}" pid="54" name="Checksum">
    <vt:lpwstr>*0010078693394*</vt:lpwstr>
  </property>
  <property fmtid="{D5CDD505-2E9C-101B-9397-08002B2CF9AE}" pid="55" name="skuggnummer">
    <vt:lpwstr>1004</vt:lpwstr>
  </property>
  <property fmtid="{D5CDD505-2E9C-101B-9397-08002B2CF9AE}" pid="56" name="urixVersion">
    <vt:lpwstr>4.6.0.0</vt:lpwstr>
  </property>
  <property fmtid="{D5CDD505-2E9C-101B-9397-08002B2CF9AE}" pid="57" name="urixOrigin">
    <vt:lpwstr>121130 11:48:26.419</vt:lpwstr>
  </property>
  <property fmtid="{D5CDD505-2E9C-101B-9397-08002B2CF9AE}" pid="58" name="urixGuid">
    <vt:lpwstr>{7D55782B-6CA9-4BA0-B1BF-DEBDC869966D}</vt:lpwstr>
  </property>
</Properties>
</file>