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D5DD7A" w14:textId="77777777">
        <w:tc>
          <w:tcPr>
            <w:tcW w:w="2268" w:type="dxa"/>
          </w:tcPr>
          <w:p w14:paraId="2074A5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EE5F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1588F6" w14:textId="77777777">
        <w:tc>
          <w:tcPr>
            <w:tcW w:w="2268" w:type="dxa"/>
          </w:tcPr>
          <w:p w14:paraId="6B9E5E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AD4A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C4FC69" w14:textId="77777777">
        <w:tc>
          <w:tcPr>
            <w:tcW w:w="3402" w:type="dxa"/>
            <w:gridSpan w:val="2"/>
          </w:tcPr>
          <w:p w14:paraId="59342A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4492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49102F" w14:textId="77777777">
        <w:tc>
          <w:tcPr>
            <w:tcW w:w="2268" w:type="dxa"/>
          </w:tcPr>
          <w:p w14:paraId="66144D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EBC749" w14:textId="77777777" w:rsidR="006E4E11" w:rsidRPr="00ED583F" w:rsidRDefault="000A72B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Ju2015/10172/POL</w:t>
            </w:r>
          </w:p>
        </w:tc>
      </w:tr>
      <w:tr w:rsidR="006E4E11" w14:paraId="4A8FC847" w14:textId="77777777">
        <w:tc>
          <w:tcPr>
            <w:tcW w:w="2268" w:type="dxa"/>
          </w:tcPr>
          <w:p w14:paraId="48FEE5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A4B3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F892D5" w14:textId="77777777">
        <w:trPr>
          <w:trHeight w:val="284"/>
        </w:trPr>
        <w:tc>
          <w:tcPr>
            <w:tcW w:w="4911" w:type="dxa"/>
          </w:tcPr>
          <w:p w14:paraId="0903203E" w14:textId="77777777" w:rsidR="006E4E11" w:rsidRDefault="000A72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7B2F92B" w14:textId="77777777">
        <w:trPr>
          <w:trHeight w:val="284"/>
        </w:trPr>
        <w:tc>
          <w:tcPr>
            <w:tcW w:w="4911" w:type="dxa"/>
          </w:tcPr>
          <w:p w14:paraId="7625EAF0" w14:textId="77777777" w:rsidR="006E4E11" w:rsidRDefault="000A72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E41F2B7" w14:textId="77777777">
        <w:trPr>
          <w:trHeight w:val="284"/>
        </w:trPr>
        <w:tc>
          <w:tcPr>
            <w:tcW w:w="4911" w:type="dxa"/>
          </w:tcPr>
          <w:p w14:paraId="180DA3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669F3B" w14:textId="77777777">
        <w:trPr>
          <w:trHeight w:val="284"/>
        </w:trPr>
        <w:tc>
          <w:tcPr>
            <w:tcW w:w="4911" w:type="dxa"/>
          </w:tcPr>
          <w:p w14:paraId="230949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A4628C" w14:textId="77777777">
        <w:trPr>
          <w:trHeight w:val="284"/>
        </w:trPr>
        <w:tc>
          <w:tcPr>
            <w:tcW w:w="4911" w:type="dxa"/>
          </w:tcPr>
          <w:p w14:paraId="19F77D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B34AEB" w14:textId="77777777">
        <w:trPr>
          <w:trHeight w:val="284"/>
        </w:trPr>
        <w:tc>
          <w:tcPr>
            <w:tcW w:w="4911" w:type="dxa"/>
          </w:tcPr>
          <w:p w14:paraId="2B6577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8B75E9" w14:textId="77777777">
        <w:trPr>
          <w:trHeight w:val="284"/>
        </w:trPr>
        <w:tc>
          <w:tcPr>
            <w:tcW w:w="4911" w:type="dxa"/>
          </w:tcPr>
          <w:p w14:paraId="6F4E15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E1112" w14:textId="77777777">
        <w:trPr>
          <w:trHeight w:val="284"/>
        </w:trPr>
        <w:tc>
          <w:tcPr>
            <w:tcW w:w="4911" w:type="dxa"/>
          </w:tcPr>
          <w:p w14:paraId="7E3736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510F49" w14:textId="77777777">
        <w:trPr>
          <w:trHeight w:val="284"/>
        </w:trPr>
        <w:tc>
          <w:tcPr>
            <w:tcW w:w="4911" w:type="dxa"/>
          </w:tcPr>
          <w:p w14:paraId="132194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C4089B" w14:textId="77777777" w:rsidR="006E4E11" w:rsidRDefault="000A72B5">
      <w:pPr>
        <w:framePr w:w="4400" w:h="2523" w:wrap="notBeside" w:vAnchor="page" w:hAnchor="page" w:x="6453" w:y="2445"/>
        <w:ind w:left="142"/>
      </w:pPr>
      <w:r>
        <w:t>Till riksdagen</w:t>
      </w:r>
    </w:p>
    <w:p w14:paraId="158B1F24" w14:textId="77777777" w:rsidR="006E4E11" w:rsidRDefault="000A72B5" w:rsidP="000A72B5">
      <w:pPr>
        <w:pStyle w:val="RKrubrik"/>
        <w:pBdr>
          <w:bottom w:val="single" w:sz="4" w:space="1" w:color="auto"/>
        </w:pBdr>
        <w:spacing w:before="0" w:after="0"/>
      </w:pPr>
      <w:r>
        <w:t>Svar på fråga 2015/16:564 av Cecilia Widegren (M) Ändrad schablonersättning</w:t>
      </w:r>
    </w:p>
    <w:p w14:paraId="15367316" w14:textId="77777777" w:rsidR="006E4E11" w:rsidRDefault="006E4E11">
      <w:pPr>
        <w:pStyle w:val="RKnormal"/>
      </w:pPr>
    </w:p>
    <w:p w14:paraId="64E9BFA6" w14:textId="77777777" w:rsidR="000A72B5" w:rsidRDefault="000A72B5" w:rsidP="000A72B5">
      <w:pPr>
        <w:pStyle w:val="RKnormal"/>
      </w:pPr>
      <w:r>
        <w:t>Cecilia Widegren har frågat mig när jag och regeringen avser att vidta</w:t>
      </w:r>
    </w:p>
    <w:p w14:paraId="766A2708" w14:textId="106E6A33" w:rsidR="006E4E11" w:rsidRDefault="000A72B5" w:rsidP="000A72B5">
      <w:pPr>
        <w:pStyle w:val="RKnormal"/>
      </w:pPr>
      <w:r>
        <w:t>åtgärder så att kravställande och kostnadsbild blir mer överensstämmande, i syfte att använda skattebetalarnas resurser på så effektivt sätt som möjligt samtidigt som effektiviteten kring integrationen stärks</w:t>
      </w:r>
      <w:r w:rsidR="00143C19">
        <w:t>.</w:t>
      </w:r>
    </w:p>
    <w:p w14:paraId="2DB35C52" w14:textId="19EC90D6" w:rsidR="00A11A9C" w:rsidRDefault="00A11A9C" w:rsidP="000A72B5">
      <w:pPr>
        <w:pStyle w:val="RKnormal"/>
      </w:pPr>
    </w:p>
    <w:p w14:paraId="6B3FE221" w14:textId="1A88A665" w:rsidR="00555BF7" w:rsidRDefault="004903DE" w:rsidP="009E5AC9">
      <w:r>
        <w:rPr>
          <w:szCs w:val="24"/>
        </w:rPr>
        <w:t xml:space="preserve">Som framgår av bakgrunden till frågan </w:t>
      </w:r>
      <w:r w:rsidR="00555BF7">
        <w:rPr>
          <w:szCs w:val="24"/>
        </w:rPr>
        <w:t xml:space="preserve">så har Migrationsverket </w:t>
      </w:r>
      <w:r>
        <w:rPr>
          <w:szCs w:val="24"/>
        </w:rPr>
        <w:t>infört</w:t>
      </w:r>
      <w:r>
        <w:t xml:space="preserve"> ett fast pris </w:t>
      </w:r>
      <w:r w:rsidR="00555BF7">
        <w:t xml:space="preserve">baserat på boendeform </w:t>
      </w:r>
      <w:r>
        <w:t>vid upphan</w:t>
      </w:r>
      <w:r w:rsidR="00DF0FCF">
        <w:t>dling av tillfälliga asyl</w:t>
      </w:r>
      <w:r>
        <w:t>boenden</w:t>
      </w:r>
      <w:r w:rsidR="00555BF7">
        <w:t>. Denna förändring genomfördes i samband med direktupphandling 14 från den 24 november 2015.</w:t>
      </w:r>
    </w:p>
    <w:p w14:paraId="1722EA00" w14:textId="77777777" w:rsidR="00555BF7" w:rsidRDefault="00555BF7" w:rsidP="009E5AC9"/>
    <w:p w14:paraId="6380CF6C" w14:textId="6A9FA153" w:rsidR="00276AEC" w:rsidRDefault="009E5AC9" w:rsidP="009E5AC9">
      <w:r>
        <w:t xml:space="preserve">Under hösten har myndigheten använt sig av ett antal olika boendelösningar som tidigare inte varit aktuella för att hantera en unik situation med ett inflöde av drygt 110 000 asylsökande </w:t>
      </w:r>
      <w:r w:rsidR="00D93C6C">
        <w:t xml:space="preserve">under perioden </w:t>
      </w:r>
      <w:r>
        <w:t xml:space="preserve">september </w:t>
      </w:r>
      <w:r w:rsidR="00D93C6C">
        <w:t xml:space="preserve">till </w:t>
      </w:r>
      <w:r>
        <w:t xml:space="preserve">december. Asylsökande bor idag </w:t>
      </w:r>
      <w:r w:rsidR="00143C19">
        <w:t xml:space="preserve">bl.a. i </w:t>
      </w:r>
      <w:r>
        <w:t>evakuerings</w:t>
      </w:r>
      <w:r w:rsidR="00143C19">
        <w:t>boenden</w:t>
      </w:r>
      <w:r>
        <w:t xml:space="preserve"> som kommuner ställt i ordning</w:t>
      </w:r>
      <w:r w:rsidR="00143C19">
        <w:t xml:space="preserve"> och i</w:t>
      </w:r>
      <w:r>
        <w:t xml:space="preserve"> beredskaps</w:t>
      </w:r>
      <w:r w:rsidR="00143C19">
        <w:t>boenden</w:t>
      </w:r>
      <w:r>
        <w:t xml:space="preserve"> som ställts till förfogande av Fortifikat</w:t>
      </w:r>
      <w:r w:rsidR="001A5E89">
        <w:t>ionsverket och Kriminalvården</w:t>
      </w:r>
      <w:r w:rsidR="009F6F90">
        <w:t>. Utöver detta har myndigheten gått ut med en</w:t>
      </w:r>
      <w:r w:rsidR="00276AEC">
        <w:t xml:space="preserve"> </w:t>
      </w:r>
      <w:r w:rsidR="00DF0FCF">
        <w:t>direkt</w:t>
      </w:r>
      <w:r w:rsidR="00276AEC">
        <w:t>upphandling för bo</w:t>
      </w:r>
      <w:r w:rsidR="00DF0FCF">
        <w:t>ende på bostadsplattformar och</w:t>
      </w:r>
      <w:r w:rsidR="00276AEC">
        <w:t xml:space="preserve"> passagerarfartyg samt</w:t>
      </w:r>
      <w:r w:rsidR="00E14359">
        <w:t xml:space="preserve"> </w:t>
      </w:r>
      <w:r w:rsidR="006E48CA">
        <w:t xml:space="preserve">med </w:t>
      </w:r>
      <w:r w:rsidR="00E14359">
        <w:t>en</w:t>
      </w:r>
      <w:r w:rsidR="009F6F90">
        <w:t xml:space="preserve"> förfrågan till</w:t>
      </w:r>
      <w:r>
        <w:t xml:space="preserve"> trossamfund och övriga civila sa</w:t>
      </w:r>
      <w:r w:rsidR="001A5E89">
        <w:t>mhället om boendeplatser</w:t>
      </w:r>
      <w:r>
        <w:t>.</w:t>
      </w:r>
      <w:r w:rsidR="009F6F90">
        <w:t xml:space="preserve"> </w:t>
      </w:r>
    </w:p>
    <w:p w14:paraId="720946FB" w14:textId="77777777" w:rsidR="00276AEC" w:rsidRDefault="00276AEC" w:rsidP="009E5AC9"/>
    <w:p w14:paraId="14C49482" w14:textId="5A051662" w:rsidR="007A507A" w:rsidRDefault="007A507A" w:rsidP="009E5AC9">
      <w:r w:rsidRPr="007A507A">
        <w:t xml:space="preserve">Migrationsverket ska enligt lag erbjuda samtliga asylsökande plats på en förläggning, dvs. ett asylboende. I myndighetens uppdrag ingår även att bedriva en kostnadseffektiv verksamhet som präglas av kontinuerlig utveckling. </w:t>
      </w:r>
      <w:r w:rsidR="00143C19">
        <w:t xml:space="preserve">Jag utgår från att Migrationsverket strävar efter kostnadseffektiva lösningar även när det gäller anskaffning av bostäder för asylsökande. </w:t>
      </w:r>
    </w:p>
    <w:p w14:paraId="17CD1AA0" w14:textId="77777777" w:rsidR="007A507A" w:rsidRDefault="007A507A" w:rsidP="009E5AC9"/>
    <w:p w14:paraId="1B78E0BA" w14:textId="1CA2F227" w:rsidR="0056241B" w:rsidRDefault="00C22441" w:rsidP="009E5AC9">
      <w:r w:rsidRPr="00C22441">
        <w:lastRenderedPageBreak/>
        <w:t xml:space="preserve">Regeringens prioritet har under hösten varit att se till att alla som söker asyl i Sverige ska kunna erbjudas tak över huvudet. </w:t>
      </w:r>
      <w:r w:rsidR="007A507A">
        <w:t xml:space="preserve">I syfte att öka antalet boendeplatser har regeringen </w:t>
      </w:r>
      <w:r w:rsidR="00276AEC">
        <w:t>under hösten</w:t>
      </w:r>
      <w:r w:rsidR="007A507A">
        <w:t xml:space="preserve"> vidtagit en rad olika åtgärder.</w:t>
      </w:r>
    </w:p>
    <w:p w14:paraId="5C5D6350" w14:textId="77777777" w:rsidR="0056241B" w:rsidRDefault="0056241B" w:rsidP="009E5AC9"/>
    <w:p w14:paraId="2A029C30" w14:textId="324CEC80" w:rsidR="003424D7" w:rsidRDefault="0056241B" w:rsidP="0056241B">
      <w:r>
        <w:t xml:space="preserve">Migrationsverket har </w:t>
      </w:r>
      <w:r w:rsidR="002E4303">
        <w:t>fått i uppdra</w:t>
      </w:r>
      <w:r w:rsidR="004E297F">
        <w:t xml:space="preserve">g </w:t>
      </w:r>
      <w:r>
        <w:t xml:space="preserve">att med stöd av </w:t>
      </w:r>
      <w:r w:rsidR="00276AEC">
        <w:t>Myndigheten för sa</w:t>
      </w:r>
      <w:r>
        <w:t>mhällsskydd och beredskap (MSB), Fortifikationsverket och länsstyrelserna uppföra och förvalta tillfälliga asylboenden i form av tält</w:t>
      </w:r>
      <w:r w:rsidR="004E297F">
        <w:t>,</w:t>
      </w:r>
      <w:r>
        <w:t xml:space="preserve"> och en särskild samordnare har utsetts för att facilitera utförandet av uppdraget. </w:t>
      </w:r>
      <w:r w:rsidR="003424D7">
        <w:t xml:space="preserve">Regeringen har </w:t>
      </w:r>
      <w:r w:rsidR="0086469E">
        <w:t xml:space="preserve">även </w:t>
      </w:r>
      <w:r w:rsidR="003424D7">
        <w:t>uppdragit</w:t>
      </w:r>
      <w:r w:rsidR="003424D7" w:rsidRPr="003424D7">
        <w:t xml:space="preserve"> åt Boverket att</w:t>
      </w:r>
      <w:r w:rsidR="003424D7">
        <w:t xml:space="preserve"> </w:t>
      </w:r>
      <w:r w:rsidR="003424D7" w:rsidRPr="003424D7">
        <w:t>ta fram vägledning och föreskrifter beträffande i vilken utsträckning som kraven på tekniska egenskaper och utformning i fråga om tillfälliga anläggningsboenden ska anpassas och avsteg från kraven göras enli</w:t>
      </w:r>
      <w:r w:rsidR="003424D7">
        <w:t xml:space="preserve">gt 3 kap. 28 § Plan- och byggförordningen (2011:338) utifrån beslutade </w:t>
      </w:r>
      <w:r w:rsidR="0086469E">
        <w:t>förordnings</w:t>
      </w:r>
      <w:r w:rsidR="003424D7">
        <w:t xml:space="preserve">ändringar som träder i kraft januari 2016. </w:t>
      </w:r>
    </w:p>
    <w:p w14:paraId="4503FF77" w14:textId="77777777" w:rsidR="003424D7" w:rsidRDefault="003424D7" w:rsidP="0056241B"/>
    <w:p w14:paraId="1BDD92EB" w14:textId="19D4B0D4" w:rsidR="003424D7" w:rsidRDefault="0086469E" w:rsidP="0086469E">
      <w:r>
        <w:t xml:space="preserve">En viktig aspekt för boendetillgången är handläggningstiderna för asylärenden. </w:t>
      </w:r>
      <w:r w:rsidR="003424D7">
        <w:t xml:space="preserve">Regeringen anser att korta handläggningstider främjar en snabb integration och har i 2016 års regleringsbrev gett Migrationsverket ett särskilt uppdrag att </w:t>
      </w:r>
      <w:r>
        <w:t xml:space="preserve">redovisa en plan för hur handläggning av asylärenden kan förkortas. </w:t>
      </w:r>
    </w:p>
    <w:p w14:paraId="15F4EC41" w14:textId="6DB3331A" w:rsidR="00324D67" w:rsidRDefault="00324D67" w:rsidP="009A1ADA"/>
    <w:p w14:paraId="224EA8DB" w14:textId="4C8027BC" w:rsidR="00324D67" w:rsidRPr="00C86EFC" w:rsidRDefault="00324D67" w:rsidP="00324D67">
      <w:pPr>
        <w:pStyle w:val="Normalwebb"/>
        <w:shd w:val="clear" w:color="auto" w:fill="FFFFFF"/>
        <w:rPr>
          <w:rFonts w:ascii="OrigGarmnd BT" w:hAnsi="OrigGarmnd BT"/>
          <w:color w:val="000000" w:themeColor="text1"/>
        </w:rPr>
      </w:pPr>
      <w:r>
        <w:rPr>
          <w:rFonts w:ascii="OrigGarmnd BT" w:hAnsi="OrigGarmnd BT"/>
          <w:color w:val="000000" w:themeColor="text1"/>
        </w:rPr>
        <w:t>Regeringen har en nära dialog med Migrationsverket, övriga myndigheter och kommuner i det fortsatta arbetet</w:t>
      </w:r>
      <w:r w:rsidR="000E2562">
        <w:rPr>
          <w:rFonts w:ascii="OrigGarmnd BT" w:hAnsi="OrigGarmnd BT"/>
          <w:color w:val="000000" w:themeColor="text1"/>
        </w:rPr>
        <w:t xml:space="preserve"> med att anskaffa boenden för asylsökande.</w:t>
      </w:r>
    </w:p>
    <w:p w14:paraId="6A1961F0" w14:textId="77777777" w:rsidR="00324D67" w:rsidRDefault="00324D67" w:rsidP="009A1ADA"/>
    <w:p w14:paraId="50052974" w14:textId="5A8D5786" w:rsidR="00286226" w:rsidRDefault="00286226" w:rsidP="008F1C93">
      <w:pPr>
        <w:pStyle w:val="RKnormal"/>
      </w:pPr>
    </w:p>
    <w:p w14:paraId="6168550A" w14:textId="780D4DE9" w:rsidR="000A72B5" w:rsidRDefault="00A11A9C" w:rsidP="000A72B5">
      <w:pPr>
        <w:pStyle w:val="RKnormal"/>
      </w:pPr>
      <w:r>
        <w:t xml:space="preserve"> </w:t>
      </w:r>
    </w:p>
    <w:p w14:paraId="18BF099D" w14:textId="78FA5CF1" w:rsidR="000A72B5" w:rsidRDefault="000A72B5">
      <w:pPr>
        <w:pStyle w:val="RKnormal"/>
      </w:pPr>
      <w:bookmarkStart w:id="0" w:name="_GoBack"/>
      <w:bookmarkEnd w:id="0"/>
      <w:r>
        <w:t>Stockholm den 19 januari 2016</w:t>
      </w:r>
    </w:p>
    <w:p w14:paraId="73E09BE9" w14:textId="77777777" w:rsidR="000A72B5" w:rsidRDefault="000A72B5">
      <w:pPr>
        <w:pStyle w:val="RKnormal"/>
      </w:pPr>
    </w:p>
    <w:p w14:paraId="0ACA1C41" w14:textId="77777777" w:rsidR="000A72B5" w:rsidRDefault="000A72B5">
      <w:pPr>
        <w:pStyle w:val="RKnormal"/>
      </w:pPr>
    </w:p>
    <w:p w14:paraId="06AA9E97" w14:textId="77777777" w:rsidR="000A72B5" w:rsidRDefault="000A72B5">
      <w:pPr>
        <w:pStyle w:val="RKnormal"/>
      </w:pPr>
      <w:r>
        <w:t>Morgan Johansson</w:t>
      </w:r>
    </w:p>
    <w:sectPr w:rsidR="000A72B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B816E" w14:textId="77777777" w:rsidR="009F6F90" w:rsidRDefault="009F6F90">
      <w:r>
        <w:separator/>
      </w:r>
    </w:p>
  </w:endnote>
  <w:endnote w:type="continuationSeparator" w:id="0">
    <w:p w14:paraId="2422ABC2" w14:textId="77777777" w:rsidR="009F6F90" w:rsidRDefault="009F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2CA71" w14:textId="77777777" w:rsidR="009F6F90" w:rsidRDefault="009F6F90">
      <w:r>
        <w:separator/>
      </w:r>
    </w:p>
  </w:footnote>
  <w:footnote w:type="continuationSeparator" w:id="0">
    <w:p w14:paraId="1227891C" w14:textId="77777777" w:rsidR="009F6F90" w:rsidRDefault="009F6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BB5EB" w14:textId="77777777" w:rsidR="009F6F90" w:rsidRDefault="009F6F9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926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F6F90" w14:paraId="79697187" w14:textId="77777777">
      <w:trPr>
        <w:cantSplit/>
      </w:trPr>
      <w:tc>
        <w:tcPr>
          <w:tcW w:w="3119" w:type="dxa"/>
        </w:tcPr>
        <w:p w14:paraId="541EBE94" w14:textId="77777777" w:rsidR="009F6F90" w:rsidRDefault="009F6F9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82152C" w14:textId="77777777" w:rsidR="009F6F90" w:rsidRDefault="009F6F90">
          <w:pPr>
            <w:pStyle w:val="Sidhuvud"/>
            <w:ind w:right="360"/>
          </w:pPr>
        </w:p>
      </w:tc>
      <w:tc>
        <w:tcPr>
          <w:tcW w:w="1525" w:type="dxa"/>
        </w:tcPr>
        <w:p w14:paraId="2B7317EC" w14:textId="77777777" w:rsidR="009F6F90" w:rsidRDefault="009F6F90">
          <w:pPr>
            <w:pStyle w:val="Sidhuvud"/>
            <w:ind w:right="360"/>
          </w:pPr>
        </w:p>
      </w:tc>
    </w:tr>
  </w:tbl>
  <w:p w14:paraId="5D353C1B" w14:textId="77777777" w:rsidR="009F6F90" w:rsidRDefault="009F6F9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5A6EC" w14:textId="77777777" w:rsidR="009F6F90" w:rsidRDefault="009F6F9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F6F90" w14:paraId="32B9F049" w14:textId="77777777">
      <w:trPr>
        <w:cantSplit/>
      </w:trPr>
      <w:tc>
        <w:tcPr>
          <w:tcW w:w="3119" w:type="dxa"/>
        </w:tcPr>
        <w:p w14:paraId="209185E0" w14:textId="77777777" w:rsidR="009F6F90" w:rsidRDefault="009F6F9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C9A98F" w14:textId="77777777" w:rsidR="009F6F90" w:rsidRDefault="009F6F90">
          <w:pPr>
            <w:pStyle w:val="Sidhuvud"/>
            <w:ind w:right="360"/>
          </w:pPr>
        </w:p>
      </w:tc>
      <w:tc>
        <w:tcPr>
          <w:tcW w:w="1525" w:type="dxa"/>
        </w:tcPr>
        <w:p w14:paraId="187A9BDB" w14:textId="77777777" w:rsidR="009F6F90" w:rsidRDefault="009F6F90">
          <w:pPr>
            <w:pStyle w:val="Sidhuvud"/>
            <w:ind w:right="360"/>
          </w:pPr>
        </w:p>
      </w:tc>
    </w:tr>
  </w:tbl>
  <w:p w14:paraId="2243DE30" w14:textId="77777777" w:rsidR="009F6F90" w:rsidRDefault="009F6F9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28439" w14:textId="52B78AD4" w:rsidR="009F6F90" w:rsidRDefault="009F6F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B6B837" wp14:editId="080C16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73328" w14:textId="77777777" w:rsidR="009F6F90" w:rsidRDefault="009F6F9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D26510" w14:textId="77777777" w:rsidR="009F6F90" w:rsidRDefault="009F6F90">
    <w:pPr>
      <w:rPr>
        <w:rFonts w:ascii="TradeGothic" w:hAnsi="TradeGothic"/>
        <w:b/>
        <w:bCs/>
        <w:spacing w:val="12"/>
        <w:sz w:val="22"/>
      </w:rPr>
    </w:pPr>
  </w:p>
  <w:p w14:paraId="327C076E" w14:textId="77777777" w:rsidR="009F6F90" w:rsidRDefault="009F6F9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35E106" w14:textId="77777777" w:rsidR="009F6F90" w:rsidRDefault="009F6F9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EF7"/>
    <w:multiLevelType w:val="hybridMultilevel"/>
    <w:tmpl w:val="FD4A9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0507D"/>
    <w:multiLevelType w:val="hybridMultilevel"/>
    <w:tmpl w:val="197E65A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531126E"/>
    <w:multiLevelType w:val="hybridMultilevel"/>
    <w:tmpl w:val="8B7C9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01E9D"/>
    <w:multiLevelType w:val="hybridMultilevel"/>
    <w:tmpl w:val="35901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B5"/>
    <w:rsid w:val="00071E6C"/>
    <w:rsid w:val="00090E3B"/>
    <w:rsid w:val="000A279C"/>
    <w:rsid w:val="000A72B5"/>
    <w:rsid w:val="000E2562"/>
    <w:rsid w:val="000F571A"/>
    <w:rsid w:val="00114643"/>
    <w:rsid w:val="00143C19"/>
    <w:rsid w:val="00150384"/>
    <w:rsid w:val="00160901"/>
    <w:rsid w:val="001805B7"/>
    <w:rsid w:val="001A5E89"/>
    <w:rsid w:val="0022603A"/>
    <w:rsid w:val="0022783C"/>
    <w:rsid w:val="002737C0"/>
    <w:rsid w:val="00276AEC"/>
    <w:rsid w:val="00286226"/>
    <w:rsid w:val="002C0A07"/>
    <w:rsid w:val="002E4303"/>
    <w:rsid w:val="002F2C6C"/>
    <w:rsid w:val="00324D67"/>
    <w:rsid w:val="003424D7"/>
    <w:rsid w:val="00367B1C"/>
    <w:rsid w:val="00383960"/>
    <w:rsid w:val="004903DE"/>
    <w:rsid w:val="004A328D"/>
    <w:rsid w:val="004E297F"/>
    <w:rsid w:val="00552D0D"/>
    <w:rsid w:val="00555BF7"/>
    <w:rsid w:val="0056241B"/>
    <w:rsid w:val="0058762B"/>
    <w:rsid w:val="005A2B9D"/>
    <w:rsid w:val="00615CD3"/>
    <w:rsid w:val="00621764"/>
    <w:rsid w:val="0066110D"/>
    <w:rsid w:val="00662865"/>
    <w:rsid w:val="006E48CA"/>
    <w:rsid w:val="006E4E11"/>
    <w:rsid w:val="00702AD4"/>
    <w:rsid w:val="007242A3"/>
    <w:rsid w:val="007A507A"/>
    <w:rsid w:val="007A6855"/>
    <w:rsid w:val="0086469E"/>
    <w:rsid w:val="008F1C93"/>
    <w:rsid w:val="0092027A"/>
    <w:rsid w:val="009270A6"/>
    <w:rsid w:val="00955E31"/>
    <w:rsid w:val="009926A8"/>
    <w:rsid w:val="00992E72"/>
    <w:rsid w:val="009A1ADA"/>
    <w:rsid w:val="009E5AC9"/>
    <w:rsid w:val="009F6F90"/>
    <w:rsid w:val="00A013FD"/>
    <w:rsid w:val="00A11A9C"/>
    <w:rsid w:val="00AF26D1"/>
    <w:rsid w:val="00B0090D"/>
    <w:rsid w:val="00B6667C"/>
    <w:rsid w:val="00BA24D8"/>
    <w:rsid w:val="00C22441"/>
    <w:rsid w:val="00D133D7"/>
    <w:rsid w:val="00D30646"/>
    <w:rsid w:val="00D93C6C"/>
    <w:rsid w:val="00D97B84"/>
    <w:rsid w:val="00DF0FCF"/>
    <w:rsid w:val="00DF58C6"/>
    <w:rsid w:val="00E07506"/>
    <w:rsid w:val="00E14359"/>
    <w:rsid w:val="00E27267"/>
    <w:rsid w:val="00E80146"/>
    <w:rsid w:val="00E904D0"/>
    <w:rsid w:val="00EC25F9"/>
    <w:rsid w:val="00ED583F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C6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1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1A9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8F1C93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8F1C9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324D67"/>
    <w:p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1A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1A9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8F1C93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8F1C9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324D67"/>
    <w:p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7c0873e3-dbee-4fc2-97e1-ddb76b5630bb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VV7HMNPAP7JC-4-578</_dlc_DocId>
    <_dlc_DocIdUrl xmlns="a740bd93-4a52-4f4c-a481-4b2f0404c858">
      <Url>http://rkdhs-ju/enhet/jugem/_layouts/DocIdRedir.aspx?ID=VV7HMNPAP7JC-4-578</Url>
      <Description>VV7HMNPAP7JC-4-578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8964232-EB61-48AB-A29D-3D1AE4703400}"/>
</file>

<file path=customXml/itemProps2.xml><?xml version="1.0" encoding="utf-8"?>
<ds:datastoreItem xmlns:ds="http://schemas.openxmlformats.org/officeDocument/2006/customXml" ds:itemID="{9D1AB5AE-F5EF-4434-9B3C-2925A142B7DB}"/>
</file>

<file path=customXml/itemProps3.xml><?xml version="1.0" encoding="utf-8"?>
<ds:datastoreItem xmlns:ds="http://schemas.openxmlformats.org/officeDocument/2006/customXml" ds:itemID="{CC9E41DD-90F2-49B5-974A-52856D0B5401}"/>
</file>

<file path=customXml/itemProps4.xml><?xml version="1.0" encoding="utf-8"?>
<ds:datastoreItem xmlns:ds="http://schemas.openxmlformats.org/officeDocument/2006/customXml" ds:itemID="{595A5301-57A5-45B9-A830-B868DD8B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1AB5AE-F5EF-4434-9B3C-2925A142B7DB}">
  <ds:schemaRefs>
    <ds:schemaRef ds:uri="http://schemas.microsoft.com/office/infopath/2007/PartnerControls"/>
    <ds:schemaRef ds:uri="http://purl.org/dc/dcmitype/"/>
    <ds:schemaRef ds:uri="a740bd93-4a52-4f4c-a481-4b2f0404c858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2186500F-97A1-4B0F-8EBB-2828CCB2B5D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4</cp:revision>
  <cp:lastPrinted>2016-01-08T15:31:00Z</cp:lastPrinted>
  <dcterms:created xsi:type="dcterms:W3CDTF">2016-01-18T14:09:00Z</dcterms:created>
  <dcterms:modified xsi:type="dcterms:W3CDTF">2016-01-18T14:12:00Z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d02365ae-9637-4abc-927a-0531d0d5c92f</vt:lpwstr>
  </property>
</Properties>
</file>