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060" w:rsidRPr="00E94060" w:rsidRDefault="00E94060">
      <w:pPr>
        <w:pStyle w:val="Frslagsrubrik"/>
      </w:pPr>
      <w:r w:rsidRPr="00E94060">
        <w:t>Förslag till riksdagsbeslut</w:t>
      </w:r>
    </w:p>
    <w:p w:rsidR="00E94060" w:rsidRPr="00E94060" w:rsidRDefault="00E94060">
      <w:pPr>
        <w:pStyle w:val="Hemstlatt"/>
      </w:pPr>
      <w:r w:rsidRPr="00E94060">
        <w:t>Riksdagen tillkännager för regeringen som sin mening vad som anförs i motionen om att Sverige i internationella sammanhang ska verka för att värdmödrar, eller surrogatmödrar, ersätts för sina kostnader i samband med graviditet, förlossning och efterförlopp men att det därutöver inte betalas ut någon ekonomisk ersättning.</w:t>
      </w:r>
    </w:p>
    <w:p w:rsidR="00E94060" w:rsidRPr="00E94060" w:rsidRDefault="00E94060">
      <w:pPr>
        <w:pStyle w:val="Rubrik1"/>
      </w:pPr>
      <w:r w:rsidRPr="00E94060">
        <w:t>Motivering</w:t>
      </w:r>
    </w:p>
    <w:p w:rsidR="00E94060" w:rsidRPr="00E94060" w:rsidRDefault="00E94060">
      <w:r w:rsidRPr="00E94060">
        <w:t>Våren 2009 behandlade socialutskottet motioner om surrogatmödraskap, en benämning som jag skulle vilja kalla värdmödraskap eftersom jag anser att surrogat är en nedsättande term för något som leder till att en ny och efte</w:t>
      </w:r>
      <w:r w:rsidRPr="00E94060">
        <w:t>r</w:t>
      </w:r>
      <w:r w:rsidRPr="00E94060">
        <w:t>längtad människa får komma till världen. Motionerna avslogs med motive</w:t>
      </w:r>
      <w:r w:rsidRPr="00E94060">
        <w:t>r</w:t>
      </w:r>
      <w:r w:rsidRPr="00E94060">
        <w:t>ingen att surrogatmoderskap inte är tillåtet enligt svensk lagstiftning.</w:t>
      </w:r>
    </w:p>
    <w:p w:rsidR="00E94060" w:rsidRPr="00E94060" w:rsidRDefault="00E94060">
      <w:pPr>
        <w:pStyle w:val="Normaltindrag"/>
      </w:pPr>
      <w:r w:rsidRPr="00E94060">
        <w:t>Flera amerikanska stater, vissa delar av Australien, Brasilien, Hong Kong, Israel, Korea, Nederländerna, Storbritannien, Sydafrika och Ungern har lagar som reglerar värd/surrogatmödraskap. I Belgien, Grekland och Indien finns ingen lagreglering men värd/surrogatmödrar finns ändå. I en del länder är det noga reglerat hur värd/surrogatmamman ska kompenseras ekonomisk</w:t>
      </w:r>
      <w:r w:rsidRPr="00E94060">
        <w:t>t. Det vanligaste är att hon får all vård och alla omkostnader betalda samt kompe</w:t>
      </w:r>
      <w:r w:rsidRPr="00E94060">
        <w:t>n</w:t>
      </w:r>
      <w:r w:rsidRPr="00E94060">
        <w:t>sation för inkomstbortfall etc. De flesta men inte alla länder reglerar att värd/surrogatmödrar inte ska ”tjäna pengar” på sin verksamhet.</w:t>
      </w:r>
    </w:p>
    <w:p w:rsidR="00E94060" w:rsidRPr="00E94060" w:rsidRDefault="00E94060">
      <w:pPr>
        <w:pStyle w:val="Normaltindrag"/>
      </w:pPr>
      <w:r w:rsidRPr="00E94060">
        <w:t>Jag anser att Sverige internationellt ska arbeta för att värd/surrogatmödrar ska hållas ekonomiskt skadeslösa för de utgifter de har i samband med grav</w:t>
      </w:r>
      <w:r w:rsidRPr="00E94060">
        <w:t>i</w:t>
      </w:r>
      <w:r w:rsidRPr="00E94060">
        <w:t xml:space="preserve">ditet, förlossning och efterförlopp men inte ”tjäna pengar” på sin insats. Det är den grundinställning vi i Sverige har vid blodgivning och organdonation. </w:t>
      </w:r>
      <w:r w:rsidRPr="00E94060">
        <w:rPr>
          <w:spacing w:val="-2"/>
        </w:rPr>
        <w:t>Samma bör gälla vid värd/surrogatmödraskap. Barn får inte bli en handelsva</w:t>
      </w:r>
      <w:r w:rsidRPr="00E94060">
        <w:t>ra.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4060">
        <w:trPr>
          <w:cantSplit/>
        </w:trPr>
        <w:tc>
          <w:tcPr>
            <w:tcW w:w="3046" w:type="dxa"/>
          </w:tcPr>
          <w:p w:rsidR="00E94060" w:rsidRPr="00E94060" w:rsidRDefault="00E94060">
            <w:pPr>
              <w:pStyle w:val="UnderskriftDatum"/>
              <w:spacing w:before="240"/>
            </w:pPr>
            <w:r w:rsidRPr="00E94060">
              <w:lastRenderedPageBreak/>
              <w:t>Stockholm den 6 oktober 2009</w:t>
            </w:r>
          </w:p>
        </w:tc>
        <w:tc>
          <w:tcPr>
            <w:tcW w:w="3047" w:type="dxa"/>
          </w:tcPr>
          <w:p w:rsidR="00E94060" w:rsidRPr="00E94060" w:rsidRDefault="00E94060">
            <w:pPr>
              <w:pStyle w:val="Underskrifter"/>
              <w:spacing w:before="240"/>
            </w:pPr>
          </w:p>
        </w:tc>
      </w:tr>
      <w:tr w:rsidR="00000000" w:rsidRPr="00E94060">
        <w:trPr>
          <w:cantSplit/>
        </w:trPr>
        <w:tc>
          <w:tcPr>
            <w:tcW w:w="3046" w:type="dxa"/>
          </w:tcPr>
          <w:p w:rsidR="00E94060" w:rsidRPr="00E94060" w:rsidRDefault="00E94060">
            <w:pPr>
              <w:pStyle w:val="Underskrifter"/>
            </w:pPr>
            <w:r w:rsidRPr="00E94060">
              <w:t>Birgitta Ohlsson (fp)</w:t>
            </w:r>
          </w:p>
        </w:tc>
        <w:tc>
          <w:tcPr>
            <w:tcW w:w="3046" w:type="dxa"/>
          </w:tcPr>
          <w:p w:rsidR="00E94060" w:rsidRPr="00E94060" w:rsidRDefault="00E94060">
            <w:pPr>
              <w:pStyle w:val="Underskrifter"/>
            </w:pPr>
          </w:p>
        </w:tc>
      </w:tr>
    </w:tbl>
    <w:p w:rsidR="00E94060" w:rsidRPr="00E94060" w:rsidRDefault="00E94060">
      <w:pPr>
        <w:pStyle w:val="Normaltindrag"/>
      </w:pPr>
    </w:p>
    <w:sectPr w:rsidR="00000000" w:rsidRPr="00E940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4060" w:rsidRPr="00E94060" w:rsidRDefault="00E94060">
      <w:r w:rsidRPr="00E94060">
        <w:separator/>
      </w:r>
    </w:p>
  </w:endnote>
  <w:endnote w:type="continuationSeparator" w:id="0">
    <w:p w:rsidR="00E94060" w:rsidRPr="00E94060" w:rsidRDefault="00E94060">
      <w:r w:rsidRPr="00E940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060" w:rsidRPr="00E94060" w:rsidRDefault="00E94060">
    <w:pPr>
      <w:pStyle w:val="Sidfot"/>
    </w:pPr>
    <w:r w:rsidRPr="00E940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5415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60" w:rsidRDefault="00E940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4060" w:rsidRDefault="00E940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060" w:rsidRPr="00E94060" w:rsidRDefault="00E94060">
    <w:pPr>
      <w:pStyle w:val="Sidfot"/>
    </w:pPr>
    <w:r w:rsidRPr="00E940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465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60" w:rsidRDefault="00E9406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4060" w:rsidRDefault="00E9406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060" w:rsidRPr="00E94060" w:rsidRDefault="00E94060">
    <w:pPr>
      <w:pStyle w:val="Sidfot"/>
    </w:pPr>
    <w:r w:rsidRPr="00E940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1832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60" w:rsidRDefault="00E940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4060" w:rsidRDefault="00E940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4060" w:rsidRPr="00E94060" w:rsidRDefault="00E94060">
      <w:r w:rsidRPr="00E94060">
        <w:separator/>
      </w:r>
    </w:p>
  </w:footnote>
  <w:footnote w:type="continuationSeparator" w:id="0">
    <w:p w:rsidR="00E94060" w:rsidRPr="00E94060" w:rsidRDefault="00E94060">
      <w:r w:rsidRPr="00E940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060" w:rsidRPr="00E94060" w:rsidRDefault="00E94060">
    <w:pPr>
      <w:pStyle w:val="Sidhuvud"/>
    </w:pPr>
    <w:r w:rsidRPr="00E940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1968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60" w:rsidRDefault="00E940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4060" w:rsidRDefault="00E940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060" w:rsidRPr="00E94060" w:rsidRDefault="00E94060">
    <w:pPr>
      <w:pStyle w:val="Sidhuvud"/>
    </w:pPr>
    <w:r w:rsidRPr="00E940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9889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60" w:rsidRDefault="00E940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4060" w:rsidRDefault="00E940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060" w:rsidRPr="00E94060" w:rsidRDefault="00E94060">
    <w:pPr>
      <w:pStyle w:val="FSHNormal"/>
      <w:tabs>
        <w:tab w:val="right" w:pos="5840"/>
      </w:tabs>
    </w:pPr>
    <w:r w:rsidRPr="00E94060">
      <w:br/>
    </w:r>
    <w:r w:rsidRPr="00E94060">
      <w:fldChar w:fldCharType="begin" w:fldLock="1"/>
    </w:r>
    <w:r w:rsidRPr="00E94060">
      <w:instrText xml:space="preserve"> DOCPROPERTY</w:instrText>
    </w:r>
    <w:r w:rsidRPr="00E94060">
      <w:rPr>
        <w:sz w:val="18"/>
      </w:rPr>
      <w:instrText xml:space="preserve"> "YearUser" *\charformat </w:instrText>
    </w:r>
    <w:r w:rsidRPr="00E94060">
      <w:fldChar w:fldCharType="separate"/>
    </w:r>
    <w:r w:rsidRPr="00E94060">
      <w:t>2009/10</w:t>
    </w:r>
    <w:r w:rsidRPr="00E94060">
      <w:fldChar w:fldCharType="end"/>
    </w:r>
    <w:r w:rsidRPr="00E94060">
      <w:t xml:space="preserve"> </w:t>
    </w:r>
    <w:r w:rsidRPr="00E94060">
      <w:tab/>
      <w:t xml:space="preserve">mnr: </w:t>
    </w:r>
    <w:r w:rsidRPr="00E94060">
      <w:fldChar w:fldCharType="begin" w:fldLock="1"/>
    </w:r>
    <w:r w:rsidRPr="00E94060">
      <w:instrText xml:space="preserve"> DOCPROPERTY</w:instrText>
    </w:r>
    <w:r w:rsidRPr="00E94060">
      <w:rPr>
        <w:sz w:val="18"/>
      </w:rPr>
      <w:instrText xml:space="preserve"> "Motionsnummer" *\charformat </w:instrText>
    </w:r>
    <w:r w:rsidRPr="00E94060">
      <w:fldChar w:fldCharType="separate"/>
    </w:r>
    <w:r w:rsidRPr="00E94060">
      <w:t>So645</w:t>
    </w:r>
    <w:r w:rsidRPr="00E94060">
      <w:fldChar w:fldCharType="end"/>
    </w:r>
    <w:r w:rsidRPr="00E94060">
      <w:br/>
    </w:r>
    <w:r w:rsidRPr="00E94060">
      <w:fldChar w:fldCharType="begin" w:fldLock="1"/>
    </w:r>
    <w:r w:rsidRPr="00E94060">
      <w:instrText xml:space="preserve"> DOCPROPERTY</w:instrText>
    </w:r>
    <w:r w:rsidRPr="00E94060">
      <w:rPr>
        <w:sz w:val="18"/>
      </w:rPr>
      <w:instrText xml:space="preserve"> "Samling" *\charformat </w:instrText>
    </w:r>
    <w:r w:rsidRPr="00E94060">
      <w:fldChar w:fldCharType="end"/>
    </w:r>
    <w:r w:rsidRPr="00E94060">
      <w:tab/>
      <w:t xml:space="preserve">pnr: </w:t>
    </w:r>
    <w:r w:rsidRPr="00E94060">
      <w:fldChar w:fldCharType="begin" w:fldLock="1"/>
    </w:r>
    <w:r w:rsidRPr="00E94060">
      <w:instrText xml:space="preserve"> DOCPROPERTY</w:instrText>
    </w:r>
    <w:r w:rsidRPr="00E94060">
      <w:rPr>
        <w:sz w:val="18"/>
      </w:rPr>
      <w:instrText xml:space="preserve"> "Partinummer" *\charformat </w:instrText>
    </w:r>
    <w:r w:rsidRPr="00E94060">
      <w:fldChar w:fldCharType="separate"/>
    </w:r>
    <w:r w:rsidRPr="00E94060">
      <w:t>fp1281</w:t>
    </w:r>
    <w:r w:rsidRPr="00E94060">
      <w:fldChar w:fldCharType="end"/>
    </w:r>
  </w:p>
  <w:p w:rsidR="00E94060" w:rsidRPr="00E94060" w:rsidRDefault="00E94060">
    <w:pPr>
      <w:pStyle w:val="FSHRub1"/>
    </w:pPr>
    <w:r w:rsidRPr="00E94060">
      <w:t>Motion till riksdagen</w:t>
    </w:r>
    <w:r w:rsidRPr="00E94060">
      <w:br/>
    </w:r>
    <w:r w:rsidRPr="00E94060">
      <w:fldChar w:fldCharType="begin" w:fldLock="1"/>
    </w:r>
    <w:r w:rsidRPr="00E94060">
      <w:instrText xml:space="preserve"> DOCPROPERTY "YearUser" *\charformat </w:instrText>
    </w:r>
    <w:r w:rsidRPr="00E94060">
      <w:fldChar w:fldCharType="separate"/>
    </w:r>
    <w:r w:rsidRPr="00E94060">
      <w:t>2009/10</w:t>
    </w:r>
    <w:r w:rsidRPr="00E94060">
      <w:fldChar w:fldCharType="end"/>
    </w:r>
    <w:r w:rsidRPr="00E94060">
      <w:t>:</w:t>
    </w:r>
    <w:r w:rsidRPr="00E94060">
      <w:fldChar w:fldCharType="begin" w:fldLock="1"/>
    </w:r>
    <w:r w:rsidRPr="00E94060">
      <w:instrText xml:space="preserve"> DOCPROPERTY "Motionsnummer" *\charformat </w:instrText>
    </w:r>
    <w:r w:rsidRPr="00E94060">
      <w:fldChar w:fldCharType="separate"/>
    </w:r>
    <w:r w:rsidRPr="00E94060">
      <w:t>So645</w:t>
    </w:r>
    <w:r w:rsidRPr="00E94060">
      <w:fldChar w:fldCharType="end"/>
    </w:r>
  </w:p>
  <w:p w:rsidR="00E94060" w:rsidRPr="00E94060" w:rsidRDefault="00E94060">
    <w:pPr>
      <w:pStyle w:val="FSHNormalS5"/>
    </w:pPr>
    <w:r w:rsidRPr="00E94060">
      <w:fldChar w:fldCharType="begin" w:fldLock="1"/>
    </w:r>
    <w:r w:rsidRPr="00E94060">
      <w:instrText xml:space="preserve"> DOCPROPERTY "MotionarText" *\charformat </w:instrText>
    </w:r>
    <w:r w:rsidRPr="00E94060">
      <w:fldChar w:fldCharType="separate"/>
    </w:r>
    <w:r w:rsidRPr="00E94060">
      <w:t>av Birgitta Ohlsson (fp)</w:t>
    </w:r>
    <w:r w:rsidRPr="00E94060">
      <w:fldChar w:fldCharType="end"/>
    </w:r>
    <w:r w:rsidRPr="00E94060">
      <w:br/>
    </w:r>
    <w:r w:rsidRPr="00E94060">
      <w:fldChar w:fldCharType="begin" w:fldLock="1"/>
    </w:r>
    <w:r w:rsidRPr="00E94060">
      <w:instrText xml:space="preserve"> DOCPROPERTY "SvarFrasKort" *\charformat </w:instrText>
    </w:r>
    <w:r w:rsidRPr="00E94060">
      <w:fldChar w:fldCharType="end"/>
    </w:r>
  </w:p>
  <w:p w:rsidR="00E94060" w:rsidRPr="00E94060" w:rsidRDefault="00E94060">
    <w:pPr>
      <w:pStyle w:val="FSHTitel"/>
    </w:pPr>
    <w:r w:rsidRPr="00E94060">
      <w:fldChar w:fldCharType="begin" w:fldLock="1"/>
    </w:r>
    <w:r w:rsidRPr="00E94060">
      <w:instrText xml:space="preserve"> DOCPROPERTY</w:instrText>
    </w:r>
    <w:r w:rsidRPr="00E94060">
      <w:rPr>
        <w:sz w:val="18"/>
      </w:rPr>
      <w:instrText xml:space="preserve"> "RubrikSvar" *\charformat </w:instrText>
    </w:r>
    <w:r w:rsidRPr="00E94060">
      <w:fldChar w:fldCharType="separate"/>
    </w:r>
    <w:r w:rsidRPr="00E94060">
      <w:t>Ekonomisk ersättning vid värdmödraskap</w:t>
    </w:r>
    <w:r w:rsidRPr="00E94060">
      <w:fldChar w:fldCharType="end"/>
    </w:r>
  </w:p>
  <w:p w:rsidR="00E94060" w:rsidRPr="00E94060" w:rsidRDefault="00E94060">
    <w:pPr>
      <w:pStyle w:val="Normal00"/>
    </w:pPr>
  </w:p>
  <w:p w:rsidR="00E94060" w:rsidRPr="00E94060" w:rsidRDefault="00E940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393901">
    <w:abstractNumId w:val="8"/>
  </w:num>
  <w:num w:numId="2" w16cid:durableId="269893699">
    <w:abstractNumId w:val="9"/>
  </w:num>
  <w:num w:numId="3" w16cid:durableId="417795872">
    <w:abstractNumId w:val="8"/>
  </w:num>
  <w:num w:numId="4" w16cid:durableId="1862164096">
    <w:abstractNumId w:val="9"/>
  </w:num>
  <w:num w:numId="5" w16cid:durableId="273636518">
    <w:abstractNumId w:val="13"/>
  </w:num>
  <w:num w:numId="6" w16cid:durableId="684359441">
    <w:abstractNumId w:val="10"/>
  </w:num>
  <w:num w:numId="7" w16cid:durableId="189950284">
    <w:abstractNumId w:val="11"/>
  </w:num>
  <w:num w:numId="8" w16cid:durableId="1487360962">
    <w:abstractNumId w:val="12"/>
  </w:num>
  <w:num w:numId="9" w16cid:durableId="90592454">
    <w:abstractNumId w:val="8"/>
  </w:num>
  <w:num w:numId="10" w16cid:durableId="1988775395">
    <w:abstractNumId w:val="3"/>
  </w:num>
  <w:num w:numId="11" w16cid:durableId="1005128719">
    <w:abstractNumId w:val="2"/>
  </w:num>
  <w:num w:numId="12" w16cid:durableId="1279918318">
    <w:abstractNumId w:val="1"/>
  </w:num>
  <w:num w:numId="13" w16cid:durableId="1627348255">
    <w:abstractNumId w:val="0"/>
  </w:num>
  <w:num w:numId="14" w16cid:durableId="996425093">
    <w:abstractNumId w:val="9"/>
  </w:num>
  <w:num w:numId="15" w16cid:durableId="1647540398">
    <w:abstractNumId w:val="7"/>
  </w:num>
  <w:num w:numId="16" w16cid:durableId="13238586">
    <w:abstractNumId w:val="6"/>
  </w:num>
  <w:num w:numId="17" w16cid:durableId="963121644">
    <w:abstractNumId w:val="5"/>
  </w:num>
  <w:num w:numId="18" w16cid:durableId="1035889420">
    <w:abstractNumId w:val="4"/>
  </w:num>
  <w:num w:numId="19" w16cid:durableId="1995446557">
    <w:abstractNumId w:val="11"/>
  </w:num>
  <w:num w:numId="20" w16cid:durableId="616569945">
    <w:abstractNumId w:val="10"/>
  </w:num>
  <w:num w:numId="21" w16cid:durableId="755127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7ED1DCAA-8C66-4975-A2C2-D827E3750391}"/>
  </w:docVars>
  <w:rsids>
    <w:rsidRoot w:val="00E313AF"/>
    <w:rsid w:val="00E313AF"/>
    <w:rsid w:val="00E940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4A89159-17F5-4C26-9ED3-F818C3C5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1543</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fp1281</vt:lpstr>
    </vt:vector>
  </TitlesOfParts>
  <Company>Riksdagen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fp1281</dc:title>
  <dc:subject>fp1281</dc:subject>
  <dc:creator>Riksdagen</dc:creator>
  <cp:keywords>Riksdagen</cp:keywords>
  <dc:description>Nya formatmallshantering för förslag+urix bakåtkomp+könamn</dc:description>
  <cp:lastModifiedBy>Lars Brink</cp:lastModifiedBy>
  <cp:revision>2</cp:revision>
  <cp:lastPrinted>2010-02-02T09:07:00Z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Ekonomisk ersättning vid värdmödraskap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ersättning vid värdmödraskap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So645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20092010000001020112000012810069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20092010000001020112000012810069</vt:lpwstr>
  </property>
  <property fmtid="{D5CDD505-2E9C-101B-9397-08002B2CF9AE}" pid="50" name="nummer">
    <vt:lpwstr>645</vt:lpwstr>
  </property>
  <property fmtid="{D5CDD505-2E9C-101B-9397-08002B2CF9AE}" pid="51" name="utskottsbeteckning">
    <vt:lpwstr>So</vt:lpwstr>
  </property>
  <property fmtid="{D5CDD505-2E9C-101B-9397-08002B2CF9AE}" pid="52" name="GlobalUID">
    <vt:lpwstr>{C171ACB9-71E2-4171-B7F0-91779C058534}</vt:lpwstr>
  </property>
  <property fmtid="{D5CDD505-2E9C-101B-9397-08002B2CF9AE}" pid="53" name="Överföringar">
    <vt:i4>0</vt:i4>
  </property>
  <property fmtid="{D5CDD505-2E9C-101B-9397-08002B2CF9AE}" pid="54" name="Checksum">
    <vt:lpwstr>*0002026814326*</vt:lpwstr>
  </property>
  <property fmtid="{D5CDD505-2E9C-101B-9397-08002B2CF9AE}" pid="55" name="skuggnummer">
    <vt:lpwstr>3578</vt:lpwstr>
  </property>
  <property fmtid="{D5CDD505-2E9C-101B-9397-08002B2CF9AE}" pid="56" name="urixVersion">
    <vt:lpwstr>4.1.1.6</vt:lpwstr>
  </property>
  <property fmtid="{D5CDD505-2E9C-101B-9397-08002B2CF9AE}" pid="57" name="urixOrigin">
    <vt:lpwstr>100202 10:07:27.859</vt:lpwstr>
  </property>
  <property fmtid="{D5CDD505-2E9C-101B-9397-08002B2CF9AE}" pid="58" name="urixGuid">
    <vt:lpwstr>{3DFA4F4F-BD2A-4746-85EC-54D5EE9378C8}</vt:lpwstr>
  </property>
</Properties>
</file>