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640F" w:rsidRPr="0045640F" w:rsidRDefault="0045640F">
      <w:pPr>
        <w:pStyle w:val="Frslagsrubrik"/>
      </w:pPr>
      <w:r w:rsidRPr="0045640F">
        <w:t>Förslag till riksdagsbeslut</w:t>
      </w:r>
    </w:p>
    <w:p w:rsidR="0045640F" w:rsidRPr="0045640F" w:rsidRDefault="0045640F">
      <w:pPr>
        <w:pStyle w:val="Hemstlatt"/>
        <w:ind w:left="0"/>
      </w:pPr>
      <w:r w:rsidRPr="0045640F">
        <w:t>Riksdagen tillkännager för regeringen som sin mening vad som anförs i motionen om Samhall.</w:t>
      </w:r>
    </w:p>
    <w:p w:rsidR="0045640F" w:rsidRPr="0045640F" w:rsidRDefault="0045640F">
      <w:pPr>
        <w:pStyle w:val="Rubrik1"/>
      </w:pPr>
      <w:r w:rsidRPr="0045640F">
        <w:t>Motivering</w:t>
      </w:r>
    </w:p>
    <w:p w:rsidR="0045640F" w:rsidRPr="0045640F" w:rsidRDefault="0045640F">
      <w:r w:rsidRPr="0045640F">
        <w:t>Samhall har ett tydligt uppdrag att skapa meningsfulla och utvecklande arb</w:t>
      </w:r>
      <w:r w:rsidRPr="0045640F">
        <w:t>e</w:t>
      </w:r>
      <w:r w:rsidRPr="0045640F">
        <w:t>ten för personer med funktionshinder. Därigenom ska de som arbetar inom Samhall få en starkare ställning på arbetsmarknaden och kunna övergå till jobb på den reguljära arbetsmarknaden. Samtidigt har man också uppdraget att se till att de som har behov av skyddade arbeten också får en plats på a</w:t>
      </w:r>
      <w:r w:rsidRPr="0045640F">
        <w:t>r</w:t>
      </w:r>
      <w:r w:rsidRPr="0045640F">
        <w:t>betsmarknaden och därmed får en möjlighet till egen försörjning.</w:t>
      </w:r>
    </w:p>
    <w:p w:rsidR="0045640F" w:rsidRPr="0045640F" w:rsidRDefault="0045640F">
      <w:pPr>
        <w:pStyle w:val="Normaltindrag"/>
      </w:pPr>
      <w:r w:rsidRPr="0045640F">
        <w:t xml:space="preserve">Samhall drivs också som ett självständigt aktiebolag med ett ägarkrav på att verksamheten ska bedrivas med lönsamhet. Det finns därför en risk att de </w:t>
      </w:r>
      <w:r w:rsidRPr="0045640F">
        <w:t>ekonomiska kraven kan ge upphov till oönskade styreffekter så att personer med stort behov av stöd inte får det.</w:t>
      </w:r>
    </w:p>
    <w:p w:rsidR="0045640F" w:rsidRPr="0045640F" w:rsidRDefault="0045640F">
      <w:pPr>
        <w:pStyle w:val="Normaltindrag"/>
      </w:pPr>
      <w:r w:rsidRPr="0045640F">
        <w:t>Under de senaste åren har kraven på arbetsförmågan ökat. Verksamheten har förändrats med en ökning av tjänsterna inom bemanningsbranscherna medan de fasta baserna med tillverkning och industriell produktion mer och mer har plockats bort och lagts ned. Att i stort sett helt övergå till bema</w:t>
      </w:r>
      <w:r w:rsidRPr="0045640F">
        <w:t>n</w:t>
      </w:r>
      <w:r w:rsidRPr="0045640F">
        <w:t>ningsbranscherna gör att ett stort antal av dem som verkligen behöver Sa</w:t>
      </w:r>
      <w:r w:rsidRPr="0045640F">
        <w:t>m</w:t>
      </w:r>
      <w:r w:rsidRPr="0045640F">
        <w:t>hall för att över huvud taget få en chans att komma ut i arbetslivet inte har en chans att platsa ens inom Samhalls verksamhet.</w:t>
      </w:r>
    </w:p>
    <w:p w:rsidR="0045640F" w:rsidRPr="0045640F" w:rsidRDefault="0045640F">
      <w:pPr>
        <w:pStyle w:val="Normaltindrag"/>
      </w:pPr>
      <w:r w:rsidRPr="0045640F">
        <w:t>Samhall har två krav och mål som är svåra att förena, dels den övergripa</w:t>
      </w:r>
      <w:r w:rsidRPr="0045640F">
        <w:t>n</w:t>
      </w:r>
      <w:r w:rsidRPr="0045640F">
        <w:t>de målsättningen, dels ett allt hårdare avkastningskrav, ett faktum som även Riksrevisionen har kritiserat. Det leder till att kravet på ekonomisk avkastning tränger ut möjligheterna till rehabilitering och arbetsträning, vilket är det ursprungliga syftet. Samhall spelar en viktig roll på dagens och morgon</w:t>
      </w:r>
      <w:r w:rsidRPr="0045640F">
        <w:lastRenderedPageBreak/>
        <w:t>d</w:t>
      </w:r>
      <w:r w:rsidRPr="0045640F">
        <w:t>a</w:t>
      </w:r>
      <w:r w:rsidRPr="0045640F">
        <w:t>gens arbetsmarknad och framför allt för de funktionshindrades möjlighet att komma ut i arbetslivet. Men Samhalls ekonomiska krav får inte sättas så högt att personer med lite gravare funktionshinder ris</w:t>
      </w:r>
      <w:r w:rsidRPr="0045640F">
        <w:t>kerar att inte rymmas inom verksamheten. Samhalls uppgifter och roll blir särskilt viktig när arbetsmar</w:t>
      </w:r>
      <w:r w:rsidRPr="0045640F">
        <w:t>k</w:t>
      </w:r>
      <w:r w:rsidRPr="0045640F">
        <w:t>naden viker och arbetslösheten stiger men också för de 50 000 personer som riskerar att bli utförsäkrade. Det göra det svårt att leva upp till avkastning</w:t>
      </w:r>
      <w:r w:rsidRPr="0045640F">
        <w:t>s</w:t>
      </w:r>
      <w:r w:rsidRPr="0045640F">
        <w:t>kraven.</w:t>
      </w:r>
    </w:p>
    <w:p w:rsidR="0045640F" w:rsidRPr="0045640F" w:rsidRDefault="0045640F">
      <w:pPr>
        <w:pStyle w:val="Normaltindrag"/>
      </w:pPr>
      <w:r w:rsidRPr="0045640F">
        <w:t>Därför bör Samhalls roll och syfte klargöras gentemot ägarens förvän</w:t>
      </w:r>
      <w:r w:rsidRPr="0045640F">
        <w:t>t</w:t>
      </w:r>
      <w:r w:rsidRPr="0045640F">
        <w:t>ningar på ökad effektivitet och avkastning. Vi anser att det behövs en översyn av de mål och krav som Samhall har.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5640F">
        <w:trPr>
          <w:cantSplit/>
        </w:trPr>
        <w:tc>
          <w:tcPr>
            <w:tcW w:w="3046" w:type="dxa"/>
          </w:tcPr>
          <w:p w:rsidR="0045640F" w:rsidRPr="0045640F" w:rsidRDefault="0045640F">
            <w:pPr>
              <w:pStyle w:val="UnderskriftDatum"/>
              <w:spacing w:before="240"/>
            </w:pPr>
            <w:r w:rsidRPr="0045640F">
              <w:t>Stockholm den 2 oktober 2009</w:t>
            </w:r>
          </w:p>
        </w:tc>
        <w:tc>
          <w:tcPr>
            <w:tcW w:w="3047" w:type="dxa"/>
          </w:tcPr>
          <w:p w:rsidR="0045640F" w:rsidRPr="0045640F" w:rsidRDefault="0045640F">
            <w:pPr>
              <w:pStyle w:val="Underskrifter"/>
              <w:spacing w:before="240"/>
            </w:pPr>
          </w:p>
        </w:tc>
      </w:tr>
      <w:tr w:rsidR="00000000" w:rsidRPr="0045640F">
        <w:trPr>
          <w:cantSplit/>
        </w:trPr>
        <w:tc>
          <w:tcPr>
            <w:tcW w:w="3046" w:type="dxa"/>
          </w:tcPr>
          <w:p w:rsidR="0045640F" w:rsidRPr="0045640F" w:rsidRDefault="0045640F">
            <w:pPr>
              <w:pStyle w:val="Underskrifter"/>
            </w:pPr>
            <w:r w:rsidRPr="0045640F">
              <w:t>Helene Petersson i Stockaryd (s)</w:t>
            </w:r>
          </w:p>
        </w:tc>
        <w:tc>
          <w:tcPr>
            <w:tcW w:w="3046" w:type="dxa"/>
          </w:tcPr>
          <w:p w:rsidR="0045640F" w:rsidRPr="0045640F" w:rsidRDefault="0045640F">
            <w:pPr>
              <w:pStyle w:val="Underskrifter"/>
            </w:pPr>
            <w:r w:rsidRPr="0045640F">
              <w:t>Göte Wahlström (s)</w:t>
            </w:r>
          </w:p>
        </w:tc>
      </w:tr>
    </w:tbl>
    <w:p w:rsidR="0045640F" w:rsidRPr="0045640F" w:rsidRDefault="0045640F">
      <w:pPr>
        <w:pStyle w:val="Normaltindrag"/>
      </w:pPr>
    </w:p>
    <w:sectPr w:rsidR="00000000" w:rsidRPr="0045640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640F" w:rsidRPr="0045640F" w:rsidRDefault="0045640F">
      <w:r w:rsidRPr="0045640F">
        <w:separator/>
      </w:r>
    </w:p>
  </w:endnote>
  <w:endnote w:type="continuationSeparator" w:id="0">
    <w:p w:rsidR="0045640F" w:rsidRPr="0045640F" w:rsidRDefault="0045640F">
      <w:r w:rsidRPr="004564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40F" w:rsidRPr="0045640F" w:rsidRDefault="0045640F">
    <w:pPr>
      <w:pStyle w:val="Sidfot"/>
    </w:pPr>
    <w:r w:rsidRPr="0045640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285282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40F" w:rsidRDefault="0045640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5640F" w:rsidRDefault="0045640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40F" w:rsidRPr="0045640F" w:rsidRDefault="0045640F">
    <w:pPr>
      <w:pStyle w:val="Sidfot"/>
    </w:pPr>
    <w:r w:rsidRPr="0045640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67762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40F" w:rsidRDefault="0045640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5640F" w:rsidRDefault="0045640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40F" w:rsidRPr="0045640F" w:rsidRDefault="0045640F">
    <w:pPr>
      <w:pStyle w:val="Sidfot"/>
    </w:pPr>
    <w:r w:rsidRPr="0045640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76252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40F" w:rsidRDefault="0045640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5640F" w:rsidRDefault="0045640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640F" w:rsidRPr="0045640F" w:rsidRDefault="0045640F">
      <w:r w:rsidRPr="0045640F">
        <w:separator/>
      </w:r>
    </w:p>
  </w:footnote>
  <w:footnote w:type="continuationSeparator" w:id="0">
    <w:p w:rsidR="0045640F" w:rsidRPr="0045640F" w:rsidRDefault="0045640F">
      <w:r w:rsidRPr="0045640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40F" w:rsidRPr="0045640F" w:rsidRDefault="0045640F">
    <w:pPr>
      <w:pStyle w:val="Sidhuvud"/>
    </w:pPr>
    <w:r w:rsidRPr="0045640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88532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40F" w:rsidRDefault="0045640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5640F" w:rsidRDefault="0045640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40F" w:rsidRPr="0045640F" w:rsidRDefault="0045640F">
    <w:pPr>
      <w:pStyle w:val="Sidhuvud"/>
    </w:pPr>
    <w:r w:rsidRPr="0045640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292957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40F" w:rsidRDefault="0045640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5640F" w:rsidRDefault="0045640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40F" w:rsidRPr="0045640F" w:rsidRDefault="0045640F">
    <w:pPr>
      <w:pStyle w:val="FSHNormal"/>
      <w:tabs>
        <w:tab w:val="right" w:pos="5840"/>
      </w:tabs>
    </w:pPr>
    <w:r w:rsidRPr="0045640F">
      <w:br/>
    </w:r>
    <w:r w:rsidRPr="0045640F">
      <w:fldChar w:fldCharType="begin" w:fldLock="1"/>
    </w:r>
    <w:r w:rsidRPr="0045640F">
      <w:instrText xml:space="preserve"> DOCPROPERTY</w:instrText>
    </w:r>
    <w:r w:rsidRPr="0045640F">
      <w:rPr>
        <w:sz w:val="18"/>
      </w:rPr>
      <w:instrText xml:space="preserve"> "YearUser" *\charformat </w:instrText>
    </w:r>
    <w:r w:rsidRPr="0045640F">
      <w:fldChar w:fldCharType="separate"/>
    </w:r>
    <w:r w:rsidRPr="0045640F">
      <w:t>2009/10</w:t>
    </w:r>
    <w:r w:rsidRPr="0045640F">
      <w:fldChar w:fldCharType="end"/>
    </w:r>
    <w:r w:rsidRPr="0045640F">
      <w:t xml:space="preserve"> </w:t>
    </w:r>
    <w:r w:rsidRPr="0045640F">
      <w:tab/>
      <w:t xml:space="preserve">mnr: </w:t>
    </w:r>
    <w:r w:rsidRPr="0045640F">
      <w:fldChar w:fldCharType="begin" w:fldLock="1"/>
    </w:r>
    <w:r w:rsidRPr="0045640F">
      <w:instrText xml:space="preserve"> DOCPROPERTY</w:instrText>
    </w:r>
    <w:r w:rsidRPr="0045640F">
      <w:rPr>
        <w:sz w:val="18"/>
      </w:rPr>
      <w:instrText xml:space="preserve"> "Motionsnummer" *\charformat </w:instrText>
    </w:r>
    <w:r w:rsidRPr="0045640F">
      <w:fldChar w:fldCharType="separate"/>
    </w:r>
    <w:r w:rsidRPr="0045640F">
      <w:t>A324</w:t>
    </w:r>
    <w:r w:rsidRPr="0045640F">
      <w:fldChar w:fldCharType="end"/>
    </w:r>
    <w:r w:rsidRPr="0045640F">
      <w:br/>
    </w:r>
    <w:r w:rsidRPr="0045640F">
      <w:fldChar w:fldCharType="begin" w:fldLock="1"/>
    </w:r>
    <w:r w:rsidRPr="0045640F">
      <w:instrText xml:space="preserve"> DOCPROPERTY</w:instrText>
    </w:r>
    <w:r w:rsidRPr="0045640F">
      <w:rPr>
        <w:sz w:val="18"/>
      </w:rPr>
      <w:instrText xml:space="preserve"> "Samling" *\charformat </w:instrText>
    </w:r>
    <w:r w:rsidRPr="0045640F">
      <w:fldChar w:fldCharType="end"/>
    </w:r>
    <w:r w:rsidRPr="0045640F">
      <w:tab/>
      <w:t xml:space="preserve">pnr: </w:t>
    </w:r>
    <w:r w:rsidRPr="0045640F">
      <w:fldChar w:fldCharType="begin" w:fldLock="1"/>
    </w:r>
    <w:r w:rsidRPr="0045640F">
      <w:instrText xml:space="preserve"> DOCPROPERTY</w:instrText>
    </w:r>
    <w:r w:rsidRPr="0045640F">
      <w:rPr>
        <w:sz w:val="18"/>
      </w:rPr>
      <w:instrText xml:space="preserve"> "Partinummer" *\charformat </w:instrText>
    </w:r>
    <w:r w:rsidRPr="0045640F">
      <w:fldChar w:fldCharType="separate"/>
    </w:r>
    <w:r w:rsidRPr="0045640F">
      <w:t>s14046</w:t>
    </w:r>
    <w:r w:rsidRPr="0045640F">
      <w:fldChar w:fldCharType="end"/>
    </w:r>
  </w:p>
  <w:p w:rsidR="0045640F" w:rsidRPr="0045640F" w:rsidRDefault="0045640F">
    <w:pPr>
      <w:pStyle w:val="FSHRub1"/>
    </w:pPr>
    <w:r w:rsidRPr="0045640F">
      <w:t>Motion till riksdagen</w:t>
    </w:r>
    <w:r w:rsidRPr="0045640F">
      <w:br/>
    </w:r>
    <w:r w:rsidRPr="0045640F">
      <w:fldChar w:fldCharType="begin" w:fldLock="1"/>
    </w:r>
    <w:r w:rsidRPr="0045640F">
      <w:instrText xml:space="preserve"> DOCPROPERTY "YearUser" *\charformat </w:instrText>
    </w:r>
    <w:r w:rsidRPr="0045640F">
      <w:fldChar w:fldCharType="separate"/>
    </w:r>
    <w:r w:rsidRPr="0045640F">
      <w:t>2009/10</w:t>
    </w:r>
    <w:r w:rsidRPr="0045640F">
      <w:fldChar w:fldCharType="end"/>
    </w:r>
    <w:r w:rsidRPr="0045640F">
      <w:t>:</w:t>
    </w:r>
    <w:r w:rsidRPr="0045640F">
      <w:fldChar w:fldCharType="begin" w:fldLock="1"/>
    </w:r>
    <w:r w:rsidRPr="0045640F">
      <w:instrText xml:space="preserve"> DOCPROPERTY "Motionsnummer" *\charformat </w:instrText>
    </w:r>
    <w:r w:rsidRPr="0045640F">
      <w:fldChar w:fldCharType="separate"/>
    </w:r>
    <w:r w:rsidRPr="0045640F">
      <w:t>A324</w:t>
    </w:r>
    <w:r w:rsidRPr="0045640F">
      <w:fldChar w:fldCharType="end"/>
    </w:r>
  </w:p>
  <w:p w:rsidR="0045640F" w:rsidRPr="0045640F" w:rsidRDefault="0045640F">
    <w:pPr>
      <w:pStyle w:val="FSHNormalS5"/>
    </w:pPr>
    <w:r w:rsidRPr="0045640F">
      <w:fldChar w:fldCharType="begin" w:fldLock="1"/>
    </w:r>
    <w:r w:rsidRPr="0045640F">
      <w:instrText xml:space="preserve"> DOCPROPERTY "MotionarText" *\charformat </w:instrText>
    </w:r>
    <w:r w:rsidRPr="0045640F">
      <w:fldChar w:fldCharType="separate"/>
    </w:r>
    <w:r w:rsidRPr="0045640F">
      <w:t>av Helene Petersson i Stockaryd och Göte Wahlström (s)</w:t>
    </w:r>
    <w:r w:rsidRPr="0045640F">
      <w:fldChar w:fldCharType="end"/>
    </w:r>
    <w:r w:rsidRPr="0045640F">
      <w:br/>
    </w:r>
    <w:r w:rsidRPr="0045640F">
      <w:fldChar w:fldCharType="begin" w:fldLock="1"/>
    </w:r>
    <w:r w:rsidRPr="0045640F">
      <w:instrText xml:space="preserve"> DOCPROPERTY "SvarFrasKort" *\charformat </w:instrText>
    </w:r>
    <w:r w:rsidRPr="0045640F">
      <w:fldChar w:fldCharType="end"/>
    </w:r>
  </w:p>
  <w:p w:rsidR="0045640F" w:rsidRPr="0045640F" w:rsidRDefault="0045640F">
    <w:pPr>
      <w:pStyle w:val="FSHTitel"/>
    </w:pPr>
    <w:r w:rsidRPr="0045640F">
      <w:fldChar w:fldCharType="begin" w:fldLock="1"/>
    </w:r>
    <w:r w:rsidRPr="0045640F">
      <w:instrText xml:space="preserve"> DOCPROPERTY</w:instrText>
    </w:r>
    <w:r w:rsidRPr="0045640F">
      <w:rPr>
        <w:sz w:val="18"/>
      </w:rPr>
      <w:instrText xml:space="preserve"> "RubrikSvar" *\charformat </w:instrText>
    </w:r>
    <w:r w:rsidRPr="0045640F">
      <w:fldChar w:fldCharType="separate"/>
    </w:r>
    <w:r w:rsidRPr="0045640F">
      <w:t>Samhall</w:t>
    </w:r>
    <w:r w:rsidRPr="0045640F">
      <w:fldChar w:fldCharType="end"/>
    </w:r>
  </w:p>
  <w:p w:rsidR="0045640F" w:rsidRPr="0045640F" w:rsidRDefault="0045640F">
    <w:pPr>
      <w:pStyle w:val="Normal00"/>
    </w:pPr>
  </w:p>
  <w:p w:rsidR="0045640F" w:rsidRPr="0045640F" w:rsidRDefault="0045640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03087100">
    <w:abstractNumId w:val="8"/>
  </w:num>
  <w:num w:numId="2" w16cid:durableId="284970580">
    <w:abstractNumId w:val="9"/>
  </w:num>
  <w:num w:numId="3" w16cid:durableId="751586495">
    <w:abstractNumId w:val="8"/>
  </w:num>
  <w:num w:numId="4" w16cid:durableId="220019061">
    <w:abstractNumId w:val="9"/>
  </w:num>
  <w:num w:numId="5" w16cid:durableId="2066296393">
    <w:abstractNumId w:val="13"/>
  </w:num>
  <w:num w:numId="6" w16cid:durableId="1451167127">
    <w:abstractNumId w:val="10"/>
  </w:num>
  <w:num w:numId="7" w16cid:durableId="108814420">
    <w:abstractNumId w:val="11"/>
  </w:num>
  <w:num w:numId="8" w16cid:durableId="1120687698">
    <w:abstractNumId w:val="12"/>
  </w:num>
  <w:num w:numId="9" w16cid:durableId="1403068406">
    <w:abstractNumId w:val="8"/>
  </w:num>
  <w:num w:numId="10" w16cid:durableId="1265770015">
    <w:abstractNumId w:val="3"/>
  </w:num>
  <w:num w:numId="11" w16cid:durableId="1128620526">
    <w:abstractNumId w:val="2"/>
  </w:num>
  <w:num w:numId="12" w16cid:durableId="970865177">
    <w:abstractNumId w:val="1"/>
  </w:num>
  <w:num w:numId="13" w16cid:durableId="535851304">
    <w:abstractNumId w:val="0"/>
  </w:num>
  <w:num w:numId="14" w16cid:durableId="1584800055">
    <w:abstractNumId w:val="9"/>
  </w:num>
  <w:num w:numId="15" w16cid:durableId="2107574414">
    <w:abstractNumId w:val="7"/>
  </w:num>
  <w:num w:numId="16" w16cid:durableId="1626959255">
    <w:abstractNumId w:val="6"/>
  </w:num>
  <w:num w:numId="17" w16cid:durableId="299043502">
    <w:abstractNumId w:val="5"/>
  </w:num>
  <w:num w:numId="18" w16cid:durableId="1731073905">
    <w:abstractNumId w:val="4"/>
  </w:num>
  <w:num w:numId="19" w16cid:durableId="71978306">
    <w:abstractNumId w:val="11"/>
  </w:num>
  <w:num w:numId="20" w16cid:durableId="427391199">
    <w:abstractNumId w:val="10"/>
  </w:num>
  <w:num w:numId="21" w16cid:durableId="11590792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5"/>
    <w:docVar w:name="PersonGUIDs" w:val="{C9963F38-8E99-4D84-BBF6-1F7658DB410B},{6251CDF2-4482-4ECE-AB35-35FAE7AFD832}"/>
  </w:docVars>
  <w:rsids>
    <w:rsidRoot w:val="006626CC"/>
    <w:rsid w:val="0045640F"/>
    <w:rsid w:val="006626C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BE55881F-D97E-4389-8CE1-5D4B54BCF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2066</Characters>
  <Application>Microsoft Office Word</Application>
  <DocSecurity>4</DocSecurity>
  <Lines>40</Lines>
  <Paragraphs>12</Paragraphs>
  <ScaleCrop>false</ScaleCrop>
  <HeadingPairs>
    <vt:vector size="2" baseType="variant">
      <vt:variant>
        <vt:lpstr>Rubrik</vt:lpstr>
      </vt:variant>
      <vt:variant>
        <vt:i4>1</vt:i4>
      </vt:variant>
    </vt:vector>
  </HeadingPairs>
  <TitlesOfParts>
    <vt:vector size="1" baseType="lpstr">
      <vt:lpstr>s14046</vt:lpstr>
    </vt:vector>
  </TitlesOfParts>
  <Company>Riksdagen</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s14046</dc:title>
  <dc:subject>s14046</dc:subject>
  <dc:creator>Riksdagen</dc:creator>
  <cp:keywords>Riksdagen</cp:keywords>
  <dc:description>Nya formatmallshantering för förslag+urix bakåtkomp+könamn</dc:description>
  <cp:lastModifiedBy>Lars Brink</cp:lastModifiedBy>
  <cp:revision>2</cp:revision>
  <cp:lastPrinted>2009-12-05T11:42:00Z</cp:lastPrinted>
  <dcterms:created xsi:type="dcterms:W3CDTF">2025-12-17T19:42:00Z</dcterms:created>
  <dcterms:modified xsi:type="dcterms:W3CDTF">2025-12-17T19:42:00Z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mot2000_515_2009-12-05</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Samhall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Samhall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s14046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Helene Petersson i Stockaryd och Göte Wahlström (s)</vt:lpwstr>
  </property>
  <property fmtid="{D5CDD505-2E9C-101B-9397-08002B2CF9AE}" pid="26" name="MotionarLista">
    <vt:lpwstr>Petersson i Stockaryd, Helene (s)\Wahlström, Göte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Helene Petersson i Stockaryd (s), Göte Wahlström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A324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20092010000000000115000140460069</vt:lpwstr>
  </property>
  <property fmtid="{D5CDD505-2E9C-101B-9397-08002B2CF9AE}" pid="47" name="datum">
    <vt:lpwstr>091002</vt:lpwstr>
  </property>
  <property fmtid="{D5CDD505-2E9C-101B-9397-08002B2CF9AE}" pid="48" name="avsändar-e-post">
    <vt:lpwstr>lena.palmgren@riksdagen.se</vt:lpwstr>
  </property>
  <property fmtid="{D5CDD505-2E9C-101B-9397-08002B2CF9AE}" pid="49" name="id">
    <vt:lpwstr>20092010000000000115000140460069</vt:lpwstr>
  </property>
  <property fmtid="{D5CDD505-2E9C-101B-9397-08002B2CF9AE}" pid="50" name="nummer">
    <vt:lpwstr>324</vt:lpwstr>
  </property>
  <property fmtid="{D5CDD505-2E9C-101B-9397-08002B2CF9AE}" pid="51" name="utskottsbeteckning">
    <vt:lpwstr>A</vt:lpwstr>
  </property>
  <property fmtid="{D5CDD505-2E9C-101B-9397-08002B2CF9AE}" pid="52" name="GlobalUID">
    <vt:lpwstr>{B7E2AE02-A73B-4F02-8AD3-CB1623D6D8AD}</vt:lpwstr>
  </property>
  <property fmtid="{D5CDD505-2E9C-101B-9397-08002B2CF9AE}" pid="53" name="Överföringar">
    <vt:i4>0</vt:i4>
  </property>
  <property fmtid="{D5CDD505-2E9C-101B-9397-08002B2CF9AE}" pid="54" name="Checksum">
    <vt:lpwstr>*1019793308438*</vt:lpwstr>
  </property>
  <property fmtid="{D5CDD505-2E9C-101B-9397-08002B2CF9AE}" pid="55" name="skuggnummer">
    <vt:lpwstr>2416</vt:lpwstr>
  </property>
  <property fmtid="{D5CDD505-2E9C-101B-9397-08002B2CF9AE}" pid="56" name="urixVersion">
    <vt:lpwstr>4.0.0.9</vt:lpwstr>
  </property>
  <property fmtid="{D5CDD505-2E9C-101B-9397-08002B2CF9AE}" pid="57" name="urixOrigin">
    <vt:lpwstr>091205 12:42:10.326</vt:lpwstr>
  </property>
  <property fmtid="{D5CDD505-2E9C-101B-9397-08002B2CF9AE}" pid="58" name="urixGuid">
    <vt:lpwstr>{6DD42AD6-6D93-45B1-AD0E-CC3DC9AA3FFE}</vt:lpwstr>
  </property>
</Properties>
</file>