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1E01B35C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61FE3BB7A7D49D59A0F37AD59AE25AA"/>
        </w:placeholder>
        <w15:appearance w15:val="hidden"/>
        <w:text/>
      </w:sdtPr>
      <w:sdtEndPr/>
      <w:sdtContent>
        <w:p w:rsidRPr="009B062B" w:rsidR="00AF30DD" w:rsidP="009B062B" w:rsidRDefault="00AF30DD" w14:paraId="1E01B35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453538e-285f-4fd2-a893-68a6e332a252"/>
        <w:id w:val="-737947527"/>
        <w:lock w:val="sdtLocked"/>
      </w:sdtPr>
      <w:sdtEndPr/>
      <w:sdtContent>
        <w:p w:rsidR="009B3648" w:rsidRDefault="00857B5C" w14:paraId="1E01B35E" w14:textId="371D64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översyn av möjligheten att införa elpistoler som en del av polisens standardutrustning,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337183D17BE4439915996DD49D96B46"/>
        </w:placeholder>
        <w15:appearance w15:val="hidden"/>
        <w:text/>
      </w:sdtPr>
      <w:sdtEndPr/>
      <w:sdtContent>
        <w:p w:rsidRPr="009B062B" w:rsidR="006D79C9" w:rsidP="00333E95" w:rsidRDefault="006D79C9" w14:paraId="1E01B35F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33D0E" w14:paraId="1E01B360" w14:textId="77777777">
      <w:pPr>
        <w:pStyle w:val="Normalutanindragellerluft"/>
      </w:pPr>
      <w:r w:rsidRPr="00233D0E">
        <w:t>I dagsläget har den enskilde polisen få alternativ att tillgå om vederbörande hamnar i en vålds- eller hotsituation där fara för dennes hälsa och välmående uppstår: handgemäng, pepparsprej, batong eller pistol. Vid allvarliga situationer så har polisen idag bara ett val och det är att använda skjutvapen.</w:t>
      </w:r>
    </w:p>
    <w:p w:rsidR="00233D0E" w:rsidP="00233D0E" w:rsidRDefault="00233D0E" w14:paraId="1E01B361" w14:textId="77777777">
      <w:r w:rsidRPr="00233D0E">
        <w:t xml:space="preserve">Tyvärr uppstår asymmetriska hotsituationer på personnivå där batong/pepparsprej å ena sidan, men där även pistol å andra sidan, är otillräckliga. Sådana situationer uppstår tyvärr oftare än man kan tro och flera fall har uppmärksammat denna materielbrist hos polisen. </w:t>
      </w:r>
    </w:p>
    <w:p w:rsidR="00233D0E" w:rsidP="00233D0E" w:rsidRDefault="00233D0E" w14:paraId="1E01B362" w14:textId="77777777">
      <w:r w:rsidRPr="00233D0E">
        <w:t xml:space="preserve">Därför borde införandet av elpistoler – taser eller XREP (eXtended Range Electro-Muscular Projectile) – bidra till en minskning av dödligt våld och samtidigt utöka polisens handlingsalternativ vid dylika hotsituationer. </w:t>
      </w:r>
      <w:r w:rsidR="00741796">
        <w:t xml:space="preserve">Idag pågår en försöksverksamhet i vissa polisområden men elpistoler borde vara en del av polisens standardutrustning i </w:t>
      </w:r>
      <w:r w:rsidR="00741796">
        <w:lastRenderedPageBreak/>
        <w:t>hela landet. Införandet av el</w:t>
      </w:r>
      <w:r w:rsidRPr="00741796" w:rsidR="00741796">
        <w:t>pistoler skulle minska använd</w:t>
      </w:r>
      <w:r w:rsidR="00741796">
        <w:t>andet av polisens skarpa vapen, v</w:t>
      </w:r>
      <w:r w:rsidRPr="00741796" w:rsidR="00741796">
        <w:t xml:space="preserve">ilket </w:t>
      </w:r>
      <w:r w:rsidR="001913AB">
        <w:t>även</w:t>
      </w:r>
      <w:r w:rsidR="00741796">
        <w:t xml:space="preserve"> skulle </w:t>
      </w:r>
      <w:r w:rsidRPr="00741796" w:rsidR="00741796">
        <w:t>innebär</w:t>
      </w:r>
      <w:r w:rsidR="00741796">
        <w:t>a</w:t>
      </w:r>
      <w:r w:rsidRPr="00741796" w:rsidR="00741796">
        <w:t xml:space="preserve"> att de svåra skador som ett skjutvapen orsakar skulle minska. Att använda ett skjutvapen utsätter även polispersonal för fara.</w:t>
      </w:r>
      <w:r w:rsidR="00741796">
        <w:t xml:space="preserve"> </w:t>
      </w:r>
    </w:p>
    <w:p w:rsidRPr="00233D0E" w:rsidR="00233D0E" w:rsidP="00233D0E" w:rsidRDefault="00233D0E" w14:paraId="1E01B363" w14:textId="77777777">
      <w:r w:rsidRPr="00233D0E">
        <w:t xml:space="preserve">Riksdagen borde därför tillkännage för regeringen som sin mening vad som anförs i motionen om att </w:t>
      </w:r>
      <w:r w:rsidR="00AD442C">
        <w:t xml:space="preserve">skyndsamt </w:t>
      </w:r>
      <w:r w:rsidRPr="00233D0E">
        <w:t xml:space="preserve">genomföra en översyn av möjligheten till att införa elpistoler som en del av polisens standardutrustning.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D61B4822737C4C59A7982D39FC35F8B9"/>
        </w:placeholder>
        <w15:appearance w15:val="hidden"/>
      </w:sdtPr>
      <w:sdtEndPr/>
      <w:sdtContent>
        <w:p w:rsidR="004801AC" w:rsidP="00FA5662" w:rsidRDefault="000F0664" w14:paraId="1E01B3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107E84" w:rsidRDefault="00107E84" w14:paraId="1E01B368" w14:textId="77777777"/>
    <w:sectPr w:rsidR="00107E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1B36A" w14:textId="77777777" w:rsidR="00173EE6" w:rsidRDefault="00173EE6" w:rsidP="000C1CAD">
      <w:pPr>
        <w:spacing w:line="240" w:lineRule="auto"/>
      </w:pPr>
      <w:r>
        <w:separator/>
      </w:r>
    </w:p>
  </w:endnote>
  <w:endnote w:type="continuationSeparator" w:id="0">
    <w:p w14:paraId="1E01B36B" w14:textId="77777777" w:rsidR="00173EE6" w:rsidRDefault="00173E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B37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B37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066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B379" w14:textId="77777777" w:rsidR="004F35FE" w:rsidRPr="009D4BBD" w:rsidRDefault="004F35FE" w:rsidP="009D4BB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1B368" w14:textId="77777777" w:rsidR="00173EE6" w:rsidRDefault="00173EE6" w:rsidP="000C1CAD">
      <w:pPr>
        <w:spacing w:line="240" w:lineRule="auto"/>
      </w:pPr>
      <w:r>
        <w:separator/>
      </w:r>
    </w:p>
  </w:footnote>
  <w:footnote w:type="continuationSeparator" w:id="0">
    <w:p w14:paraId="1E01B369" w14:textId="77777777" w:rsidR="00173EE6" w:rsidRDefault="00173E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1E01B3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01B37B" wp14:anchorId="1E01B3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F0664" w14:paraId="1E01B3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575CA798C64FA890D0D19AACA9EAFD"/>
                              </w:placeholder>
                              <w:text/>
                            </w:sdtPr>
                            <w:sdtEndPr/>
                            <w:sdtContent>
                              <w:r w:rsidR="00233D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6090E04935445084C324799E25F7E6"/>
                              </w:placeholder>
                              <w:text/>
                            </w:sdtPr>
                            <w:sdtEndPr/>
                            <w:sdtContent>
                              <w:r w:rsidR="005C5792">
                                <w:t>1135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73EE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575CA798C64FA890D0D19AACA9EAFD"/>
                        </w:placeholder>
                        <w:text/>
                      </w:sdtPr>
                      <w:sdtEndPr/>
                      <w:sdtContent>
                        <w:r w:rsidR="00233D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6090E04935445084C324799E25F7E6"/>
                        </w:placeholder>
                        <w:text/>
                      </w:sdtPr>
                      <w:sdtEndPr/>
                      <w:sdtContent>
                        <w:r w:rsidR="005C5792">
                          <w:t>1135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01B3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0F0664" w14:paraId="1E01B36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26090E04935445084C324799E25F7E6"/>
        </w:placeholder>
        <w:text/>
      </w:sdtPr>
      <w:sdtEndPr/>
      <w:sdtContent>
        <w:r w:rsidR="00233D0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C5792">
          <w:t>1135</w:t>
        </w:r>
      </w:sdtContent>
    </w:sdt>
  </w:p>
  <w:p w:rsidR="004F35FE" w:rsidP="00776B74" w:rsidRDefault="004F35FE" w14:paraId="1E01B3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0F0664" w14:paraId="1E01B37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33D0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5792">
          <w:t>1135</w:t>
        </w:r>
      </w:sdtContent>
    </w:sdt>
  </w:p>
  <w:p w:rsidR="004F35FE" w:rsidP="00A314CF" w:rsidRDefault="000F0664" w14:paraId="1E01B3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F0664" w14:paraId="1E01B3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F0664" w14:paraId="1E01B3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:985</w:t>
        </w:r>
      </w:sdtContent>
    </w:sdt>
  </w:p>
  <w:p w:rsidR="004F35FE" w:rsidP="00E03A3D" w:rsidRDefault="000F0664" w14:paraId="1E01B3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33D0E" w14:paraId="1E01B377" w14:textId="77777777">
        <w:pPr>
          <w:pStyle w:val="FSHRub2"/>
        </w:pPr>
        <w:r>
          <w:t>Elpistoler som en del av polisens standardutrustning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E01B3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0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0664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E84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3EE6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3AB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3D0E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B96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792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1796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5C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072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48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BBD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54D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0C5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42C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71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0FB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BA8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5662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1B35C"/>
  <w15:chartTrackingRefBased/>
  <w15:docId w15:val="{D6B44D54-FEB0-41D3-908B-AF6869F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1FE3BB7A7D49D59A0F37AD59AE2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F5E37-5A4E-408B-B446-EF8087F359F4}"/>
      </w:docPartPr>
      <w:docPartBody>
        <w:p w:rsidR="00750648" w:rsidRDefault="00AE6F8B">
          <w:pPr>
            <w:pStyle w:val="961FE3BB7A7D49D59A0F37AD59AE2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37183D17BE4439915996DD49D96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4E06C-C415-4DFE-93BE-50D2E9D9DE85}"/>
      </w:docPartPr>
      <w:docPartBody>
        <w:p w:rsidR="00750648" w:rsidRDefault="00AE6F8B">
          <w:pPr>
            <w:pStyle w:val="A337183D17BE4439915996DD49D96B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1B4822737C4C59A7982D39FC35F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5654C-AC38-4B58-BD54-D7AB4AB13A98}"/>
      </w:docPartPr>
      <w:docPartBody>
        <w:p w:rsidR="00750648" w:rsidRDefault="00AE6F8B">
          <w:pPr>
            <w:pStyle w:val="D61B4822737C4C59A7982D39FC35F8B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E575CA798C64FA890D0D19AACA9E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C43EF-0A85-46FB-B45C-8F2BB35D151C}"/>
      </w:docPartPr>
      <w:docPartBody>
        <w:p w:rsidR="00750648" w:rsidRDefault="00AE6F8B">
          <w:pPr>
            <w:pStyle w:val="DE575CA798C64FA890D0D19AACA9EA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6090E04935445084C324799E25F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383D0-1131-47F3-930C-A89DC8264EA8}"/>
      </w:docPartPr>
      <w:docPartBody>
        <w:p w:rsidR="00750648" w:rsidRDefault="00AE6F8B">
          <w:pPr>
            <w:pStyle w:val="126090E04935445084C324799E25F7E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8B"/>
    <w:rsid w:val="000E6994"/>
    <w:rsid w:val="0070674D"/>
    <w:rsid w:val="00750648"/>
    <w:rsid w:val="00AE6F8B"/>
    <w:rsid w:val="00B87D81"/>
    <w:rsid w:val="00D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1FE3BB7A7D49D59A0F37AD59AE25AA">
    <w:name w:val="961FE3BB7A7D49D59A0F37AD59AE25AA"/>
  </w:style>
  <w:style w:type="paragraph" w:customStyle="1" w:styleId="27D0ABD61D44402CBE51DAC8CD658265">
    <w:name w:val="27D0ABD61D44402CBE51DAC8CD658265"/>
  </w:style>
  <w:style w:type="paragraph" w:customStyle="1" w:styleId="0569760298D640CDB43DA35345F9564C">
    <w:name w:val="0569760298D640CDB43DA35345F9564C"/>
  </w:style>
  <w:style w:type="paragraph" w:customStyle="1" w:styleId="A337183D17BE4439915996DD49D96B46">
    <w:name w:val="A337183D17BE4439915996DD49D96B46"/>
  </w:style>
  <w:style w:type="paragraph" w:customStyle="1" w:styleId="D61B4822737C4C59A7982D39FC35F8B9">
    <w:name w:val="D61B4822737C4C59A7982D39FC35F8B9"/>
  </w:style>
  <w:style w:type="paragraph" w:customStyle="1" w:styleId="DE575CA798C64FA890D0D19AACA9EAFD">
    <w:name w:val="DE575CA798C64FA890D0D19AACA9EAFD"/>
  </w:style>
  <w:style w:type="paragraph" w:customStyle="1" w:styleId="126090E04935445084C324799E25F7E6">
    <w:name w:val="126090E04935445084C324799E25F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27C99-2AA2-42BD-90ED-AEE60EAA366E}"/>
</file>

<file path=customXml/itemProps2.xml><?xml version="1.0" encoding="utf-8"?>
<ds:datastoreItem xmlns:ds="http://schemas.openxmlformats.org/officeDocument/2006/customXml" ds:itemID="{E452AC3C-79F3-4BA1-A18E-E1135710CC10}"/>
</file>

<file path=customXml/itemProps3.xml><?xml version="1.0" encoding="utf-8"?>
<ds:datastoreItem xmlns:ds="http://schemas.openxmlformats.org/officeDocument/2006/customXml" ds:itemID="{3733AD08-9986-4F6B-A97B-35384EF77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1452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M1135 Elpistoler som en del av polisens standardutrustning</vt:lpstr>
      <vt:lpstr>
      </vt:lpstr>
    </vt:vector>
  </TitlesOfParts>
  <Company>Sveriges riksdag</Company>
  <LinksUpToDate>false</LinksUpToDate>
  <CharactersWithSpaces>1682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