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B108433D8D7420DB1F9783B883BF1EF"/>
        </w:placeholder>
        <w:text/>
      </w:sdtPr>
      <w:sdtEndPr/>
      <w:sdtContent>
        <w:p w:rsidRPr="009B062B" w:rsidR="00AF30DD" w:rsidP="00AC0ED5" w:rsidRDefault="00AF30DD" w14:paraId="24A694B9" w14:textId="77777777">
          <w:pPr>
            <w:pStyle w:val="Rubrik1"/>
            <w:spacing w:after="300"/>
          </w:pPr>
          <w:r w:rsidRPr="009B062B">
            <w:t>Förslag till riksdagsbeslut</w:t>
          </w:r>
        </w:p>
      </w:sdtContent>
    </w:sdt>
    <w:sdt>
      <w:sdtPr>
        <w:alias w:val="Yrkande 1"/>
        <w:tag w:val="80d9cba5-57b4-4421-941b-d8ac2a4c875d"/>
        <w:id w:val="-1218592502"/>
        <w:lock w:val="sdtLocked"/>
      </w:sdtPr>
      <w:sdtEndPr/>
      <w:sdtContent>
        <w:p w:rsidR="00060E28" w:rsidRDefault="008A03F4" w14:paraId="5054AE48" w14:textId="26F30945">
          <w:pPr>
            <w:pStyle w:val="Frslagstext"/>
            <w:numPr>
              <w:ilvl w:val="0"/>
              <w:numId w:val="0"/>
            </w:numPr>
          </w:pPr>
          <w:r>
            <w:t>Riksdagen ställer sig bakom det som anförs i motionen om att Sverige bör ta fram en strategi för offentlig upphandling av mat som säkerställer en låg grad av antibiotikaanvändning för att minska spridning av resistens och ge svenska bönder rättvisa konkurrensvillkor,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41E9EC66BAE463A906338E8D86CA14C"/>
        </w:placeholder>
        <w:text/>
      </w:sdtPr>
      <w:sdtEndPr/>
      <w:sdtContent>
        <w:p w:rsidRPr="009B062B" w:rsidR="006D79C9" w:rsidP="00333E95" w:rsidRDefault="006D79C9" w14:paraId="2C673C23" w14:textId="77777777">
          <w:pPr>
            <w:pStyle w:val="Rubrik1"/>
          </w:pPr>
          <w:r>
            <w:t>Motivering</w:t>
          </w:r>
        </w:p>
      </w:sdtContent>
    </w:sdt>
    <w:p w:rsidR="00D71B7F" w:rsidP="00D71B7F" w:rsidRDefault="00D71B7F" w14:paraId="0F7AD3EC" w14:textId="6D6D4290">
      <w:pPr>
        <w:pStyle w:val="Normalutanindragellerluft"/>
      </w:pPr>
      <w:r>
        <w:t xml:space="preserve">Sverige är det land i EU som använder minst antibiotika till sina djur enligt EMA, </w:t>
      </w:r>
      <w:proofErr w:type="gramStart"/>
      <w:r w:rsidR="00DD51CD">
        <w:t>Europeiska</w:t>
      </w:r>
      <w:proofErr w:type="gramEnd"/>
      <w:r w:rsidR="00DD51CD">
        <w:t xml:space="preserve"> </w:t>
      </w:r>
      <w:r>
        <w:t>läkemedelsmyndigheten. Av de 23 EU-länder som ingår i studien har Sverige den lägsta försäljningen av veterinärmedicinska antibiotika per kilo levande djur. I Danmark är den cirka tre gånger så hög och i Tyskland 16 gånger högre. Cypern har enligt rapporten från EMA den högsta förbrukningen av antibiotika; den ligger på 30 gånger mer. Antibiotikaförbrukningen inom djurhållningen är större än för behand</w:t>
      </w:r>
      <w:r w:rsidR="008C4FB8">
        <w:softHyphen/>
      </w:r>
      <w:r>
        <w:t>ling av människor i exempelvis USA. Den situationen har vi lyckligtvis inte i Sverige. Här minskar försäljningen av veterinärt förskrivna antibiotika enligt den svenska antibiotikaövervakningen. Den veterinärt förskrivna antibiotikan uppgick till cirka 12 ton år 2012. Det kan jämföras med den svenska sjukvården där motsvarande siffra är cirka 65 ton. Sverige och EU behöver ställa höga krav på lägre antibiotika</w:t>
      </w:r>
      <w:r w:rsidR="008C4FB8">
        <w:softHyphen/>
      </w:r>
      <w:r>
        <w:t>användning vid djuruppfödning i förhandlingarna med USA om handelsavtalen för jordbruksprodukter.</w:t>
      </w:r>
      <w:r w:rsidR="00922907">
        <w:t xml:space="preserve"> </w:t>
      </w:r>
    </w:p>
    <w:p w:rsidRPr="00D71B7F" w:rsidR="00D71B7F" w:rsidP="00D71B7F" w:rsidRDefault="00D71B7F" w14:paraId="7620C9F7" w14:textId="4E38A05F">
      <w:r w:rsidRPr="00D71B7F">
        <w:t>Sveriges antibiotikaanvändning vid djuruppfödning är låg. Svenska djur är de friskaste i EU och risken att få i sig antibiotikaresistenta bakterier via svenskt kött är minimal. Det måste vi värna om och arbeta för att behålla. Politiken bör inte missgynna länder som använder mindre antibiotika i sin djuruppfödning, och arbetet bör genom</w:t>
      </w:r>
      <w:r w:rsidR="008C4FB8">
        <w:softHyphen/>
      </w:r>
      <w:r w:rsidRPr="00D71B7F">
        <w:t xml:space="preserve">syras av att politiken driver på för en generell minskning av antibiotikaanvändning vid djuruppfödningen i övriga Europa. </w:t>
      </w:r>
    </w:p>
    <w:p w:rsidR="00BB6339" w:rsidP="008C4FB8" w:rsidRDefault="00D71B7F" w14:paraId="52FF156F" w14:textId="28D603E6">
      <w:r w:rsidRPr="00D71B7F">
        <w:lastRenderedPageBreak/>
        <w:t>Sverige behöver ta fram en tydlig strategi</w:t>
      </w:r>
      <w:r w:rsidR="007A4069">
        <w:t>, i enlighet med gällande EU-regelverk,</w:t>
      </w:r>
      <w:r w:rsidRPr="00D71B7F">
        <w:t xml:space="preserve"> </w:t>
      </w:r>
      <w:r w:rsidR="00DD51CD">
        <w:t>för</w:t>
      </w:r>
      <w:r w:rsidRPr="00D71B7F">
        <w:t xml:space="preserve"> hur vi kan stoppa mat som upphandlas vid offentliga upphandlingar </w:t>
      </w:r>
      <w:r w:rsidR="00DD51CD">
        <w:t xml:space="preserve">och </w:t>
      </w:r>
      <w:r w:rsidRPr="00D71B7F">
        <w:t>som kommer från länder med hög användning av antibiotika i djuruppfödningen.</w:t>
      </w:r>
    </w:p>
    <w:sdt>
      <w:sdtPr>
        <w:rPr>
          <w:i/>
          <w:noProof/>
        </w:rPr>
        <w:alias w:val="CC_Underskrifter"/>
        <w:tag w:val="CC_Underskrifter"/>
        <w:id w:val="583496634"/>
        <w:lock w:val="sdtContentLocked"/>
        <w:placeholder>
          <w:docPart w:val="0F4A52176588457081508E3B4336E587"/>
        </w:placeholder>
      </w:sdtPr>
      <w:sdtEndPr>
        <w:rPr>
          <w:i w:val="0"/>
          <w:noProof w:val="0"/>
        </w:rPr>
      </w:sdtEndPr>
      <w:sdtContent>
        <w:p w:rsidR="00AC0ED5" w:rsidP="00922907" w:rsidRDefault="00AC0ED5" w14:paraId="12FF06FF" w14:textId="77777777"/>
        <w:p w:rsidRPr="008E0FE2" w:rsidR="004801AC" w:rsidP="00922907" w:rsidRDefault="00CB40DF" w14:paraId="71E7ACC6" w14:textId="3994A2A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74A37" w:rsidRDefault="00974A37" w14:paraId="493B1FA9" w14:textId="77777777"/>
    <w:sectPr w:rsidR="00974A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821A6" w14:textId="77777777" w:rsidR="00D60A49" w:rsidRDefault="00D60A49" w:rsidP="000C1CAD">
      <w:pPr>
        <w:spacing w:line="240" w:lineRule="auto"/>
      </w:pPr>
      <w:r>
        <w:separator/>
      </w:r>
    </w:p>
  </w:endnote>
  <w:endnote w:type="continuationSeparator" w:id="0">
    <w:p w14:paraId="791FA60F" w14:textId="77777777" w:rsidR="00D60A49" w:rsidRDefault="00D60A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982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38F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CA04D" w14:textId="77777777" w:rsidR="004E169C" w:rsidRDefault="004E16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082DF" w14:textId="77777777" w:rsidR="00D60A49" w:rsidRDefault="00D60A49" w:rsidP="000C1CAD">
      <w:pPr>
        <w:spacing w:line="240" w:lineRule="auto"/>
      </w:pPr>
      <w:r>
        <w:separator/>
      </w:r>
    </w:p>
  </w:footnote>
  <w:footnote w:type="continuationSeparator" w:id="0">
    <w:p w14:paraId="78096D04" w14:textId="77777777" w:rsidR="00D60A49" w:rsidRDefault="00D60A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6D3B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40DF" w14:paraId="1962E9E1" w14:textId="77777777">
                          <w:pPr>
                            <w:jc w:val="right"/>
                          </w:pPr>
                          <w:sdt>
                            <w:sdtPr>
                              <w:alias w:val="CC_Noformat_Partikod"/>
                              <w:tag w:val="CC_Noformat_Partikod"/>
                              <w:id w:val="-53464382"/>
                              <w:placeholder>
                                <w:docPart w:val="A08A45973F1641BB8CFD55D3B58832D9"/>
                              </w:placeholder>
                              <w:text/>
                            </w:sdtPr>
                            <w:sdtEndPr/>
                            <w:sdtContent>
                              <w:r w:rsidR="00D71B7F">
                                <w:t>M</w:t>
                              </w:r>
                            </w:sdtContent>
                          </w:sdt>
                          <w:sdt>
                            <w:sdtPr>
                              <w:alias w:val="CC_Noformat_Partinummer"/>
                              <w:tag w:val="CC_Noformat_Partinummer"/>
                              <w:id w:val="-1709555926"/>
                              <w:placeholder>
                                <w:docPart w:val="B4D939ED87CC49B0BEB2980536CC04F5"/>
                              </w:placeholder>
                              <w:text/>
                            </w:sdtPr>
                            <w:sdtEndPr/>
                            <w:sdtContent>
                              <w:r w:rsidR="00D71B7F">
                                <w:t>1126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40DF" w14:paraId="1962E9E1" w14:textId="77777777">
                    <w:pPr>
                      <w:jc w:val="right"/>
                    </w:pPr>
                    <w:sdt>
                      <w:sdtPr>
                        <w:alias w:val="CC_Noformat_Partikod"/>
                        <w:tag w:val="CC_Noformat_Partikod"/>
                        <w:id w:val="-53464382"/>
                        <w:placeholder>
                          <w:docPart w:val="A08A45973F1641BB8CFD55D3B58832D9"/>
                        </w:placeholder>
                        <w:text/>
                      </w:sdtPr>
                      <w:sdtEndPr/>
                      <w:sdtContent>
                        <w:r w:rsidR="00D71B7F">
                          <w:t>M</w:t>
                        </w:r>
                      </w:sdtContent>
                    </w:sdt>
                    <w:sdt>
                      <w:sdtPr>
                        <w:alias w:val="CC_Noformat_Partinummer"/>
                        <w:tag w:val="CC_Noformat_Partinummer"/>
                        <w:id w:val="-1709555926"/>
                        <w:placeholder>
                          <w:docPart w:val="B4D939ED87CC49B0BEB2980536CC04F5"/>
                        </w:placeholder>
                        <w:text/>
                      </w:sdtPr>
                      <w:sdtEndPr/>
                      <w:sdtContent>
                        <w:r w:rsidR="00D71B7F">
                          <w:t>1126</w:t>
                        </w:r>
                      </w:sdtContent>
                    </w:sdt>
                  </w:p>
                </w:txbxContent>
              </v:textbox>
              <w10:wrap anchorx="page"/>
            </v:shape>
          </w:pict>
        </mc:Fallback>
      </mc:AlternateContent>
    </w:r>
  </w:p>
  <w:p w:rsidRPr="00293C4F" w:rsidR="00262EA3" w:rsidP="00776B74" w:rsidRDefault="00262EA3" w14:paraId="02B328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457DBE" w14:textId="77777777">
    <w:pPr>
      <w:jc w:val="right"/>
    </w:pPr>
  </w:p>
  <w:p w:rsidR="00262EA3" w:rsidP="00776B74" w:rsidRDefault="00262EA3" w14:paraId="62F5CD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40DF" w14:paraId="431344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40DF" w14:paraId="552CA3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71B7F">
          <w:t>M</w:t>
        </w:r>
      </w:sdtContent>
    </w:sdt>
    <w:sdt>
      <w:sdtPr>
        <w:alias w:val="CC_Noformat_Partinummer"/>
        <w:tag w:val="CC_Noformat_Partinummer"/>
        <w:id w:val="-2014525982"/>
        <w:lock w:val="contentLocked"/>
        <w:text/>
      </w:sdtPr>
      <w:sdtEndPr/>
      <w:sdtContent>
        <w:r w:rsidR="00D71B7F">
          <w:t>1126</w:t>
        </w:r>
      </w:sdtContent>
    </w:sdt>
  </w:p>
  <w:p w:rsidRPr="008227B3" w:rsidR="00262EA3" w:rsidP="008227B3" w:rsidRDefault="00CB40DF" w14:paraId="2C80EE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40DF" w14:paraId="695AD7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:2479</w:t>
        </w:r>
      </w:sdtContent>
    </w:sdt>
  </w:p>
  <w:p w:rsidR="00262EA3" w:rsidP="00E03A3D" w:rsidRDefault="00CB40DF" w14:paraId="5D19C901"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4E169C" w14:paraId="41411084" w14:textId="5CB83F46">
        <w:pPr>
          <w:pStyle w:val="FSHRub2"/>
        </w:pPr>
        <w:r>
          <w:t>A</w:t>
        </w:r>
        <w:r w:rsidR="00D24CE4">
          <w:t>ntibiotikamat från EU</w:t>
        </w:r>
      </w:p>
    </w:sdtContent>
  </w:sdt>
  <w:sdt>
    <w:sdtPr>
      <w:alias w:val="CC_Boilerplate_3"/>
      <w:tag w:val="CC_Boilerplate_3"/>
      <w:id w:val="1606463544"/>
      <w:lock w:val="sdtContentLocked"/>
      <w15:appearance w15:val="hidden"/>
      <w:text w:multiLine="1"/>
    </w:sdtPr>
    <w:sdtEndPr/>
    <w:sdtContent>
      <w:p w:rsidR="00262EA3" w:rsidP="00283E0F" w:rsidRDefault="00262EA3" w14:paraId="78237A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71B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E2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DBF"/>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194"/>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9C"/>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06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3F4"/>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FB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07"/>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A37"/>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ED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0D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CE4"/>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A49"/>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B7F"/>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1C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4F673B6D-4266-4D32-8F6A-4CB6C885D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108433D8D7420DB1F9783B883BF1EF"/>
        <w:category>
          <w:name w:val="Allmänt"/>
          <w:gallery w:val="placeholder"/>
        </w:category>
        <w:types>
          <w:type w:val="bbPlcHdr"/>
        </w:types>
        <w:behaviors>
          <w:behavior w:val="content"/>
        </w:behaviors>
        <w:guid w:val="{8856EDA6-E206-44C9-A25B-6039CADE625A}"/>
      </w:docPartPr>
      <w:docPartBody>
        <w:p w:rsidR="005535E2" w:rsidRDefault="00187F2A">
          <w:pPr>
            <w:pStyle w:val="9B108433D8D7420DB1F9783B883BF1EF"/>
          </w:pPr>
          <w:r w:rsidRPr="005A0A93">
            <w:rPr>
              <w:rStyle w:val="Platshllartext"/>
            </w:rPr>
            <w:t>Förslag till riksdagsbeslut</w:t>
          </w:r>
        </w:p>
      </w:docPartBody>
    </w:docPart>
    <w:docPart>
      <w:docPartPr>
        <w:name w:val="441E9EC66BAE463A906338E8D86CA14C"/>
        <w:category>
          <w:name w:val="Allmänt"/>
          <w:gallery w:val="placeholder"/>
        </w:category>
        <w:types>
          <w:type w:val="bbPlcHdr"/>
        </w:types>
        <w:behaviors>
          <w:behavior w:val="content"/>
        </w:behaviors>
        <w:guid w:val="{8081B79E-CE71-461F-8CCB-2D02092EB71C}"/>
      </w:docPartPr>
      <w:docPartBody>
        <w:p w:rsidR="005535E2" w:rsidRDefault="00187F2A">
          <w:pPr>
            <w:pStyle w:val="441E9EC66BAE463A906338E8D86CA14C"/>
          </w:pPr>
          <w:r w:rsidRPr="005A0A93">
            <w:rPr>
              <w:rStyle w:val="Platshllartext"/>
            </w:rPr>
            <w:t>Motivering</w:t>
          </w:r>
        </w:p>
      </w:docPartBody>
    </w:docPart>
    <w:docPart>
      <w:docPartPr>
        <w:name w:val="A08A45973F1641BB8CFD55D3B58832D9"/>
        <w:category>
          <w:name w:val="Allmänt"/>
          <w:gallery w:val="placeholder"/>
        </w:category>
        <w:types>
          <w:type w:val="bbPlcHdr"/>
        </w:types>
        <w:behaviors>
          <w:behavior w:val="content"/>
        </w:behaviors>
        <w:guid w:val="{26538B33-2AC9-4518-BDD1-BAE84F0901EC}"/>
      </w:docPartPr>
      <w:docPartBody>
        <w:p w:rsidR="005535E2" w:rsidRDefault="00187F2A">
          <w:pPr>
            <w:pStyle w:val="A08A45973F1641BB8CFD55D3B58832D9"/>
          </w:pPr>
          <w:r>
            <w:rPr>
              <w:rStyle w:val="Platshllartext"/>
            </w:rPr>
            <w:t xml:space="preserve"> </w:t>
          </w:r>
        </w:p>
      </w:docPartBody>
    </w:docPart>
    <w:docPart>
      <w:docPartPr>
        <w:name w:val="B4D939ED87CC49B0BEB2980536CC04F5"/>
        <w:category>
          <w:name w:val="Allmänt"/>
          <w:gallery w:val="placeholder"/>
        </w:category>
        <w:types>
          <w:type w:val="bbPlcHdr"/>
        </w:types>
        <w:behaviors>
          <w:behavior w:val="content"/>
        </w:behaviors>
        <w:guid w:val="{ADFF2598-4393-40A5-B17B-AF7960DF73EB}"/>
      </w:docPartPr>
      <w:docPartBody>
        <w:p w:rsidR="005535E2" w:rsidRDefault="00187F2A">
          <w:pPr>
            <w:pStyle w:val="B4D939ED87CC49B0BEB2980536CC04F5"/>
          </w:pPr>
          <w:r>
            <w:t xml:space="preserve"> </w:t>
          </w:r>
        </w:p>
      </w:docPartBody>
    </w:docPart>
    <w:docPart>
      <w:docPartPr>
        <w:name w:val="0F4A52176588457081508E3B4336E587"/>
        <w:category>
          <w:name w:val="Allmänt"/>
          <w:gallery w:val="placeholder"/>
        </w:category>
        <w:types>
          <w:type w:val="bbPlcHdr"/>
        </w:types>
        <w:behaviors>
          <w:behavior w:val="content"/>
        </w:behaviors>
        <w:guid w:val="{3F14DE0F-9981-49A0-8C1E-4C7B306E93C4}"/>
      </w:docPartPr>
      <w:docPartBody>
        <w:p w:rsidR="00AD5E4E" w:rsidRDefault="00AD5E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F2A"/>
    <w:rsid w:val="00187F2A"/>
    <w:rsid w:val="005535E2"/>
    <w:rsid w:val="00AD5E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108433D8D7420DB1F9783B883BF1EF">
    <w:name w:val="9B108433D8D7420DB1F9783B883BF1EF"/>
  </w:style>
  <w:style w:type="paragraph" w:customStyle="1" w:styleId="F00376C13D4B4FE2A6F6434B5C230B9B">
    <w:name w:val="F00376C13D4B4FE2A6F6434B5C230B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90FC3795534CA2B7847D7DFCDB1423">
    <w:name w:val="6A90FC3795534CA2B7847D7DFCDB1423"/>
  </w:style>
  <w:style w:type="paragraph" w:customStyle="1" w:styleId="441E9EC66BAE463A906338E8D86CA14C">
    <w:name w:val="441E9EC66BAE463A906338E8D86CA14C"/>
  </w:style>
  <w:style w:type="paragraph" w:customStyle="1" w:styleId="F9E05FE19BD7426C9B34AD84121EB5D2">
    <w:name w:val="F9E05FE19BD7426C9B34AD84121EB5D2"/>
  </w:style>
  <w:style w:type="paragraph" w:customStyle="1" w:styleId="3AA34C64F11E4882B4709852195B70D8">
    <w:name w:val="3AA34C64F11E4882B4709852195B70D8"/>
  </w:style>
  <w:style w:type="paragraph" w:customStyle="1" w:styleId="A08A45973F1641BB8CFD55D3B58832D9">
    <w:name w:val="A08A45973F1641BB8CFD55D3B58832D9"/>
  </w:style>
  <w:style w:type="paragraph" w:customStyle="1" w:styleId="B4D939ED87CC49B0BEB2980536CC04F5">
    <w:name w:val="B4D939ED87CC49B0BEB2980536CC04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9F491C-9B70-433B-BFF4-7677CF28DCD0}"/>
</file>

<file path=customXml/itemProps2.xml><?xml version="1.0" encoding="utf-8"?>
<ds:datastoreItem xmlns:ds="http://schemas.openxmlformats.org/officeDocument/2006/customXml" ds:itemID="{06E5D609-0D52-4478-A656-626BC5086954}"/>
</file>

<file path=customXml/itemProps3.xml><?xml version="1.0" encoding="utf-8"?>
<ds:datastoreItem xmlns:ds="http://schemas.openxmlformats.org/officeDocument/2006/customXml" ds:itemID="{3BAD86AF-79BA-40DB-B041-9382CE9D289E}"/>
</file>

<file path=docProps/app.xml><?xml version="1.0" encoding="utf-8"?>
<Properties xmlns="http://schemas.openxmlformats.org/officeDocument/2006/extended-properties" xmlns:vt="http://schemas.openxmlformats.org/officeDocument/2006/docPropsVTypes">
  <Template>Normal</Template>
  <TotalTime>12</TotalTime>
  <Pages>2</Pages>
  <Words>305</Words>
  <Characters>1791</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M1126 Stoppa antibiotika maten ifrån EU</vt:lpstr>
      <vt:lpstr>
      </vt:lpstr>
    </vt:vector>
  </TitlesOfParts>
  <Company>Sveriges riksdag</Company>
  <LinksUpToDate>false</LinksUpToDate>
  <CharactersWithSpaces>2088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