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64A" w:rsidRPr="00155A8B" w:rsidRDefault="003D064A">
      <w:pPr>
        <w:pStyle w:val="Frslagsrubrik"/>
        <w:shd w:val="clear" w:color="000000" w:fill="auto"/>
      </w:pPr>
      <w:r w:rsidRPr="00155A8B">
        <w:t>Förslag till riksdagsbeslut</w:t>
      </w:r>
    </w:p>
    <w:p w:rsidR="003D064A" w:rsidRPr="00155A8B" w:rsidRDefault="003D064A">
      <w:pPr>
        <w:pStyle w:val="Hemstlatt"/>
        <w:numPr>
          <w:ilvl w:val="0"/>
          <w:numId w:val="1"/>
        </w:numPr>
        <w:shd w:val="clear" w:color="000000" w:fill="auto"/>
      </w:pPr>
      <w:r w:rsidRPr="00155A8B">
        <w:t>Riksdagen tillkännager för regeringen som sin mening vad som anförs i motionen om att återinföra tillståndskravet för handel med metallskrot.</w:t>
      </w:r>
    </w:p>
    <w:p w:rsidR="003D064A" w:rsidRPr="00155A8B" w:rsidRDefault="003D064A">
      <w:pPr>
        <w:pStyle w:val="Hemstlatt"/>
        <w:numPr>
          <w:ilvl w:val="0"/>
          <w:numId w:val="1"/>
        </w:numPr>
        <w:shd w:val="clear" w:color="000000" w:fill="auto"/>
      </w:pPr>
      <w:r w:rsidRPr="00155A8B">
        <w:t>Riksdagen tillkännager för regeringen som sin mening vad som anförs i motionen om att införa ett kontantförbud vid hantering av handel med metallskrot.</w:t>
      </w:r>
    </w:p>
    <w:p w:rsidR="003D064A" w:rsidRPr="00155A8B" w:rsidRDefault="003D064A">
      <w:pPr>
        <w:pStyle w:val="Rubrik1"/>
        <w:shd w:val="clear" w:color="000000" w:fill="auto"/>
      </w:pPr>
      <w:r w:rsidRPr="00155A8B">
        <w:t>Motivering</w:t>
      </w:r>
    </w:p>
    <w:p w:rsidR="003D064A" w:rsidRPr="00155A8B" w:rsidRDefault="003D064A">
      <w:pPr>
        <w:shd w:val="clear" w:color="000000" w:fill="auto"/>
      </w:pPr>
      <w:r w:rsidRPr="00155A8B">
        <w:t>I takt med de allt högre metallpriserna har stölder av framför allt koppar ökat. Problemen med metallstölder drabbar allt ifrån små företag, kyrkogårdar som skändas, till att tågtrafiken stoppas på grund av att en signal- eller jordkabel har klippts av. Just detta angående tågens säkerhet måste tas på största allvar då det drabbar pendlare men även industrin med sena leveranser som resultat. Kostnader för samhället kan därmed bli enorma. Oavsett om det rör sig om en lokal småtjuv eller organiserad ekonomis</w:t>
      </w:r>
      <w:r w:rsidRPr="00155A8B">
        <w:t>k brottslighet, är det av största vikt att förhindra oseriösa aktörer, penningtvätt eller att stulna metaller kan bytas in mot kontanter. Spårbarheten av vilka metaller som har lämnats in, kostn</w:t>
      </w:r>
      <w:r w:rsidRPr="00155A8B">
        <w:t>a</w:t>
      </w:r>
      <w:r w:rsidRPr="00155A8B">
        <w:t>den och vem som lämnade in det, är därför av stort betydande.</w:t>
      </w:r>
    </w:p>
    <w:p w:rsidR="003D064A" w:rsidRPr="00155A8B" w:rsidRDefault="003D064A">
      <w:pPr>
        <w:pStyle w:val="Normaltindrag"/>
        <w:shd w:val="clear" w:color="000000" w:fill="auto"/>
      </w:pPr>
      <w:r w:rsidRPr="00155A8B">
        <w:t>Det torde således vara på sin plats att återinföra tillståndskravet för handel med metallskrot samt att införa ett kontantförbud för att säkerställa spårbarh</w:t>
      </w:r>
      <w:r w:rsidRPr="00155A8B">
        <w:t>e</w:t>
      </w:r>
      <w:r w:rsidRPr="00155A8B">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A8B">
        <w:trPr>
          <w:cantSplit/>
        </w:trPr>
        <w:tc>
          <w:tcPr>
            <w:tcW w:w="3046" w:type="dxa"/>
          </w:tcPr>
          <w:p w:rsidR="003D064A" w:rsidRPr="00155A8B" w:rsidRDefault="003D064A">
            <w:pPr>
              <w:pStyle w:val="UnderskriftDatum"/>
              <w:shd w:val="clear" w:color="000000" w:fill="auto"/>
              <w:spacing w:before="240"/>
            </w:pPr>
            <w:r w:rsidRPr="00155A8B">
              <w:t>Stockholm den 2 oktober 2013</w:t>
            </w:r>
          </w:p>
        </w:tc>
        <w:tc>
          <w:tcPr>
            <w:tcW w:w="3047" w:type="dxa"/>
          </w:tcPr>
          <w:p w:rsidR="003D064A" w:rsidRPr="00155A8B" w:rsidRDefault="003D064A">
            <w:pPr>
              <w:pStyle w:val="Underskrifter"/>
              <w:shd w:val="clear" w:color="000000" w:fill="auto"/>
              <w:spacing w:before="240"/>
            </w:pPr>
          </w:p>
        </w:tc>
      </w:tr>
      <w:tr w:rsidR="00000000" w:rsidRPr="00155A8B">
        <w:trPr>
          <w:cantSplit/>
        </w:trPr>
        <w:tc>
          <w:tcPr>
            <w:tcW w:w="3046" w:type="dxa"/>
          </w:tcPr>
          <w:p w:rsidR="003D064A" w:rsidRPr="00155A8B" w:rsidRDefault="003D064A">
            <w:pPr>
              <w:pStyle w:val="Underskrifter"/>
              <w:shd w:val="clear" w:color="000000" w:fill="auto"/>
            </w:pPr>
            <w:r w:rsidRPr="00155A8B">
              <w:t>Anna Hagwall (SD)</w:t>
            </w:r>
          </w:p>
        </w:tc>
        <w:tc>
          <w:tcPr>
            <w:tcW w:w="3046" w:type="dxa"/>
          </w:tcPr>
          <w:p w:rsidR="003D064A" w:rsidRPr="00155A8B" w:rsidRDefault="003D064A">
            <w:pPr>
              <w:pStyle w:val="Underskrifter"/>
              <w:shd w:val="clear" w:color="000000" w:fill="auto"/>
            </w:pPr>
            <w:r w:rsidRPr="00155A8B">
              <w:t>Tony Wiklander (SD)</w:t>
            </w:r>
          </w:p>
        </w:tc>
      </w:tr>
    </w:tbl>
    <w:p w:rsidR="003D064A" w:rsidRPr="00155A8B" w:rsidRDefault="003D064A">
      <w:pPr>
        <w:pStyle w:val="Normaltindrag"/>
        <w:shd w:val="clear" w:color="000000" w:fill="auto"/>
      </w:pPr>
    </w:p>
    <w:sectPr w:rsidR="003D064A" w:rsidRPr="00155A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64A" w:rsidRPr="00155A8B" w:rsidRDefault="003D064A">
      <w:r w:rsidRPr="00155A8B">
        <w:separator/>
      </w:r>
    </w:p>
  </w:endnote>
  <w:endnote w:type="continuationSeparator" w:id="0">
    <w:p w:rsidR="003D064A" w:rsidRPr="00155A8B" w:rsidRDefault="003D064A">
      <w:r w:rsidRPr="00155A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4A" w:rsidRPr="00155A8B" w:rsidRDefault="00155A8B">
    <w:pPr>
      <w:pStyle w:val="Sidfot"/>
    </w:pPr>
    <w:r w:rsidRPr="00155A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023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4A" w:rsidRDefault="003D06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64A" w:rsidRDefault="003D06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4A" w:rsidRPr="00155A8B" w:rsidRDefault="00155A8B">
    <w:pPr>
      <w:pStyle w:val="Sidfot"/>
    </w:pPr>
    <w:r w:rsidRPr="00155A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807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4A" w:rsidRDefault="003D06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64A" w:rsidRDefault="003D06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4A" w:rsidRPr="00155A8B" w:rsidRDefault="00155A8B">
    <w:pPr>
      <w:pStyle w:val="Sidfot"/>
    </w:pPr>
    <w:r w:rsidRPr="00155A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533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4A" w:rsidRDefault="003D0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64A" w:rsidRDefault="003D0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64A" w:rsidRPr="00155A8B" w:rsidRDefault="003D064A">
      <w:r w:rsidRPr="00155A8B">
        <w:separator/>
      </w:r>
    </w:p>
  </w:footnote>
  <w:footnote w:type="continuationSeparator" w:id="0">
    <w:p w:rsidR="003D064A" w:rsidRPr="00155A8B" w:rsidRDefault="003D064A">
      <w:r w:rsidRPr="00155A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4A" w:rsidRPr="00155A8B" w:rsidRDefault="00155A8B">
    <w:pPr>
      <w:pStyle w:val="Sidhuvud"/>
    </w:pPr>
    <w:r w:rsidRPr="00155A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45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4A" w:rsidRDefault="003D06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64A" w:rsidRDefault="003D06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4A" w:rsidRPr="00155A8B" w:rsidRDefault="00155A8B">
    <w:pPr>
      <w:pStyle w:val="Sidhuvud"/>
    </w:pPr>
    <w:r w:rsidRPr="00155A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608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64A" w:rsidRDefault="003D06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64A" w:rsidRDefault="003D06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4A" w:rsidRPr="00155A8B" w:rsidRDefault="003D064A">
    <w:pPr>
      <w:pStyle w:val="FSHNormal"/>
      <w:tabs>
        <w:tab w:val="right" w:pos="5840"/>
      </w:tabs>
    </w:pPr>
    <w:r w:rsidRPr="00155A8B">
      <w:br/>
    </w:r>
    <w:r w:rsidRPr="00155A8B">
      <w:fldChar w:fldCharType="begin" w:fldLock="1"/>
    </w:r>
    <w:r w:rsidRPr="00155A8B">
      <w:instrText xml:space="preserve"> DOCPROPERTY</w:instrText>
    </w:r>
    <w:r w:rsidRPr="00155A8B">
      <w:rPr>
        <w:sz w:val="18"/>
      </w:rPr>
      <w:instrText xml:space="preserve"> "YearUser" *\charformat </w:instrText>
    </w:r>
    <w:r w:rsidRPr="00155A8B">
      <w:fldChar w:fldCharType="separate"/>
    </w:r>
    <w:r w:rsidRPr="00155A8B">
      <w:t>2013/14</w:t>
    </w:r>
    <w:r w:rsidRPr="00155A8B">
      <w:fldChar w:fldCharType="end"/>
    </w:r>
    <w:r w:rsidRPr="00155A8B">
      <w:t xml:space="preserve"> </w:t>
    </w:r>
    <w:r w:rsidRPr="00155A8B">
      <w:tab/>
      <w:t xml:space="preserve">mnr: </w:t>
    </w:r>
    <w:r w:rsidRPr="00155A8B">
      <w:fldChar w:fldCharType="begin" w:fldLock="1"/>
    </w:r>
    <w:r w:rsidRPr="00155A8B">
      <w:instrText xml:space="preserve"> DOCPROPERTY</w:instrText>
    </w:r>
    <w:r w:rsidRPr="00155A8B">
      <w:rPr>
        <w:sz w:val="18"/>
      </w:rPr>
      <w:instrText xml:space="preserve"> "Motionsnummer" *\charformat </w:instrText>
    </w:r>
    <w:r w:rsidRPr="00155A8B">
      <w:fldChar w:fldCharType="separate"/>
    </w:r>
    <w:r w:rsidRPr="00155A8B">
      <w:t>N271</w:t>
    </w:r>
    <w:r w:rsidRPr="00155A8B">
      <w:fldChar w:fldCharType="end"/>
    </w:r>
    <w:r w:rsidRPr="00155A8B">
      <w:br/>
    </w:r>
    <w:r w:rsidRPr="00155A8B">
      <w:fldChar w:fldCharType="begin" w:fldLock="1"/>
    </w:r>
    <w:r w:rsidRPr="00155A8B">
      <w:instrText xml:space="preserve"> DOCPROPERTY</w:instrText>
    </w:r>
    <w:r w:rsidRPr="00155A8B">
      <w:rPr>
        <w:sz w:val="18"/>
      </w:rPr>
      <w:instrText xml:space="preserve"> "Samling" *\charformat </w:instrText>
    </w:r>
    <w:r w:rsidRPr="00155A8B">
      <w:fldChar w:fldCharType="end"/>
    </w:r>
    <w:r w:rsidRPr="00155A8B">
      <w:tab/>
      <w:t xml:space="preserve">pnr: </w:t>
    </w:r>
    <w:r w:rsidRPr="00155A8B">
      <w:fldChar w:fldCharType="begin" w:fldLock="1"/>
    </w:r>
    <w:r w:rsidRPr="00155A8B">
      <w:instrText xml:space="preserve"> DOCPROPERTY</w:instrText>
    </w:r>
    <w:r w:rsidRPr="00155A8B">
      <w:rPr>
        <w:sz w:val="18"/>
      </w:rPr>
      <w:instrText xml:space="preserve"> "Partinummer" *\charformat </w:instrText>
    </w:r>
    <w:r w:rsidRPr="00155A8B">
      <w:fldChar w:fldCharType="separate"/>
    </w:r>
    <w:r w:rsidRPr="00155A8B">
      <w:t>SD18</w:t>
    </w:r>
    <w:r w:rsidRPr="00155A8B">
      <w:fldChar w:fldCharType="end"/>
    </w:r>
  </w:p>
  <w:p w:rsidR="003D064A" w:rsidRPr="00155A8B" w:rsidRDefault="003D064A">
    <w:pPr>
      <w:pStyle w:val="FSHRub1"/>
    </w:pPr>
    <w:r w:rsidRPr="00155A8B">
      <w:t>Motion till riksdagen</w:t>
    </w:r>
    <w:r w:rsidRPr="00155A8B">
      <w:br/>
    </w:r>
    <w:r w:rsidRPr="00155A8B">
      <w:fldChar w:fldCharType="begin" w:fldLock="1"/>
    </w:r>
    <w:r w:rsidRPr="00155A8B">
      <w:instrText xml:space="preserve"> DOCPROPERTY "YearUser" *\charformat </w:instrText>
    </w:r>
    <w:r w:rsidRPr="00155A8B">
      <w:fldChar w:fldCharType="separate"/>
    </w:r>
    <w:r w:rsidRPr="00155A8B">
      <w:t>2013/14</w:t>
    </w:r>
    <w:r w:rsidRPr="00155A8B">
      <w:fldChar w:fldCharType="end"/>
    </w:r>
    <w:r w:rsidRPr="00155A8B">
      <w:t>:</w:t>
    </w:r>
    <w:r w:rsidRPr="00155A8B">
      <w:fldChar w:fldCharType="begin" w:fldLock="1"/>
    </w:r>
    <w:r w:rsidRPr="00155A8B">
      <w:instrText xml:space="preserve"> DOCPROPERTY "Motionsnummer" *\charformat </w:instrText>
    </w:r>
    <w:r w:rsidRPr="00155A8B">
      <w:fldChar w:fldCharType="separate"/>
    </w:r>
    <w:r w:rsidRPr="00155A8B">
      <w:t>N271</w:t>
    </w:r>
    <w:r w:rsidRPr="00155A8B">
      <w:fldChar w:fldCharType="end"/>
    </w:r>
  </w:p>
  <w:p w:rsidR="003D064A" w:rsidRPr="00155A8B" w:rsidRDefault="003D064A">
    <w:pPr>
      <w:pStyle w:val="FSHNormalS5"/>
    </w:pPr>
    <w:r w:rsidRPr="00155A8B">
      <w:fldChar w:fldCharType="begin" w:fldLock="1"/>
    </w:r>
    <w:r w:rsidRPr="00155A8B">
      <w:instrText xml:space="preserve"> DOCPROPERTY "MotionarText" *\charformat </w:instrText>
    </w:r>
    <w:r w:rsidRPr="00155A8B">
      <w:fldChar w:fldCharType="separate"/>
    </w:r>
    <w:r w:rsidRPr="00155A8B">
      <w:t>av Anna Hagwall och Tony Wiklander (SD)</w:t>
    </w:r>
    <w:r w:rsidRPr="00155A8B">
      <w:fldChar w:fldCharType="end"/>
    </w:r>
    <w:r w:rsidRPr="00155A8B">
      <w:br/>
    </w:r>
    <w:r w:rsidRPr="00155A8B">
      <w:fldChar w:fldCharType="begin" w:fldLock="1"/>
    </w:r>
    <w:r w:rsidRPr="00155A8B">
      <w:instrText xml:space="preserve"> DOCPROPERTY "SvarFrasKort" *\charformat </w:instrText>
    </w:r>
    <w:r w:rsidRPr="00155A8B">
      <w:fldChar w:fldCharType="end"/>
    </w:r>
  </w:p>
  <w:p w:rsidR="003D064A" w:rsidRPr="00155A8B" w:rsidRDefault="003D064A">
    <w:pPr>
      <w:pStyle w:val="FSHTitel"/>
    </w:pPr>
    <w:r w:rsidRPr="00155A8B">
      <w:fldChar w:fldCharType="begin" w:fldLock="1"/>
    </w:r>
    <w:r w:rsidRPr="00155A8B">
      <w:instrText xml:space="preserve"> DOCPROPERTY</w:instrText>
    </w:r>
    <w:r w:rsidRPr="00155A8B">
      <w:rPr>
        <w:sz w:val="18"/>
      </w:rPr>
      <w:instrText xml:space="preserve"> "RubrikSvar" *\charformat </w:instrText>
    </w:r>
    <w:r w:rsidRPr="00155A8B">
      <w:fldChar w:fldCharType="separate"/>
    </w:r>
    <w:r w:rsidRPr="00155A8B">
      <w:t>Hårdare reglering av handel med metallskrot</w:t>
    </w:r>
    <w:r w:rsidRPr="00155A8B">
      <w:fldChar w:fldCharType="end"/>
    </w:r>
  </w:p>
  <w:p w:rsidR="003D064A" w:rsidRPr="00155A8B" w:rsidRDefault="003D064A">
    <w:pPr>
      <w:pStyle w:val="Normal00"/>
    </w:pPr>
  </w:p>
  <w:p w:rsidR="003D064A" w:rsidRPr="00155A8B" w:rsidRDefault="003D0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C2465DF"/>
    <w:multiLevelType w:val="hybridMultilevel"/>
    <w:tmpl w:val="599C422A"/>
    <w:lvl w:ilvl="0" w:tplc="1C60E7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8978453">
    <w:abstractNumId w:val="14"/>
  </w:num>
  <w:num w:numId="2" w16cid:durableId="158086445">
    <w:abstractNumId w:val="11"/>
  </w:num>
  <w:num w:numId="3" w16cid:durableId="1215047554">
    <w:abstractNumId w:val="15"/>
  </w:num>
  <w:num w:numId="4" w16cid:durableId="1845783122">
    <w:abstractNumId w:val="8"/>
  </w:num>
  <w:num w:numId="5" w16cid:durableId="409541275">
    <w:abstractNumId w:val="3"/>
  </w:num>
  <w:num w:numId="6" w16cid:durableId="1338075458">
    <w:abstractNumId w:val="2"/>
  </w:num>
  <w:num w:numId="7" w16cid:durableId="1299460266">
    <w:abstractNumId w:val="1"/>
  </w:num>
  <w:num w:numId="8" w16cid:durableId="918369448">
    <w:abstractNumId w:val="0"/>
  </w:num>
  <w:num w:numId="9" w16cid:durableId="1607347687">
    <w:abstractNumId w:val="9"/>
  </w:num>
  <w:num w:numId="10" w16cid:durableId="625545933">
    <w:abstractNumId w:val="7"/>
  </w:num>
  <w:num w:numId="11" w16cid:durableId="1772243989">
    <w:abstractNumId w:val="6"/>
  </w:num>
  <w:num w:numId="12" w16cid:durableId="317928085">
    <w:abstractNumId w:val="5"/>
  </w:num>
  <w:num w:numId="13" w16cid:durableId="1081290330">
    <w:abstractNumId w:val="4"/>
  </w:num>
  <w:num w:numId="14" w16cid:durableId="2027364131">
    <w:abstractNumId w:val="17"/>
  </w:num>
  <w:num w:numId="15" w16cid:durableId="1025669045">
    <w:abstractNumId w:val="13"/>
  </w:num>
  <w:num w:numId="16" w16cid:durableId="657269617">
    <w:abstractNumId w:val="16"/>
  </w:num>
  <w:num w:numId="17" w16cid:durableId="1485850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657E0C43-157A-4B29-87DD-EDAA74E52100},{996D59A6-E981-4E8A-801F-04F1663F375A}"/>
  </w:docVars>
  <w:rsids>
    <w:rsidRoot w:val="00483C2F"/>
    <w:rsid w:val="00155A8B"/>
    <w:rsid w:val="003D064A"/>
    <w:rsid w:val="00483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617567-E70B-4D9B-9A37-CE02887E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1132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SD18</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dc:title>
  <dc:subject>SD18</dc:subject>
  <dc:creator>Riksdagen</dc:creator>
  <cp:keywords>Riksdagen</cp:keywords>
  <dc:description>AD-ändringar</dc:description>
  <cp:lastModifiedBy>Lars Brink</cp:lastModifiedBy>
  <cp:revision>2</cp:revision>
  <cp:lastPrinted>2013-12-02T14:41:00Z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Hårdare reglering av handel med metallskrot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Hårdare reglering av handel med metallskrot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Hagwall och Tony Wiklander (SD)</vt:lpwstr>
  </property>
  <property fmtid="{D5CDD505-2E9C-101B-9397-08002B2CF9AE}" pid="26" name="MotionarLista">
    <vt:lpwstr>Hagwall, Anna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Hagwall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20132014000000830068000000180069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20132014000000830068000000180069</vt:lpwstr>
  </property>
  <property fmtid="{D5CDD505-2E9C-101B-9397-08002B2CF9AE}" pid="50" name="nummer">
    <vt:lpwstr>271</vt:lpwstr>
  </property>
  <property fmtid="{D5CDD505-2E9C-101B-9397-08002B2CF9AE}" pid="51" name="utskottsbeteckning">
    <vt:lpwstr>N</vt:lpwstr>
  </property>
  <property fmtid="{D5CDD505-2E9C-101B-9397-08002B2CF9AE}" pid="52" name="GlobalUID">
    <vt:lpwstr>{4A660133-EE91-4BEB-AB52-FDB82CF53A1B}</vt:lpwstr>
  </property>
  <property fmtid="{D5CDD505-2E9C-101B-9397-08002B2CF9AE}" pid="53" name="Överföringar">
    <vt:i4>0</vt:i4>
  </property>
  <property fmtid="{D5CDD505-2E9C-101B-9397-08002B2CF9AE}" pid="54" name="Checksum">
    <vt:lpwstr>*1000066676699*</vt:lpwstr>
  </property>
  <property fmtid="{D5CDD505-2E9C-101B-9397-08002B2CF9AE}" pid="55" name="skuggnummer">
    <vt:lpwstr>1127</vt:lpwstr>
  </property>
  <property fmtid="{D5CDD505-2E9C-101B-9397-08002B2CF9AE}" pid="56" name="urixVersion">
    <vt:lpwstr>4.6.0.0</vt:lpwstr>
  </property>
  <property fmtid="{D5CDD505-2E9C-101B-9397-08002B2CF9AE}" pid="57" name="urixOrigin">
    <vt:lpwstr>131202 15:41:52.443</vt:lpwstr>
  </property>
  <property fmtid="{D5CDD505-2E9C-101B-9397-08002B2CF9AE}" pid="58" name="urixGuid">
    <vt:lpwstr>{CF3EA37E-9F19-4EC9-B1A0-7BEA620807C4}</vt:lpwstr>
  </property>
</Properties>
</file>