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56EC1" w:rsidP="00DA0661">
      <w:pPr>
        <w:pStyle w:val="Title"/>
      </w:pPr>
      <w:r>
        <w:t>Svar på fråga 2</w:t>
      </w:r>
      <w:r w:rsidR="007E16D6">
        <w:t>0</w:t>
      </w:r>
      <w:r w:rsidRPr="00F21CD0" w:rsidR="00F21CD0">
        <w:t xml:space="preserve">21/22:1265 </w:t>
      </w:r>
      <w:r>
        <w:t xml:space="preserve">av </w:t>
      </w:r>
      <w:r w:rsidR="00F21CD0">
        <w:t>Mattias Karlsson</w:t>
      </w:r>
      <w:r w:rsidR="00BD41E5">
        <w:t xml:space="preserve"> i Luleå </w:t>
      </w:r>
      <w:r>
        <w:t>(</w:t>
      </w:r>
      <w:r w:rsidR="00F21CD0">
        <w:t>M</w:t>
      </w:r>
      <w:r>
        <w:t>)</w:t>
      </w:r>
      <w:r>
        <w:br/>
      </w:r>
      <w:r w:rsidRPr="00F21CD0" w:rsidR="00F21CD0">
        <w:t>Dispenskravet för terrängkörning</w:t>
      </w:r>
    </w:p>
    <w:p w:rsidR="00756EC1" w:rsidRPr="00756EC1" w:rsidP="00F21CD0">
      <w:pPr>
        <w:pStyle w:val="BodyText"/>
      </w:pPr>
      <w:r>
        <w:t xml:space="preserve">Mattias Karlsson har frågat mig </w:t>
      </w:r>
      <w:r w:rsidRPr="00756EC1">
        <w:t>om jag är villig att ta initiativ för att ta bort dispenskravet för terrängkörning och införa ett generellt undantag för terrängkörning i samband med prospektering.</w:t>
      </w:r>
    </w:p>
    <w:p w:rsidR="00AE7757" w:rsidP="00756EC1">
      <w:pPr>
        <w:pStyle w:val="BodyText"/>
      </w:pPr>
      <w:r>
        <w:t>Terrängkörning på barmark kan innebära skador på marken, på växande grödor, på vilt, ekosystem och den biologisk mångfald</w:t>
      </w:r>
      <w:r w:rsidR="002B777D">
        <w:t>en</w:t>
      </w:r>
      <w:r>
        <w:t xml:space="preserve"> generellt</w:t>
      </w:r>
      <w:r w:rsidRPr="00F96F29" w:rsidR="00F96F29">
        <w:t xml:space="preserve"> men också </w:t>
      </w:r>
      <w:r w:rsidR="00F96F29">
        <w:t xml:space="preserve">på </w:t>
      </w:r>
      <w:r w:rsidRPr="00F96F29" w:rsidR="00F96F29">
        <w:t>kultur- och fornlämningar</w:t>
      </w:r>
      <w:r>
        <w:t>. Den kan orsaka störande buller och innebära negativ påverkan på naturupplevelser</w:t>
      </w:r>
      <w:r w:rsidR="009A664E">
        <w:t>,</w:t>
      </w:r>
      <w:r w:rsidR="003C5C2C">
        <w:t xml:space="preserve"> </w:t>
      </w:r>
      <w:r>
        <w:t>rekreation</w:t>
      </w:r>
      <w:r w:rsidR="00487C47">
        <w:t xml:space="preserve"> och renskötsel</w:t>
      </w:r>
      <w:r>
        <w:t xml:space="preserve">. Därför innehåller terrängkörningslagen </w:t>
      </w:r>
      <w:r w:rsidR="008B1AC7">
        <w:t xml:space="preserve">(1975:1313) </w:t>
      </w:r>
      <w:r>
        <w:t xml:space="preserve">förbud mot bland annat </w:t>
      </w:r>
      <w:r w:rsidR="00F21CD0">
        <w:t>barmarkskö</w:t>
      </w:r>
      <w:r w:rsidRPr="00756EC1" w:rsidR="00F21CD0">
        <w:t>rning</w:t>
      </w:r>
      <w:r w:rsidRPr="00756EC1">
        <w:t xml:space="preserve"> i terräng med motordrivet fordon för annat ändamål än jordbruk eller skogsbruk</w:t>
      </w:r>
      <w:r>
        <w:t xml:space="preserve">. Regeringen eller den myndighet som regeringen bestämmer får </w:t>
      </w:r>
      <w:r>
        <w:t xml:space="preserve">dels </w:t>
      </w:r>
      <w:r>
        <w:t>meddela föreskrifter om undantag från förbudet</w:t>
      </w:r>
      <w:r w:rsidR="007014E2">
        <w:t xml:space="preserve"> mot barmarkskörning</w:t>
      </w:r>
      <w:r>
        <w:t xml:space="preserve">, dels </w:t>
      </w:r>
      <w:r w:rsidR="007014E2">
        <w:t>i det enskilda fallet besluta om undantag från förbudet. Sådana undantag får göras</w:t>
      </w:r>
      <w:r w:rsidRPr="00AE7757">
        <w:t xml:space="preserve"> i fråga om körning i räddningstjänst eller viss näringsutövning eller när det annars finns särskilda skäl.</w:t>
      </w:r>
      <w:r>
        <w:t xml:space="preserve"> </w:t>
      </w:r>
      <w:r w:rsidR="007014E2">
        <w:t xml:space="preserve">Inom vissa delar av fjällområdet krävs dock synnerliga skäl. </w:t>
      </w:r>
    </w:p>
    <w:p w:rsidR="00F12552" w:rsidP="00756EC1">
      <w:pPr>
        <w:pStyle w:val="BodyText"/>
      </w:pPr>
      <w:r w:rsidRPr="00F12552">
        <w:t>Det är viktigt att sådan barmarkskörning som får ske enligt terrängkörnings</w:t>
      </w:r>
      <w:r w:rsidR="008B1AC7">
        <w:softHyphen/>
      </w:r>
      <w:r w:rsidRPr="00F12552">
        <w:t>lagstiftningen bedrivs på ett sådant sätt att skador och störning undviks så långt möjligt.</w:t>
      </w:r>
    </w:p>
    <w:p w:rsidR="00AE7757" w:rsidP="00756EC1">
      <w:pPr>
        <w:pStyle w:val="BodyText"/>
      </w:pPr>
      <w:bookmarkStart w:id="0" w:name="Start"/>
      <w:bookmarkEnd w:id="0"/>
      <w:r>
        <w:t>Med stöd av bemyndigandet har regeringen i</w:t>
      </w:r>
      <w:r w:rsidR="007014E2">
        <w:t xml:space="preserve"> terrängkörningsförordningen </w:t>
      </w:r>
      <w:r>
        <w:t xml:space="preserve">(1978:594) </w:t>
      </w:r>
      <w:r>
        <w:t xml:space="preserve">meddelat </w:t>
      </w:r>
      <w:r w:rsidR="007014E2">
        <w:t xml:space="preserve">bestämmelser om </w:t>
      </w:r>
      <w:r w:rsidR="00850D64">
        <w:t>vissa</w:t>
      </w:r>
      <w:r w:rsidR="007014E2">
        <w:t xml:space="preserve"> generella </w:t>
      </w:r>
      <w:r>
        <w:t>undantag från förbuden</w:t>
      </w:r>
      <w:r w:rsidR="00850D64">
        <w:t>. Vidare kan l</w:t>
      </w:r>
      <w:r>
        <w:t>änsstyrelsen</w:t>
      </w:r>
      <w:r w:rsidR="007014E2">
        <w:t xml:space="preserve"> </w:t>
      </w:r>
      <w:r w:rsidR="00850D64">
        <w:t xml:space="preserve">med stöd av ett bemyndigande i terrängkörningsförordningen </w:t>
      </w:r>
      <w:r>
        <w:t>föreskriva om ytterligare undantag</w:t>
      </w:r>
      <w:r w:rsidR="00850D64">
        <w:t xml:space="preserve"> från barmarksförbudet</w:t>
      </w:r>
      <w:r>
        <w:t xml:space="preserve"> eller besluta om undantag i enskilda fall.</w:t>
      </w:r>
      <w:r w:rsidRPr="00AE7757">
        <w:t xml:space="preserve"> </w:t>
      </w:r>
      <w:r w:rsidR="00850D64">
        <w:t xml:space="preserve">Sådana undantag förutsätter att det finns särskilda skäl, eller, inom vissa delar av fjällområdet, synnerliga skäl. </w:t>
      </w:r>
      <w:r>
        <w:t xml:space="preserve">Jag har för närvarande inga planer på att ta initiativ till ett generellt undantag för </w:t>
      </w:r>
      <w:r w:rsidR="009B3C17">
        <w:t xml:space="preserve">terrängkörning </w:t>
      </w:r>
      <w:r w:rsidR="00DC628A">
        <w:t>i samband med</w:t>
      </w:r>
      <w:r w:rsidR="009B3C17">
        <w:t xml:space="preserve"> </w:t>
      </w:r>
      <w:r>
        <w:t>prospektering.</w:t>
      </w:r>
    </w:p>
    <w:p w:rsidR="00F21CD0" w:rsidP="007E16D6">
      <w:pPr>
        <w:pStyle w:val="BodyText"/>
      </w:pPr>
      <w:r>
        <w:t xml:space="preserve">Stockholm den </w:t>
      </w:r>
      <w:sdt>
        <w:sdtPr>
          <w:id w:val="-553620280"/>
          <w:placeholder>
            <w:docPart w:val="2BCC37800BEF43C0A1590E7C896C0A38"/>
          </w:placeholder>
          <w:dataBinding w:xpath="/ns0:DocumentInfo[1]/ns0:BaseInfo[1]/ns0:HeaderDate[1]" w:storeItemID="{CE6F7D26-173E-4CDF-B1E7-0AA53BC19A35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E16D6">
            <w:t>23</w:t>
          </w:r>
          <w:r>
            <w:t xml:space="preserve"> mars 2022</w:t>
          </w:r>
        </w:sdtContent>
      </w:sdt>
    </w:p>
    <w:p w:rsidR="00F21CD0" w:rsidP="00F21CD0">
      <w:pPr>
        <w:pStyle w:val="BodyText"/>
      </w:pPr>
      <w:r>
        <w:t>Annika Strandhäll</w:t>
      </w:r>
    </w:p>
    <w:p w:rsidR="00F21CD0" w:rsidP="00F21CD0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56E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56EC1" w:rsidRPr="007D73AB" w:rsidP="00340DE0">
          <w:pPr>
            <w:pStyle w:val="Header"/>
          </w:pPr>
        </w:p>
      </w:tc>
      <w:tc>
        <w:tcPr>
          <w:tcW w:w="1134" w:type="dxa"/>
        </w:tcPr>
        <w:p w:rsidR="00756E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56E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6EC1" w:rsidRPr="00710A6C" w:rsidP="00EE3C0F">
          <w:pPr>
            <w:pStyle w:val="Header"/>
            <w:rPr>
              <w:b/>
            </w:rPr>
          </w:pPr>
        </w:p>
        <w:p w:rsidR="00756EC1" w:rsidP="00EE3C0F">
          <w:pPr>
            <w:pStyle w:val="Header"/>
          </w:pPr>
        </w:p>
        <w:p w:rsidR="00756EC1" w:rsidP="00EE3C0F">
          <w:pPr>
            <w:pStyle w:val="Header"/>
          </w:pPr>
        </w:p>
        <w:p w:rsidR="00756E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0E2E840DDB14F68955EC76706F0D1F0"/>
            </w:placeholder>
            <w:dataBinding w:xpath="/ns0:DocumentInfo[1]/ns0:BaseInfo[1]/ns0:Dnr[1]" w:storeItemID="{CE6F7D26-173E-4CDF-B1E7-0AA53BC19A35}" w:prefixMappings="xmlns:ns0='http://lp/documentinfo/RK' "/>
            <w:text/>
          </w:sdtPr>
          <w:sdtContent>
            <w:p w:rsidR="00756EC1" w:rsidP="00EE3C0F">
              <w:pPr>
                <w:pStyle w:val="Header"/>
              </w:pPr>
              <w:r>
                <w:t>M2022/00583</w:t>
              </w:r>
            </w:p>
          </w:sdtContent>
        </w:sdt>
        <w:p w:rsidR="00756EC1" w:rsidP="00EE3C0F">
          <w:pPr>
            <w:pStyle w:val="Header"/>
          </w:pPr>
        </w:p>
      </w:tc>
      <w:tc>
        <w:tcPr>
          <w:tcW w:w="1134" w:type="dxa"/>
        </w:tcPr>
        <w:p w:rsidR="00756EC1" w:rsidP="0094502D">
          <w:pPr>
            <w:pStyle w:val="Header"/>
          </w:pPr>
        </w:p>
        <w:p w:rsidR="00756E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F282EDC0ED64695BF32177E7E4940D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E16D6" w:rsidRPr="007E16D6" w:rsidP="00340DE0">
              <w:pPr>
                <w:pStyle w:val="Header"/>
                <w:rPr>
                  <w:b/>
                </w:rPr>
              </w:pPr>
              <w:r w:rsidRPr="007E16D6">
                <w:rPr>
                  <w:b/>
                </w:rPr>
                <w:t>Miljödepartementet</w:t>
              </w:r>
            </w:p>
            <w:p w:rsidR="00756EC1" w:rsidP="00340DE0">
              <w:pPr>
                <w:pStyle w:val="Header"/>
              </w:pPr>
              <w:r w:rsidRPr="007E16D6">
                <w:t>Klimat- och miljöministern</w:t>
              </w:r>
            </w:p>
            <w:p w:rsidR="007E16D6" w:rsidRPr="007E16D6" w:rsidP="007E16D6"/>
          </w:tc>
        </w:sdtContent>
      </w:sdt>
      <w:sdt>
        <w:sdtPr>
          <w:alias w:val="Recipient"/>
          <w:tag w:val="ccRKShow_Recipient"/>
          <w:id w:val="-28344517"/>
          <w:placeholder>
            <w:docPart w:val="15B5986474F5414DB167BA172DC4D92D"/>
          </w:placeholder>
          <w:dataBinding w:xpath="/ns0:DocumentInfo[1]/ns0:BaseInfo[1]/ns0:Recipient[1]" w:storeItemID="{CE6F7D26-173E-4CDF-B1E7-0AA53BC19A35}" w:prefixMappings="xmlns:ns0='http://lp/documentinfo/RK' "/>
          <w:text w:multiLine="1"/>
        </w:sdtPr>
        <w:sdtContent>
          <w:tc>
            <w:tcPr>
              <w:tcW w:w="3170" w:type="dxa"/>
            </w:tcPr>
            <w:p w:rsidR="00756E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56E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E2E840DDB14F68955EC76706F0D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21BFB-5EE4-426A-9155-476F6C8EE8B1}"/>
      </w:docPartPr>
      <w:docPartBody>
        <w:p w:rsidR="00A6004C" w:rsidP="00AD55D6">
          <w:pPr>
            <w:pStyle w:val="70E2E840DDB14F68955EC76706F0D1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282EDC0ED64695BF32177E7E494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8200C-E8CF-4FF8-8A24-2B3F7FDF607C}"/>
      </w:docPartPr>
      <w:docPartBody>
        <w:p w:rsidR="00A6004C" w:rsidP="00AD55D6">
          <w:pPr>
            <w:pStyle w:val="6F282EDC0ED64695BF32177E7E4940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B5986474F5414DB167BA172DC4D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6DDCA-E0C3-4898-B0DB-DE72BFFE43D3}"/>
      </w:docPartPr>
      <w:docPartBody>
        <w:p w:rsidR="00A6004C" w:rsidP="00AD55D6">
          <w:pPr>
            <w:pStyle w:val="15B5986474F5414DB167BA172DC4D9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CC37800BEF43C0A1590E7C896C0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5CA04-4E39-49BA-8FE6-313B7D92C41B}"/>
      </w:docPartPr>
      <w:docPartBody>
        <w:p w:rsidR="008D6A65" w:rsidP="00A6004C">
          <w:pPr>
            <w:pStyle w:val="2BCC37800BEF43C0A1590E7C896C0A3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04C"/>
    <w:rPr>
      <w:noProof w:val="0"/>
      <w:color w:val="808080"/>
    </w:rPr>
  </w:style>
  <w:style w:type="paragraph" w:customStyle="1" w:styleId="70E2E840DDB14F68955EC76706F0D1F0">
    <w:name w:val="70E2E840DDB14F68955EC76706F0D1F0"/>
    <w:rsid w:val="00AD55D6"/>
  </w:style>
  <w:style w:type="paragraph" w:customStyle="1" w:styleId="2BCC37800BEF43C0A1590E7C896C0A38">
    <w:name w:val="2BCC37800BEF43C0A1590E7C896C0A38"/>
    <w:rsid w:val="00A6004C"/>
  </w:style>
  <w:style w:type="paragraph" w:customStyle="1" w:styleId="15B5986474F5414DB167BA172DC4D92D">
    <w:name w:val="15B5986474F5414DB167BA172DC4D92D"/>
    <w:rsid w:val="00AD55D6"/>
  </w:style>
  <w:style w:type="paragraph" w:customStyle="1" w:styleId="6F282EDC0ED64695BF32177E7E4940DB1">
    <w:name w:val="6F282EDC0ED64695BF32177E7E4940DB1"/>
    <w:rsid w:val="00AD55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0d21351e-9a66-4e03-ac1a-5442fa6a4b29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2022-03-23T00:00:00</HeaderDate>
    <Office/>
    <Dnr>M2022/00583</Dnr>
    <ParagrafNr/>
    <DocumentTitle/>
    <VisitingAddress/>
    <Extra1/>
    <Extra2/>
    <Extra3>Mattias Karlsson</Extra3>
    <Number/>
    <Recipient>Till riksdagen</Recipient>
    <SenderText/>
    <DocNumber>M2022/00583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4D61797-18DF-4181-986B-2B50DF06ADE0}"/>
</file>

<file path=customXml/itemProps2.xml><?xml version="1.0" encoding="utf-8"?>
<ds:datastoreItem xmlns:ds="http://schemas.openxmlformats.org/officeDocument/2006/customXml" ds:itemID="{F0C14B60-025E-4702-9F3B-09E09102BEE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DB8764C-494B-4242-A41D-6A4F129B42D9}"/>
</file>

<file path=customXml/itemProps5.xml><?xml version="1.0" encoding="utf-8"?>
<ds:datastoreItem xmlns:ds="http://schemas.openxmlformats.org/officeDocument/2006/customXml" ds:itemID="{CE6F7D26-173E-4CDF-B1E7-0AA53BC19A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2021_22 - 1265 Dispenskravet för terrängkörning - svar.docx</dc:title>
  <cp:revision>3</cp:revision>
  <cp:lastPrinted>2022-03-21T10:54:00Z</cp:lastPrinted>
  <dcterms:created xsi:type="dcterms:W3CDTF">2022-03-22T21:10:00Z</dcterms:created>
  <dcterms:modified xsi:type="dcterms:W3CDTF">2022-03-23T09:49:00Z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