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996F67" w14:paraId="3F632423" w14:textId="77777777">
      <w:pPr>
        <w:pStyle w:val="RubrikFrslagTIllRiksdagsbeslut"/>
      </w:pPr>
      <w:sdt>
        <w:sdtPr>
          <w:alias w:val="CC_Boilerplate_4"/>
          <w:tag w:val="CC_Boilerplate_4"/>
          <w:id w:val="-1644581176"/>
          <w:lock w:val="sdtContentLocked"/>
          <w:placeholder>
            <w:docPart w:val="4DDA2A27940240CBB990E14178060372"/>
          </w:placeholder>
          <w:text/>
        </w:sdtPr>
        <w:sdtEndPr/>
        <w:sdtContent>
          <w:r w:rsidRPr="009B062B" w:rsidR="00AF30DD">
            <w:t>Förslag till riksdagsbeslut</w:t>
          </w:r>
        </w:sdtContent>
      </w:sdt>
      <w:bookmarkEnd w:id="0"/>
      <w:bookmarkEnd w:id="1"/>
    </w:p>
    <w:sdt>
      <w:sdtPr>
        <w:alias w:val="Yrkande 1"/>
        <w:tag w:val="c2a02177-2ee2-4535-9c88-bbb2fe227822"/>
        <w:id w:val="1112395659"/>
        <w:lock w:val="sdtLocked"/>
      </w:sdtPr>
      <w:sdtEndPr/>
      <w:sdtContent>
        <w:p w:rsidR="0008396B" w:rsidRDefault="001B2D51" w14:paraId="7F712A62" w14:textId="77777777">
          <w:pPr>
            <w:pStyle w:val="Frslagstext"/>
            <w:numPr>
              <w:ilvl w:val="0"/>
              <w:numId w:val="0"/>
            </w:numPr>
          </w:pPr>
          <w:r>
            <w:t>Riksdagen ställer sig bakom det som anförs i motionen om att initiera och genomföra en rigorös och oberoende genomlysning och uppföljning av såväl användning som nyttan av de medel som skänks av Sverige till utländska mottagare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30BDB00B03D42629F3EE2BEB6250297"/>
        </w:placeholder>
        <w:text/>
      </w:sdtPr>
      <w:sdtEndPr/>
      <w:sdtContent>
        <w:p w:rsidRPr="009B062B" w:rsidR="006D79C9" w:rsidP="00333E95" w:rsidRDefault="006D79C9" w14:paraId="70B06C46" w14:textId="77777777">
          <w:pPr>
            <w:pStyle w:val="Rubrik1"/>
          </w:pPr>
          <w:r>
            <w:t>Motivering</w:t>
          </w:r>
        </w:p>
      </w:sdtContent>
    </w:sdt>
    <w:bookmarkEnd w:displacedByCustomXml="prev" w:id="3"/>
    <w:bookmarkEnd w:displacedByCustomXml="prev" w:id="4"/>
    <w:p w:rsidRPr="009D68F3" w:rsidR="009D68F3" w:rsidP="00F95898" w:rsidRDefault="009D68F3" w14:paraId="280F9F30" w14:textId="56073C9C">
      <w:pPr>
        <w:pStyle w:val="Normalutanindragellerluft"/>
      </w:pPr>
      <w:r w:rsidRPr="009D68F3">
        <w:t>Med anledning av det allt större utdelandet av bidrag till utländska mottagare är det nödvändigt att noga undersöka hur svenska skattemedel används. Det gäller gåvor i form av pengar, fordon och materiel, samt andra typer av bidrag. Frågor som måste besvaras är: Vem är mottagare? Varför får de svenska skattemedel? Hur används medlen på både kort och lång sikt? Hur fungerar Sveriges uppföljningssystem, dvs. hur säkerställer Sverige att mottagaren är den avsedda och att pengarna används på rätt sätt?</w:t>
      </w:r>
    </w:p>
    <w:p w:rsidRPr="009D68F3" w:rsidR="009D68F3" w:rsidP="00F95898" w:rsidRDefault="009D68F3" w14:paraId="7A5ABF83" w14:textId="24C2359E">
      <w:r w:rsidRPr="009D68F3">
        <w:t>Sedan ett antal år har enorma summor av svenska skattemedel utdelats till utländska mottagare som ”Ukraina”</w:t>
      </w:r>
      <w:r w:rsidR="001B2D51">
        <w:t>.</w:t>
      </w:r>
      <w:r w:rsidRPr="009D68F3">
        <w:t xml:space="preserve"> Vad betyder Ukraina i dessa sammanhang som mottagare av svenska skattemedel? Hur används pengarna där och hur följer vi upp dessa donationer? Vilken redovisningsskyldighet finns hos mottagaren ”Ukraina”? Ukraina som stat har tidigare varit känt för att vara ett center för penningtvätt.</w:t>
      </w:r>
    </w:p>
    <w:p w:rsidRPr="009D68F3" w:rsidR="009D68F3" w:rsidP="00F95898" w:rsidRDefault="009D68F3" w14:paraId="067204F2" w14:textId="639DF06E">
      <w:r w:rsidRPr="009D68F3">
        <w:rPr>
          <w:bCs/>
        </w:rPr>
        <w:t>Det är viktigt att säkerställa att svenska skattemedel inte finansierar annan verk</w:t>
      </w:r>
      <w:r w:rsidR="00F95898">
        <w:rPr>
          <w:bCs/>
        </w:rPr>
        <w:softHyphen/>
      </w:r>
      <w:r w:rsidRPr="009D68F3">
        <w:rPr>
          <w:bCs/>
        </w:rPr>
        <w:t>samhet än den avsedda,</w:t>
      </w:r>
      <w:r w:rsidRPr="009D68F3">
        <w:t xml:space="preserve"> såsom exempelvis Zel</w:t>
      </w:r>
      <w:r w:rsidR="001B2D51">
        <w:t>e</w:t>
      </w:r>
      <w:r w:rsidRPr="009D68F3">
        <w:t>nsk</w:t>
      </w:r>
      <w:r w:rsidR="001B2D51">
        <w:t>yj</w:t>
      </w:r>
      <w:r w:rsidRPr="009D68F3">
        <w:t xml:space="preserve">s köp av lyxfastigheter i attraktiva sommarparadis. Vidare vittnas det om att ett växande antal lyxbilar med ukrainska registreringsskyltar syns på exklusiva semesterorter. Kan dessa vara finansierade med svenska skattemedel? Lägg därtill otaliga lyxfastigheter som nu byggs av förmögna ukrainare i Spanien. Blotta misstanken att svenska skattepengar möjligen kan ha kommit på villovägar motiverar en utredning och en uppföljning om vart de svenska skattekronorna tar vägen. </w:t>
      </w:r>
    </w:p>
    <w:p w:rsidRPr="009D68F3" w:rsidR="009D68F3" w:rsidP="00F95898" w:rsidRDefault="009D68F3" w14:paraId="5F34713C" w14:textId="77777777">
      <w:r w:rsidRPr="009D68F3">
        <w:lastRenderedPageBreak/>
        <w:t xml:space="preserve">Handeln med vapen är omfattande i dag i världen och vapen kan hamna i fel händer. Hur säkerställer Sverige att de vapen vi skänker inte hamnar fel? </w:t>
      </w:r>
    </w:p>
    <w:sdt>
      <w:sdtPr>
        <w:alias w:val="CC_Underskrifter"/>
        <w:tag w:val="CC_Underskrifter"/>
        <w:id w:val="583496634"/>
        <w:lock w:val="sdtContentLocked"/>
        <w:placeholder>
          <w:docPart w:val="92EB3126CF4A4454916087F2A2C75EF6"/>
        </w:placeholder>
      </w:sdtPr>
      <w:sdtEndPr>
        <w:rPr>
          <w:i/>
          <w:noProof/>
        </w:rPr>
      </w:sdtEndPr>
      <w:sdtContent>
        <w:p w:rsidR="009D68F3" w:rsidP="009D68F3" w:rsidRDefault="009D68F3" w14:paraId="24212324" w14:textId="77777777"/>
        <w:p w:rsidR="009D68F3" w:rsidP="009D68F3" w:rsidRDefault="00996F67" w14:paraId="77F960D6" w14:textId="20C5A05D"/>
      </w:sdtContent>
    </w:sdt>
    <w:tbl>
      <w:tblPr>
        <w:tblW w:w="5000" w:type="pct"/>
        <w:tblLook w:val="04A0" w:firstRow="1" w:lastRow="0" w:firstColumn="1" w:lastColumn="0" w:noHBand="0" w:noVBand="1"/>
        <w:tblCaption w:val="underskrifter"/>
      </w:tblPr>
      <w:tblGrid>
        <w:gridCol w:w="4252"/>
        <w:gridCol w:w="4252"/>
      </w:tblGrid>
      <w:tr w:rsidR="0008396B" w14:paraId="30425809" w14:textId="77777777">
        <w:trPr>
          <w:cantSplit/>
        </w:trPr>
        <w:tc>
          <w:tcPr>
            <w:tcW w:w="50" w:type="pct"/>
            <w:vAlign w:val="bottom"/>
          </w:tcPr>
          <w:p w:rsidR="0008396B" w:rsidRDefault="001B2D51" w14:paraId="31925BB2" w14:textId="77777777">
            <w:pPr>
              <w:pStyle w:val="Underskrifter"/>
              <w:spacing w:after="0"/>
            </w:pPr>
            <w:r>
              <w:t>Elsa Widding (-)</w:t>
            </w:r>
          </w:p>
        </w:tc>
        <w:tc>
          <w:tcPr>
            <w:tcW w:w="50" w:type="pct"/>
            <w:vAlign w:val="bottom"/>
          </w:tcPr>
          <w:p w:rsidR="0008396B" w:rsidRDefault="0008396B" w14:paraId="56D47967" w14:textId="77777777">
            <w:pPr>
              <w:pStyle w:val="Underskrifter"/>
              <w:spacing w:after="0"/>
            </w:pPr>
          </w:p>
        </w:tc>
      </w:tr>
    </w:tbl>
    <w:p w:rsidRPr="008E0FE2" w:rsidR="004801AC" w:rsidP="00DF3554" w:rsidRDefault="004801AC" w14:paraId="7EC36102" w14:textId="3504F2E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6C933" w14:textId="77777777" w:rsidR="009D68F3" w:rsidRDefault="009D68F3" w:rsidP="000C1CAD">
      <w:pPr>
        <w:spacing w:line="240" w:lineRule="auto"/>
      </w:pPr>
      <w:r>
        <w:separator/>
      </w:r>
    </w:p>
  </w:endnote>
  <w:endnote w:type="continuationSeparator" w:id="0">
    <w:p w14:paraId="48DFB08A" w14:textId="77777777" w:rsidR="009D68F3" w:rsidRDefault="009D68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4DC7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6257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BF49C" w14:textId="59628683" w:rsidR="00262EA3" w:rsidRPr="009D68F3" w:rsidRDefault="00262EA3" w:rsidP="009D68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4421D" w14:textId="77777777" w:rsidR="009D68F3" w:rsidRDefault="009D68F3" w:rsidP="000C1CAD">
      <w:pPr>
        <w:spacing w:line="240" w:lineRule="auto"/>
      </w:pPr>
      <w:r>
        <w:separator/>
      </w:r>
    </w:p>
  </w:footnote>
  <w:footnote w:type="continuationSeparator" w:id="0">
    <w:p w14:paraId="4238F98B" w14:textId="77777777" w:rsidR="009D68F3" w:rsidRDefault="009D68F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950A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FE7F09D" wp14:editId="500665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D5269C3" w14:textId="77777777" w:rsidR="00262EA3" w:rsidRDefault="00996F67" w:rsidP="008103B5">
                          <w:pPr>
                            <w:jc w:val="right"/>
                          </w:pPr>
                          <w:sdt>
                            <w:sdtPr>
                              <w:alias w:val="CC_Noformat_Partikod"/>
                              <w:tag w:val="CC_Noformat_Partikod"/>
                              <w:id w:val="-53464382"/>
                              <w:placeholder>
                                <w:docPart w:val="55754B84277C4B97956D8AB5B3BE8B86"/>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F649E02439C94CA68709544CC9975A1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E7F09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D5269C3" w14:textId="77777777" w:rsidR="00262EA3" w:rsidRDefault="00996F67" w:rsidP="008103B5">
                    <w:pPr>
                      <w:jc w:val="right"/>
                    </w:pPr>
                    <w:sdt>
                      <w:sdtPr>
                        <w:alias w:val="CC_Noformat_Partikod"/>
                        <w:tag w:val="CC_Noformat_Partikod"/>
                        <w:id w:val="-53464382"/>
                        <w:placeholder>
                          <w:docPart w:val="55754B84277C4B97956D8AB5B3BE8B86"/>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F649E02439C94CA68709544CC9975A14"/>
                        </w:placeholder>
                        <w:showingPlcHdr/>
                        <w:text/>
                      </w:sdtPr>
                      <w:sdtEndPr/>
                      <w:sdtContent>
                        <w:r w:rsidR="00262EA3">
                          <w:t xml:space="preserve"> </w:t>
                        </w:r>
                      </w:sdtContent>
                    </w:sdt>
                  </w:p>
                </w:txbxContent>
              </v:textbox>
              <w10:wrap anchorx="page"/>
            </v:shape>
          </w:pict>
        </mc:Fallback>
      </mc:AlternateContent>
    </w:r>
  </w:p>
  <w:p w14:paraId="66A81EE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06745" w14:textId="77777777" w:rsidR="00262EA3" w:rsidRDefault="00262EA3" w:rsidP="008563AC">
    <w:pPr>
      <w:jc w:val="right"/>
    </w:pPr>
  </w:p>
  <w:p w14:paraId="58066BA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95E6E" w14:textId="77777777" w:rsidR="00262EA3" w:rsidRDefault="00996F6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064DE72" wp14:editId="58B6867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5288D08" w14:textId="77777777" w:rsidR="00262EA3" w:rsidRDefault="00996F67" w:rsidP="00A314CF">
    <w:pPr>
      <w:pStyle w:val="FSHNormal"/>
      <w:spacing w:before="40"/>
    </w:pPr>
    <w:sdt>
      <w:sdtPr>
        <w:alias w:val="CC_Noformat_Motionstyp"/>
        <w:tag w:val="CC_Noformat_Motionstyp"/>
        <w:id w:val="1162973129"/>
        <w:lock w:val="sdtContentLocked"/>
        <w15:appearance w15:val="hidden"/>
        <w:text/>
      </w:sdtPr>
      <w:sdtEndPr/>
      <w:sdtContent>
        <w:r w:rsidR="009D68F3">
          <w:t>Enskild motion</w:t>
        </w:r>
      </w:sdtContent>
    </w:sdt>
    <w:r w:rsidR="00821B36">
      <w:t xml:space="preserve"> </w:t>
    </w:r>
    <w:sdt>
      <w:sdtPr>
        <w:alias w:val="CC_Noformat_Partikod"/>
        <w:tag w:val="CC_Noformat_Partikod"/>
        <w:id w:val="1471015553"/>
        <w:showingPlcHdr/>
        <w:text/>
      </w:sdtPr>
      <w:sdtEndPr/>
      <w:sdtContent>
        <w:r w:rsidR="00821B36">
          <w:rPr>
            <w:rStyle w:val="Platshllartext"/>
          </w:rPr>
          <w:t xml:space="preserve"> </w:t>
        </w:r>
      </w:sdtContent>
    </w:sdt>
    <w:sdt>
      <w:sdtPr>
        <w:alias w:val="CC_Noformat_Partinummer"/>
        <w:tag w:val="CC_Noformat_Partinummer"/>
        <w:id w:val="-2014525982"/>
        <w:showingPlcHdr/>
        <w:text/>
      </w:sdtPr>
      <w:sdtEndPr/>
      <w:sdtContent>
        <w:r w:rsidR="00821B36">
          <w:t xml:space="preserve"> </w:t>
        </w:r>
      </w:sdtContent>
    </w:sdt>
  </w:p>
  <w:p w14:paraId="5FB75B66" w14:textId="77777777" w:rsidR="00262EA3" w:rsidRPr="008227B3" w:rsidRDefault="00996F6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3A3CB0" w14:textId="7E876432" w:rsidR="00262EA3" w:rsidRPr="008227B3" w:rsidRDefault="00996F6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D68F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D68F3">
          <w:t>:222</w:t>
        </w:r>
      </w:sdtContent>
    </w:sdt>
  </w:p>
  <w:p w14:paraId="0D36DD3E" w14:textId="6BB38254" w:rsidR="00262EA3" w:rsidRDefault="00996F67" w:rsidP="00E03A3D">
    <w:pPr>
      <w:pStyle w:val="Motionr"/>
    </w:pPr>
    <w:sdt>
      <w:sdtPr>
        <w:alias w:val="CC_Noformat_Avtext"/>
        <w:tag w:val="CC_Noformat_Avtext"/>
        <w:id w:val="-2020768203"/>
        <w:lock w:val="sdtContentLocked"/>
        <w:placeholder>
          <w:docPart w:val="55754B84277C4B97956D8AB5B3BE8B86"/>
        </w:placeholder>
        <w15:appearance w15:val="hidden"/>
        <w:text/>
      </w:sdtPr>
      <w:sdtEndPr/>
      <w:sdtContent>
        <w:r w:rsidR="009D68F3">
          <w:t>av Elsa Widding (-)</w:t>
        </w:r>
      </w:sdtContent>
    </w:sdt>
  </w:p>
  <w:sdt>
    <w:sdtPr>
      <w:alias w:val="CC_Noformat_Rubtext"/>
      <w:tag w:val="CC_Noformat_Rubtext"/>
      <w:id w:val="-218060500"/>
      <w:lock w:val="sdtLocked"/>
      <w:placeholder>
        <w:docPart w:val="F649E02439C94CA68709544CC9975A14"/>
      </w:placeholder>
      <w:text/>
    </w:sdtPr>
    <w:sdtEndPr/>
    <w:sdtContent>
      <w:p w14:paraId="0CD25AEF" w14:textId="1B0B8D1D" w:rsidR="00262EA3" w:rsidRDefault="009D68F3" w:rsidP="00283E0F">
        <w:pPr>
          <w:pStyle w:val="FSHRub2"/>
        </w:pPr>
        <w:r>
          <w:t>Genomlysning och uppföljning av bidrag och gåvor till utländska mottagare</w:t>
        </w:r>
      </w:p>
    </w:sdtContent>
  </w:sdt>
  <w:sdt>
    <w:sdtPr>
      <w:alias w:val="CC_Boilerplate_3"/>
      <w:tag w:val="CC_Boilerplate_3"/>
      <w:id w:val="1606463544"/>
      <w:lock w:val="sdtContentLocked"/>
      <w15:appearance w15:val="hidden"/>
      <w:text w:multiLine="1"/>
    </w:sdtPr>
    <w:sdtEndPr/>
    <w:sdtContent>
      <w:p w14:paraId="7CF73A4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D68F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96B"/>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2D51"/>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27"/>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6F67"/>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8F3"/>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898"/>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07C619C"/>
  <w15:chartTrackingRefBased/>
  <w15:docId w15:val="{7AA36BF6-78F7-40DB-A540-010C9D650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DA2A27940240CBB990E14178060372"/>
        <w:category>
          <w:name w:val="Allmänt"/>
          <w:gallery w:val="placeholder"/>
        </w:category>
        <w:types>
          <w:type w:val="bbPlcHdr"/>
        </w:types>
        <w:behaviors>
          <w:behavior w:val="content"/>
        </w:behaviors>
        <w:guid w:val="{55293629-60C1-4A70-9E27-C033FF5CB4AF}"/>
      </w:docPartPr>
      <w:docPartBody>
        <w:p w:rsidR="00052365" w:rsidRDefault="00052365">
          <w:pPr>
            <w:pStyle w:val="4DDA2A27940240CBB990E14178060372"/>
          </w:pPr>
          <w:r w:rsidRPr="005A0A93">
            <w:rPr>
              <w:rStyle w:val="Platshllartext"/>
            </w:rPr>
            <w:t>Förslag till riksdagsbeslut</w:t>
          </w:r>
        </w:p>
      </w:docPartBody>
    </w:docPart>
    <w:docPart>
      <w:docPartPr>
        <w:name w:val="930BDB00B03D42629F3EE2BEB6250297"/>
        <w:category>
          <w:name w:val="Allmänt"/>
          <w:gallery w:val="placeholder"/>
        </w:category>
        <w:types>
          <w:type w:val="bbPlcHdr"/>
        </w:types>
        <w:behaviors>
          <w:behavior w:val="content"/>
        </w:behaviors>
        <w:guid w:val="{03DB7CF2-B6FB-4740-8F13-CC01E8683516}"/>
      </w:docPartPr>
      <w:docPartBody>
        <w:p w:rsidR="00052365" w:rsidRDefault="00052365">
          <w:pPr>
            <w:pStyle w:val="930BDB00B03D42629F3EE2BEB6250297"/>
          </w:pPr>
          <w:r w:rsidRPr="005A0A93">
            <w:rPr>
              <w:rStyle w:val="Platshllartext"/>
            </w:rPr>
            <w:t>Motivering</w:t>
          </w:r>
        </w:p>
      </w:docPartBody>
    </w:docPart>
    <w:docPart>
      <w:docPartPr>
        <w:name w:val="55754B84277C4B97956D8AB5B3BE8B86"/>
        <w:category>
          <w:name w:val="Allmänt"/>
          <w:gallery w:val="placeholder"/>
        </w:category>
        <w:types>
          <w:type w:val="bbPlcHdr"/>
        </w:types>
        <w:behaviors>
          <w:behavior w:val="content"/>
        </w:behaviors>
        <w:guid w:val="{13254508-6EAB-43F0-877D-147A1BAC1CB0}"/>
      </w:docPartPr>
      <w:docPartBody>
        <w:p w:rsidR="00052365" w:rsidRDefault="00052365">
          <w:pPr>
            <w:pStyle w:val="55754B84277C4B97956D8AB5B3BE8B86"/>
          </w:pPr>
          <w:r>
            <w:rPr>
              <w:rStyle w:val="Platshllartext"/>
            </w:rPr>
            <w:t xml:space="preserve"> </w:t>
          </w:r>
        </w:p>
      </w:docPartBody>
    </w:docPart>
    <w:docPart>
      <w:docPartPr>
        <w:name w:val="F649E02439C94CA68709544CC9975A14"/>
        <w:category>
          <w:name w:val="Allmänt"/>
          <w:gallery w:val="placeholder"/>
        </w:category>
        <w:types>
          <w:type w:val="bbPlcHdr"/>
        </w:types>
        <w:behaviors>
          <w:behavior w:val="content"/>
        </w:behaviors>
        <w:guid w:val="{2E46831B-E679-4D86-ACA4-68F994CFFFB3}"/>
      </w:docPartPr>
      <w:docPartBody>
        <w:p w:rsidR="00052365" w:rsidRDefault="00052365">
          <w:pPr>
            <w:pStyle w:val="F649E02439C94CA68709544CC9975A14"/>
          </w:pPr>
          <w:r>
            <w:t xml:space="preserve"> </w:t>
          </w:r>
        </w:p>
      </w:docPartBody>
    </w:docPart>
    <w:docPart>
      <w:docPartPr>
        <w:name w:val="92EB3126CF4A4454916087F2A2C75EF6"/>
        <w:category>
          <w:name w:val="Allmänt"/>
          <w:gallery w:val="placeholder"/>
        </w:category>
        <w:types>
          <w:type w:val="bbPlcHdr"/>
        </w:types>
        <w:behaviors>
          <w:behavior w:val="content"/>
        </w:behaviors>
        <w:guid w:val="{3A3980F5-6090-4A23-90A9-C3D383DA17F3}"/>
      </w:docPartPr>
      <w:docPartBody>
        <w:p w:rsidR="00607999" w:rsidRDefault="0060799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365"/>
    <w:rsid w:val="00052365"/>
    <w:rsid w:val="006079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DDA2A27940240CBB990E14178060372">
    <w:name w:val="4DDA2A27940240CBB990E14178060372"/>
  </w:style>
  <w:style w:type="paragraph" w:customStyle="1" w:styleId="930BDB00B03D42629F3EE2BEB6250297">
    <w:name w:val="930BDB00B03D42629F3EE2BEB6250297"/>
  </w:style>
  <w:style w:type="paragraph" w:customStyle="1" w:styleId="55754B84277C4B97956D8AB5B3BE8B86">
    <w:name w:val="55754B84277C4B97956D8AB5B3BE8B86"/>
  </w:style>
  <w:style w:type="paragraph" w:customStyle="1" w:styleId="F649E02439C94CA68709544CC9975A14">
    <w:name w:val="F649E02439C94CA68709544CC9975A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6E8169-A090-44B4-8DB2-5C1BBDA083BB}"/>
</file>

<file path=customXml/itemProps2.xml><?xml version="1.0" encoding="utf-8"?>
<ds:datastoreItem xmlns:ds="http://schemas.openxmlformats.org/officeDocument/2006/customXml" ds:itemID="{A35E8F24-A617-40B1-AD10-E5F96A9BDB93}"/>
</file>

<file path=customXml/itemProps3.xml><?xml version="1.0" encoding="utf-8"?>
<ds:datastoreItem xmlns:ds="http://schemas.openxmlformats.org/officeDocument/2006/customXml" ds:itemID="{820D7A27-D776-4E24-80A6-73029B10DC56}"/>
</file>

<file path=docProps/app.xml><?xml version="1.0" encoding="utf-8"?>
<Properties xmlns="http://schemas.openxmlformats.org/officeDocument/2006/extended-properties" xmlns:vt="http://schemas.openxmlformats.org/officeDocument/2006/docPropsVTypes">
  <Template>Normal</Template>
  <TotalTime>8</TotalTime>
  <Pages>2</Pages>
  <Words>297</Words>
  <Characters>1696</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