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0CEA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EC36683" wp14:editId="2940BC9B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7B6D6A5C" w14:textId="0C0BAA6D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14C3EA124E624F3F944B349E0C263474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frågor" w:value="Europeiska unionens råd för utrikesfrågor"/>
            <w:listItem w:displayText="Europeiska unionens råd för utrikesfrågor – försvar" w:value="Europeiska unionens råd för utrikesfrågor – försvar"/>
            <w:listItem w:displayText="Europeiska unionens råd för utrikesfrågor – utveckling" w:value="Europeiska unionens råd för utrikesfrågor – utveckling"/>
            <w:listItem w:displayText="Europeiska unionens råd för utrikesfrågor – handel" w:value="Europeiska unionens råd för utrikesfrågor – handel"/>
            <w:listItem w:displayText="Europeiska unionens råd för miljö" w:value="Europeiska unionens råd för miljö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k, hälso- och sjukvård samt konsumentfrågor" w:value="Europeiska unionens råd för sysselsättning, socialpolitik, hälso- och sjukvård samt konsumentfrågor"/>
            <w:listItem w:displayText="Europeiska unionens råd för konkurrenskraft" w:value="Europeiska unionens råd för konkurrenskraft"/>
            <w:listItem w:displayText="Europeiska unionens råd för transport, telekommunikation och energi" w:value="Europeiska unionens råd för transport, telekommunikation och energi"/>
            <w:listItem w:displayText="Europeiska unionens råd för jordbruk och fiske" w:value="Europeiska unionens råd för jordbruk och fiske"/>
            <w:listItem w:displayText="Europeiska unionens råd för utbildning, ungdom, kultur och idrott" w:value="Europeiska unionens råd för utbildning, ungdom, kultur och idrott"/>
          </w:comboBox>
        </w:sdtPr>
        <w:sdtEndPr/>
        <w:sdtContent>
          <w:r w:rsidR="00073D5A">
            <w:t>Europeiska unionens råd för rättsliga och inrikes frågor</w:t>
          </w:r>
        </w:sdtContent>
      </w:sdt>
    </w:p>
    <w:p w14:paraId="6AB02FD4" w14:textId="0427CA49" w:rsidR="00B10B05" w:rsidRPr="00B10B05" w:rsidRDefault="00F82F51" w:rsidP="00B10B05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bCs/>
            <w:color w:val="000000"/>
            <w:sz w:val="20"/>
            <w:szCs w:val="20"/>
          </w:rPr>
          <w:alias w:val="Datum/tid"/>
          <w:tag w:val="Datum/tid"/>
          <w:id w:val="-343484927"/>
          <w:lock w:val="sdtLocked"/>
          <w:placeholder>
            <w:docPart w:val="EE668BBA0865469B83B70B5481341D03"/>
          </w:placeholder>
          <w:text/>
        </w:sdtPr>
        <w:sdtEndPr/>
        <w:sdtContent>
          <w:r w:rsidR="00073D5A">
            <w:rPr>
              <w:rFonts w:ascii="GillSans Pro for Riksdagen Md" w:eastAsia="Calibri" w:hAnsi="GillSans Pro for Riksdagen Md" w:cs="Times New Roman"/>
              <w:b/>
              <w:bCs/>
              <w:color w:val="000000"/>
              <w:sz w:val="20"/>
              <w:szCs w:val="20"/>
            </w:rPr>
            <w:t>10 – 11 oktober 2024</w:t>
          </w:r>
        </w:sdtContent>
      </w:sdt>
    </w:p>
    <w:p w14:paraId="2B93C9F7" w14:textId="434D4EE8" w:rsidR="00073D5A" w:rsidRDefault="00171073" w:rsidP="00C80DBD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2F32E454" w14:textId="3D2B27B3" w:rsidR="002A6057" w:rsidRPr="002A6057" w:rsidRDefault="00C6489A" w:rsidP="002A6057">
      <w:pPr>
        <w:pStyle w:val="Normal-efterRubrik2"/>
        <w:rPr>
          <w:color w:val="0563C1" w:themeColor="hyperlink"/>
          <w:u w:val="single"/>
        </w:rPr>
      </w:pPr>
      <w:hyperlink r:id="rId10" w:history="1">
        <w:r w:rsidR="00F025D5" w:rsidRPr="009D2257">
          <w:rPr>
            <w:rStyle w:val="Hyperlnk"/>
          </w:rPr>
          <w:t>Kommenterad dagordning</w:t>
        </w:r>
      </w:hyperlink>
    </w:p>
    <w:p w14:paraId="3228C528" w14:textId="5F72F410" w:rsidR="002A6057" w:rsidRDefault="002A6057" w:rsidP="002A6057">
      <w:pPr>
        <w:ind w:left="1383"/>
      </w:pPr>
      <w:r>
        <w:t>INRIKES FRÅGOR</w:t>
      </w:r>
    </w:p>
    <w:p w14:paraId="4E5DB92E" w14:textId="707E239A" w:rsidR="00B10B05" w:rsidRPr="00B10B05" w:rsidRDefault="00073D5A" w:rsidP="00B10B05">
      <w:pPr>
        <w:pStyle w:val="Listaniv1"/>
        <w:rPr>
          <w:strike/>
        </w:rPr>
      </w:pPr>
      <w:r w:rsidRPr="00D85048">
        <w:rPr>
          <w:strike/>
        </w:rPr>
        <w:t xml:space="preserve">Godkännande av dagordningen   </w:t>
      </w:r>
    </w:p>
    <w:p w14:paraId="34D8B6D3" w14:textId="77777777" w:rsidR="00073D5A" w:rsidRPr="00D85048" w:rsidRDefault="00073D5A" w:rsidP="00073D5A">
      <w:pPr>
        <w:pStyle w:val="Listaniv1"/>
        <w:rPr>
          <w:strike/>
        </w:rPr>
      </w:pPr>
      <w:r w:rsidRPr="00D85048">
        <w:rPr>
          <w:strike/>
        </w:rPr>
        <w:t xml:space="preserve">(ev.) Godkännande av A-punkterna </w:t>
      </w:r>
    </w:p>
    <w:p w14:paraId="3E534092" w14:textId="77777777" w:rsidR="00073D5A" w:rsidRPr="00D85048" w:rsidRDefault="00073D5A" w:rsidP="00073D5A">
      <w:pPr>
        <w:pStyle w:val="Listaniv2"/>
        <w:rPr>
          <w:strike/>
        </w:rPr>
      </w:pPr>
      <w:r w:rsidRPr="00D85048">
        <w:rPr>
          <w:strike/>
        </w:rPr>
        <w:t xml:space="preserve">Icke lagstiftande verksamhet </w:t>
      </w:r>
    </w:p>
    <w:p w14:paraId="7BC29E64" w14:textId="5F0D352B" w:rsidR="00073D5A" w:rsidRPr="00D85048" w:rsidRDefault="00073D5A" w:rsidP="00D85048">
      <w:pPr>
        <w:pStyle w:val="Listaniv2"/>
        <w:rPr>
          <w:strike/>
        </w:rPr>
      </w:pPr>
      <w:r w:rsidRPr="00D85048">
        <w:rPr>
          <w:strike/>
        </w:rPr>
        <w:t xml:space="preserve">Lagstiftning </w:t>
      </w:r>
    </w:p>
    <w:p w14:paraId="2CCAB4D9" w14:textId="1BF0B0FD" w:rsidR="00073D5A" w:rsidRDefault="00073D5A" w:rsidP="00073D5A">
      <w:pPr>
        <w:pStyle w:val="Normal-efterRubrik2"/>
      </w:pPr>
      <w:r>
        <w:t xml:space="preserve">DEN POLITISKA STYRNINGEN AV SCHENGENOMRÅDET (SCHENGENRÅDET) </w:t>
      </w:r>
    </w:p>
    <w:p w14:paraId="7788A23A" w14:textId="77777777" w:rsidR="00073D5A" w:rsidRPr="00073D5A" w:rsidRDefault="00073D5A" w:rsidP="00073D5A">
      <w:pPr>
        <w:pStyle w:val="Normal-efterRubrik2"/>
        <w:rPr>
          <w:b/>
          <w:bCs/>
          <w:u w:val="single"/>
        </w:rPr>
      </w:pPr>
      <w:r w:rsidRPr="00073D5A">
        <w:rPr>
          <w:b/>
          <w:bCs/>
          <w:u w:val="single"/>
        </w:rPr>
        <w:t xml:space="preserve">Icke lagstiftande verksamhet </w:t>
      </w:r>
    </w:p>
    <w:p w14:paraId="409BBF90" w14:textId="55F6E4C9" w:rsidR="00073D5A" w:rsidRDefault="00073D5A" w:rsidP="00D85048">
      <w:pPr>
        <w:pStyle w:val="Listaniv1"/>
      </w:pPr>
      <w:r>
        <w:t xml:space="preserve">Det övergripande läget i Schengenområdet </w:t>
      </w:r>
    </w:p>
    <w:p w14:paraId="5DDEE4BA" w14:textId="77777777" w:rsidR="00C80DBD" w:rsidRDefault="00073D5A" w:rsidP="00C80DBD">
      <w:pPr>
        <w:pStyle w:val="Listaniv2"/>
      </w:pPr>
      <w:r>
        <w:t xml:space="preserve">Schengenbarometern </w:t>
      </w:r>
    </w:p>
    <w:p w14:paraId="64794281" w14:textId="77777777" w:rsidR="00C80DBD" w:rsidRDefault="00073D5A" w:rsidP="00C80DBD">
      <w:pPr>
        <w:pStyle w:val="Listaniv2"/>
      </w:pPr>
      <w:r>
        <w:t>Genomförande av prioriteringarna i Schengenrådets årliga cykel</w:t>
      </w:r>
    </w:p>
    <w:p w14:paraId="77EE7DBB" w14:textId="77777777" w:rsidR="00C80DBD" w:rsidRDefault="00073D5A" w:rsidP="00C45B98">
      <w:pPr>
        <w:pStyle w:val="Punklistaniv2"/>
      </w:pPr>
      <w:r w:rsidRPr="00C45B98">
        <w:t>Diskussion</w:t>
      </w:r>
      <w:r>
        <w:t xml:space="preserve"> </w:t>
      </w:r>
    </w:p>
    <w:p w14:paraId="4FC8E366" w14:textId="5545F5AB" w:rsidR="00073D5A" w:rsidRDefault="00073D5A" w:rsidP="00C80DBD">
      <w:pPr>
        <w:pStyle w:val="Listaniv2"/>
      </w:pPr>
      <w:r>
        <w:t xml:space="preserve">Genomförande av </w:t>
      </w:r>
      <w:proofErr w:type="spellStart"/>
      <w:r>
        <w:t>interoperabilitet</w:t>
      </w:r>
      <w:proofErr w:type="spellEnd"/>
      <w:r>
        <w:t xml:space="preserve"> </w:t>
      </w:r>
    </w:p>
    <w:p w14:paraId="68C8A6A1" w14:textId="4A3C529C" w:rsidR="00073D5A" w:rsidRDefault="00073D5A" w:rsidP="00C80DBD">
      <w:pPr>
        <w:pStyle w:val="Punklistaniv2"/>
      </w:pPr>
      <w:r>
        <w:t xml:space="preserve">Lägesrapport </w:t>
      </w:r>
    </w:p>
    <w:p w14:paraId="76B8BFBC" w14:textId="77777777" w:rsidR="00C45B98" w:rsidRDefault="00C45B98" w:rsidP="008B6AD1">
      <w:pPr>
        <w:pStyle w:val="Punklistaniv2"/>
        <w:numPr>
          <w:ilvl w:val="0"/>
          <w:numId w:val="0"/>
        </w:numPr>
        <w:ind w:left="1741"/>
        <w:rPr>
          <w:i/>
          <w:iCs/>
        </w:rPr>
      </w:pPr>
    </w:p>
    <w:p w14:paraId="073A07A9" w14:textId="28A08C81" w:rsidR="008B6AD1" w:rsidRDefault="008B6AD1" w:rsidP="008B6AD1">
      <w:pPr>
        <w:pStyle w:val="Punklistaniv2"/>
        <w:numPr>
          <w:ilvl w:val="0"/>
          <w:numId w:val="0"/>
        </w:numPr>
        <w:ind w:left="1741"/>
        <w:rPr>
          <w:i/>
          <w:iCs/>
        </w:rPr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323AF86C" w14:textId="77777777" w:rsidR="00C45B98" w:rsidRDefault="00C45B98" w:rsidP="008B6AD1">
      <w:pPr>
        <w:pStyle w:val="Punklistaniv2"/>
        <w:numPr>
          <w:ilvl w:val="0"/>
          <w:numId w:val="0"/>
        </w:numPr>
        <w:ind w:left="1741"/>
      </w:pPr>
    </w:p>
    <w:p w14:paraId="70EB71FE" w14:textId="77777777" w:rsidR="00073D5A" w:rsidRDefault="00073D5A" w:rsidP="00C80DBD">
      <w:pPr>
        <w:pStyle w:val="Listaniv1"/>
      </w:pPr>
      <w:r>
        <w:t xml:space="preserve">Effektivisering av EU:s återvändandepolitik </w:t>
      </w:r>
    </w:p>
    <w:p w14:paraId="13810A26" w14:textId="755BD5A4" w:rsidR="00073D5A" w:rsidRDefault="00073D5A" w:rsidP="00C80DBD">
      <w:pPr>
        <w:pStyle w:val="Punklistaniv2"/>
      </w:pPr>
      <w:r>
        <w:t xml:space="preserve">Diskussion </w:t>
      </w:r>
    </w:p>
    <w:p w14:paraId="5F1FFDFF" w14:textId="2D1638B7" w:rsidR="008B6AD1" w:rsidRDefault="008B6AD1" w:rsidP="008B6AD1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Johan Forssell)</w:t>
      </w:r>
    </w:p>
    <w:p w14:paraId="3609EBBE" w14:textId="4A94AA30" w:rsidR="00073D5A" w:rsidRDefault="00073D5A" w:rsidP="00C80DBD">
      <w:pPr>
        <w:pStyle w:val="Listaniv1"/>
      </w:pPr>
      <w:r>
        <w:t xml:space="preserve">Fullständig tillämpning av Schengenregelverket i Bulgarien och Rumänien </w:t>
      </w:r>
    </w:p>
    <w:p w14:paraId="35A5B490" w14:textId="067B9D66" w:rsidR="00073D5A" w:rsidRDefault="00073D5A" w:rsidP="00C80DBD">
      <w:pPr>
        <w:pStyle w:val="Punklistaniv2"/>
      </w:pPr>
      <w:r>
        <w:t xml:space="preserve">Lägesrapport </w:t>
      </w:r>
    </w:p>
    <w:p w14:paraId="10C713C5" w14:textId="0A4995CF" w:rsidR="00C80DBD" w:rsidRDefault="008B6AD1" w:rsidP="008B6AD1">
      <w:pPr>
        <w:pStyle w:val="Punklistaniv2"/>
        <w:numPr>
          <w:ilvl w:val="0"/>
          <w:numId w:val="0"/>
        </w:numPr>
        <w:ind w:left="1741"/>
        <w:rPr>
          <w:i/>
          <w:iCs/>
        </w:rPr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</w:t>
      </w:r>
      <w:r>
        <w:rPr>
          <w:i/>
          <w:iCs/>
        </w:rPr>
        <w:t>s</w:t>
      </w:r>
      <w:r w:rsidRPr="00C43747">
        <w:rPr>
          <w:i/>
          <w:iCs/>
        </w:rPr>
        <w:t xml:space="preserve">tatsråd </w:t>
      </w:r>
      <w:r>
        <w:rPr>
          <w:i/>
          <w:iCs/>
        </w:rPr>
        <w:t>Gunnar Strömmer)</w:t>
      </w:r>
    </w:p>
    <w:p w14:paraId="4404D2A2" w14:textId="77777777" w:rsidR="008B6AD1" w:rsidRDefault="008B6AD1" w:rsidP="008B6AD1">
      <w:pPr>
        <w:pStyle w:val="Punklistaniv2"/>
        <w:numPr>
          <w:ilvl w:val="0"/>
          <w:numId w:val="0"/>
        </w:numPr>
        <w:ind w:left="1741"/>
      </w:pPr>
    </w:p>
    <w:p w14:paraId="310CB84D" w14:textId="4451CA34" w:rsidR="00073D5A" w:rsidRDefault="00073D5A" w:rsidP="00073D5A">
      <w:pPr>
        <w:pStyle w:val="Normal-efterRubrik2"/>
      </w:pPr>
      <w:r>
        <w:t xml:space="preserve">ÖVRIGA INRIKES FRÅGOR </w:t>
      </w:r>
    </w:p>
    <w:p w14:paraId="50074075" w14:textId="77777777" w:rsidR="00073D5A" w:rsidRPr="00C80DBD" w:rsidRDefault="00073D5A" w:rsidP="00073D5A">
      <w:pPr>
        <w:pStyle w:val="Normal-efterRubrik2"/>
        <w:rPr>
          <w:b/>
          <w:bCs/>
          <w:u w:val="single"/>
        </w:rPr>
      </w:pPr>
      <w:r w:rsidRPr="00C80DBD">
        <w:rPr>
          <w:b/>
          <w:bCs/>
          <w:u w:val="single"/>
        </w:rPr>
        <w:lastRenderedPageBreak/>
        <w:t xml:space="preserve">Lagstiftningsöverläggningar </w:t>
      </w:r>
    </w:p>
    <w:p w14:paraId="65F7533B" w14:textId="2FFC3B62" w:rsidR="00073D5A" w:rsidRDefault="00073D5A" w:rsidP="00C80DBD">
      <w:pPr>
        <w:pStyle w:val="Listaniv1"/>
      </w:pPr>
      <w:r>
        <w:t xml:space="preserve">Förordningen om att förebygga och bekämpa sexuella övergrepp mot barn </w:t>
      </w:r>
    </w:p>
    <w:p w14:paraId="5C40FC63" w14:textId="79B77B2D" w:rsidR="00073D5A" w:rsidRDefault="00073D5A" w:rsidP="00C80DBD">
      <w:pPr>
        <w:pStyle w:val="Punklistaniv2"/>
      </w:pPr>
      <w:r>
        <w:t>Partiell allmän riktlinje</w:t>
      </w:r>
    </w:p>
    <w:p w14:paraId="0EFD5F3E" w14:textId="3D655A87" w:rsidR="00F025D5" w:rsidRDefault="00C6489A" w:rsidP="00F025D5">
      <w:pPr>
        <w:pStyle w:val="Punklistaniv2"/>
        <w:numPr>
          <w:ilvl w:val="0"/>
          <w:numId w:val="0"/>
        </w:numPr>
        <w:ind w:left="1741"/>
      </w:pPr>
      <w:hyperlink r:id="rId11" w:history="1">
        <w:r w:rsidR="00F025D5" w:rsidRPr="009D2257">
          <w:rPr>
            <w:rStyle w:val="Hyperlnk"/>
          </w:rPr>
          <w:t>Utkast till partiell allmän riktlinje (</w:t>
        </w:r>
        <w:proofErr w:type="gramStart"/>
        <w:r w:rsidR="00F025D5" w:rsidRPr="009D2257">
          <w:rPr>
            <w:rStyle w:val="Hyperlnk"/>
          </w:rPr>
          <w:t>13726</w:t>
        </w:r>
        <w:proofErr w:type="gramEnd"/>
        <w:r w:rsidR="00F025D5" w:rsidRPr="009D2257">
          <w:rPr>
            <w:rStyle w:val="Hyperlnk"/>
          </w:rPr>
          <w:t>/24)</w:t>
        </w:r>
      </w:hyperlink>
    </w:p>
    <w:p w14:paraId="1D904CFC" w14:textId="3B78E522" w:rsidR="008B6AD1" w:rsidRDefault="008B6AD1" w:rsidP="008B6AD1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441F48C4" w14:textId="77777777" w:rsidR="00073D5A" w:rsidRDefault="00073D5A" w:rsidP="00C80DBD">
      <w:pPr>
        <w:pStyle w:val="Listaniv1"/>
      </w:pPr>
      <w:r>
        <w:t xml:space="preserve">Övriga frågor </w:t>
      </w:r>
    </w:p>
    <w:p w14:paraId="7F376922" w14:textId="7E3B0C57" w:rsidR="00073D5A" w:rsidRDefault="00073D5A" w:rsidP="00E351CA">
      <w:pPr>
        <w:pStyle w:val="Punklistaniv2"/>
        <w:numPr>
          <w:ilvl w:val="0"/>
          <w:numId w:val="0"/>
        </w:numPr>
        <w:ind w:left="1922" w:hanging="181"/>
      </w:pPr>
      <w:r>
        <w:t>Aktuella lagstiftningsförslag</w:t>
      </w:r>
    </w:p>
    <w:p w14:paraId="0BC926B4" w14:textId="27FB0C6A" w:rsidR="00073D5A" w:rsidRDefault="00073D5A" w:rsidP="00C80DBD">
      <w:pPr>
        <w:pStyle w:val="Punklistaniv2"/>
      </w:pPr>
      <w:r>
        <w:t xml:space="preserve">Information från ordförandeskapet </w:t>
      </w:r>
    </w:p>
    <w:p w14:paraId="651807C9" w14:textId="1B590C9F" w:rsidR="008B6AD1" w:rsidRDefault="008B6AD1" w:rsidP="008B6AD1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08E8677B" w14:textId="77777777" w:rsidR="008B6AD1" w:rsidRDefault="008B6AD1" w:rsidP="008B6AD1">
      <w:pPr>
        <w:pStyle w:val="Punklistaniv2"/>
        <w:numPr>
          <w:ilvl w:val="0"/>
          <w:numId w:val="0"/>
        </w:numPr>
        <w:ind w:left="1741"/>
      </w:pPr>
    </w:p>
    <w:p w14:paraId="3EDE89DA" w14:textId="77777777" w:rsidR="00073D5A" w:rsidRPr="00C80DBD" w:rsidRDefault="00073D5A" w:rsidP="00073D5A">
      <w:pPr>
        <w:pStyle w:val="Normal-efterRubrik2"/>
        <w:rPr>
          <w:b/>
          <w:bCs/>
          <w:u w:val="single"/>
        </w:rPr>
      </w:pPr>
      <w:r w:rsidRPr="00C80DBD">
        <w:rPr>
          <w:b/>
          <w:bCs/>
          <w:u w:val="single"/>
        </w:rPr>
        <w:t xml:space="preserve">Icke lagstiftande verksamhet </w:t>
      </w:r>
    </w:p>
    <w:p w14:paraId="7A5B4E74" w14:textId="59474BDF" w:rsidR="00073D5A" w:rsidRDefault="00073D5A" w:rsidP="00C80DBD">
      <w:pPr>
        <w:pStyle w:val="Listaniv1"/>
      </w:pPr>
      <w:r>
        <w:t xml:space="preserve">Konsekvenserna av externa konflikter och hur de påverkar EU </w:t>
      </w:r>
    </w:p>
    <w:p w14:paraId="1BDDA550" w14:textId="56D68A89" w:rsidR="00073D5A" w:rsidRDefault="00073D5A" w:rsidP="00C80DBD">
      <w:pPr>
        <w:pStyle w:val="Punklistaniv2"/>
      </w:pPr>
      <w:r>
        <w:t xml:space="preserve">Diskussion </w:t>
      </w:r>
    </w:p>
    <w:p w14:paraId="7F8D9417" w14:textId="7EFAFB79" w:rsidR="008B6AD1" w:rsidRDefault="008B6AD1" w:rsidP="008B6AD1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211BBA91" w14:textId="77777777" w:rsidR="00073D5A" w:rsidRDefault="00073D5A" w:rsidP="00C80DBD">
      <w:pPr>
        <w:pStyle w:val="Listaniv1"/>
      </w:pPr>
      <w:r>
        <w:t xml:space="preserve">Kampen mot olaglig narkotikahandel och organiserad brottslighet </w:t>
      </w:r>
    </w:p>
    <w:p w14:paraId="7DA95953" w14:textId="4518DDF4" w:rsidR="008B6AD1" w:rsidRDefault="00073D5A" w:rsidP="008B6AD1">
      <w:pPr>
        <w:pStyle w:val="Punklistaniv2"/>
      </w:pPr>
      <w:r>
        <w:t xml:space="preserve">Lägesrapport </w:t>
      </w:r>
    </w:p>
    <w:p w14:paraId="6607C5C3" w14:textId="3469E55C" w:rsidR="008B6AD1" w:rsidRDefault="008B6AD1" w:rsidP="008B6AD1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529D6BB5" w14:textId="77777777" w:rsidR="00073D5A" w:rsidRDefault="00073D5A" w:rsidP="00C80DBD">
      <w:pPr>
        <w:pStyle w:val="Listaniv1"/>
      </w:pPr>
      <w:r>
        <w:t xml:space="preserve">Övriga frågor </w:t>
      </w:r>
    </w:p>
    <w:p w14:paraId="51FAB39B" w14:textId="34B7F92C" w:rsidR="00073D5A" w:rsidRDefault="00073D5A" w:rsidP="00C80DBD">
      <w:pPr>
        <w:pStyle w:val="Listaniv2"/>
      </w:pPr>
      <w:r>
        <w:t xml:space="preserve">Genomförande av migrations- och asylreformer </w:t>
      </w:r>
    </w:p>
    <w:p w14:paraId="19C92497" w14:textId="17402A9F" w:rsidR="00073D5A" w:rsidRDefault="00073D5A" w:rsidP="00C80DBD">
      <w:pPr>
        <w:pStyle w:val="Punklistaniv2"/>
      </w:pPr>
      <w:r>
        <w:t>Information från kommissionen</w:t>
      </w:r>
    </w:p>
    <w:p w14:paraId="13AFC173" w14:textId="09541FAF" w:rsidR="008B6AD1" w:rsidRDefault="008B6AD1" w:rsidP="008B6AD1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Johan Forssell)</w:t>
      </w:r>
    </w:p>
    <w:p w14:paraId="21873DD6" w14:textId="16044459" w:rsidR="00073D5A" w:rsidRDefault="00073D5A" w:rsidP="00C80DBD">
      <w:pPr>
        <w:pStyle w:val="Listaniv2"/>
      </w:pPr>
      <w:r>
        <w:t xml:space="preserve">Genomförande av förordning (EU) 2022/2065 om en inre marknad för digitala tjänster: rapporteringsskyldighet för olagligt innehåll </w:t>
      </w:r>
    </w:p>
    <w:p w14:paraId="5C5C01D9" w14:textId="1EF30828" w:rsidR="00073D5A" w:rsidRDefault="00073D5A" w:rsidP="00C80DBD">
      <w:pPr>
        <w:pStyle w:val="Punklistaniv2"/>
      </w:pPr>
      <w:r>
        <w:t>Information från kommissionen</w:t>
      </w:r>
    </w:p>
    <w:p w14:paraId="6C8CA3BF" w14:textId="5E6E9B38" w:rsidR="00C45B98" w:rsidRDefault="00C45B98" w:rsidP="00C45B98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 xml:space="preserve">Erik </w:t>
      </w:r>
      <w:proofErr w:type="spellStart"/>
      <w:r>
        <w:rPr>
          <w:i/>
          <w:iCs/>
        </w:rPr>
        <w:t>Slottner</w:t>
      </w:r>
      <w:proofErr w:type="spellEnd"/>
      <w:r>
        <w:rPr>
          <w:i/>
          <w:iCs/>
        </w:rPr>
        <w:t>)</w:t>
      </w:r>
    </w:p>
    <w:p w14:paraId="68BA4E32" w14:textId="6E68DC02" w:rsidR="00073D5A" w:rsidRDefault="00073D5A" w:rsidP="00C80DBD">
      <w:pPr>
        <w:pStyle w:val="Listaniv2"/>
      </w:pPr>
      <w:r>
        <w:t xml:space="preserve">Rekrytering av minderåriga och unga till brottslighet via </w:t>
      </w:r>
      <w:proofErr w:type="spellStart"/>
      <w:r>
        <w:t>onlineplattformar</w:t>
      </w:r>
      <w:proofErr w:type="spellEnd"/>
      <w:r>
        <w:t xml:space="preserve"> </w:t>
      </w:r>
    </w:p>
    <w:p w14:paraId="4E56B7D1" w14:textId="3C062E23" w:rsidR="00073D5A" w:rsidRDefault="00073D5A" w:rsidP="00C80DBD">
      <w:pPr>
        <w:pStyle w:val="Punklistaniv2"/>
      </w:pPr>
      <w:r>
        <w:t>Information från Sverige</w:t>
      </w:r>
    </w:p>
    <w:p w14:paraId="5424C8EF" w14:textId="268A8A91" w:rsidR="00C45B98" w:rsidRDefault="00C45B98" w:rsidP="00C45B98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6FD6BD17" w14:textId="77777777" w:rsidR="00073D5A" w:rsidRDefault="00073D5A" w:rsidP="00C80DBD">
      <w:pPr>
        <w:pStyle w:val="Listaniv2"/>
      </w:pPr>
      <w:r>
        <w:t xml:space="preserve">Regionalt civilskyddsforum (Vilnius den 6 september 2024) </w:t>
      </w:r>
    </w:p>
    <w:p w14:paraId="1C211857" w14:textId="05F0985C" w:rsidR="00073D5A" w:rsidRDefault="00073D5A" w:rsidP="00C80DBD">
      <w:pPr>
        <w:pStyle w:val="Punklistaniv2"/>
      </w:pPr>
      <w:r>
        <w:t>Information från Litauen</w:t>
      </w:r>
    </w:p>
    <w:p w14:paraId="7A11B99D" w14:textId="27301451" w:rsidR="00C45B98" w:rsidRDefault="00C45B98" w:rsidP="00C45B98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 w:rsidR="00C6489A">
        <w:rPr>
          <w:i/>
          <w:iCs/>
        </w:rPr>
        <w:t>Carl-Oskar Bohlin</w:t>
      </w:r>
      <w:r>
        <w:rPr>
          <w:i/>
          <w:iCs/>
        </w:rPr>
        <w:t>)</w:t>
      </w:r>
    </w:p>
    <w:p w14:paraId="3208F9DB" w14:textId="3E33040B" w:rsidR="00073D5A" w:rsidRDefault="00073D5A" w:rsidP="00C80DBD">
      <w:pPr>
        <w:pStyle w:val="Listaniv2"/>
      </w:pPr>
      <w:r>
        <w:t xml:space="preserve">Ministerforumet för rättsliga och inrikes frågor mellan EU och västra Balkan (Montenegro den 28–29 oktober 2024) </w:t>
      </w:r>
    </w:p>
    <w:p w14:paraId="1D6604AD" w14:textId="7B503F08" w:rsidR="00073D5A" w:rsidRDefault="00073D5A" w:rsidP="00C80DBD">
      <w:pPr>
        <w:pStyle w:val="Punklistaniv2"/>
      </w:pPr>
      <w:r>
        <w:t xml:space="preserve">Information från ordförandeskapet </w:t>
      </w:r>
    </w:p>
    <w:p w14:paraId="013B5ACE" w14:textId="75B64525" w:rsidR="008B6AD1" w:rsidRDefault="008B6AD1" w:rsidP="008B6AD1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 w:rsidR="00C6489A">
        <w:rPr>
          <w:i/>
          <w:iCs/>
        </w:rPr>
        <w:t>Gunnar Strömmer</w:t>
      </w:r>
      <w:r>
        <w:rPr>
          <w:i/>
          <w:iCs/>
        </w:rPr>
        <w:t>)</w:t>
      </w:r>
    </w:p>
    <w:p w14:paraId="6BD54BFF" w14:textId="77777777" w:rsidR="00C80DBD" w:rsidRDefault="00C80DBD" w:rsidP="008B6AD1">
      <w:pPr>
        <w:pStyle w:val="Normal-efterRubrik2"/>
        <w:ind w:left="0"/>
      </w:pPr>
    </w:p>
    <w:p w14:paraId="5A4C1977" w14:textId="77777777" w:rsidR="00073D5A" w:rsidRDefault="00073D5A" w:rsidP="00073D5A">
      <w:pPr>
        <w:pStyle w:val="Normal-efterRubrik2"/>
      </w:pPr>
      <w:r>
        <w:t xml:space="preserve">RÄTTSLIGA FRÅGOR </w:t>
      </w:r>
    </w:p>
    <w:p w14:paraId="3479C02D" w14:textId="77777777" w:rsidR="00073D5A" w:rsidRPr="00C80DBD" w:rsidRDefault="00073D5A" w:rsidP="00073D5A">
      <w:pPr>
        <w:pStyle w:val="Normal-efterRubrik2"/>
        <w:rPr>
          <w:b/>
          <w:bCs/>
          <w:u w:val="single"/>
        </w:rPr>
      </w:pPr>
      <w:r w:rsidRPr="00C80DBD">
        <w:rPr>
          <w:b/>
          <w:bCs/>
          <w:u w:val="single"/>
        </w:rPr>
        <w:t xml:space="preserve">Lagstiftningsöverläggningar </w:t>
      </w:r>
    </w:p>
    <w:p w14:paraId="2C5146B2" w14:textId="77777777" w:rsidR="00073D5A" w:rsidRDefault="00073D5A" w:rsidP="00C80DBD">
      <w:pPr>
        <w:pStyle w:val="Listaniv1"/>
      </w:pPr>
      <w:r>
        <w:t xml:space="preserve">Övriga frågor </w:t>
      </w:r>
    </w:p>
    <w:p w14:paraId="4511D568" w14:textId="77777777" w:rsidR="00073D5A" w:rsidRDefault="00073D5A" w:rsidP="00C80DBD">
      <w:pPr>
        <w:pStyle w:val="Punklistaniv2"/>
      </w:pPr>
      <w:r>
        <w:t xml:space="preserve">Aktuella lagstiftningsförslag </w:t>
      </w:r>
    </w:p>
    <w:p w14:paraId="5834E034" w14:textId="70D15F95" w:rsidR="00073D5A" w:rsidRDefault="00073D5A" w:rsidP="00C80DBD">
      <w:pPr>
        <w:pStyle w:val="Punklistaniv2"/>
      </w:pPr>
      <w:r>
        <w:lastRenderedPageBreak/>
        <w:t xml:space="preserve">Information från ordförandeskapet </w:t>
      </w:r>
    </w:p>
    <w:p w14:paraId="2B4CD157" w14:textId="7F7D06EB" w:rsidR="00C80DBD" w:rsidRDefault="004A13CC" w:rsidP="004A13CC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7A7F700F" w14:textId="77777777" w:rsidR="004A13CC" w:rsidRDefault="004A13CC" w:rsidP="004A13CC">
      <w:pPr>
        <w:pStyle w:val="Punklistaniv2"/>
        <w:numPr>
          <w:ilvl w:val="0"/>
          <w:numId w:val="0"/>
        </w:numPr>
        <w:ind w:left="1741"/>
      </w:pPr>
    </w:p>
    <w:p w14:paraId="7F8A1A88" w14:textId="77777777" w:rsidR="00073D5A" w:rsidRPr="00C80DBD" w:rsidRDefault="00073D5A" w:rsidP="00073D5A">
      <w:pPr>
        <w:pStyle w:val="Normal-efterRubrik2"/>
        <w:rPr>
          <w:b/>
          <w:bCs/>
          <w:u w:val="single"/>
        </w:rPr>
      </w:pPr>
      <w:r w:rsidRPr="00C80DBD">
        <w:rPr>
          <w:b/>
          <w:bCs/>
          <w:u w:val="single"/>
        </w:rPr>
        <w:t xml:space="preserve">Icke lagstiftande verksamhet </w:t>
      </w:r>
    </w:p>
    <w:p w14:paraId="7028C5F8" w14:textId="5B8E8964" w:rsidR="00073D5A" w:rsidRDefault="00073D5A" w:rsidP="00C80DBD">
      <w:pPr>
        <w:pStyle w:val="Listaniv1"/>
      </w:pPr>
      <w:r>
        <w:t>Kampen mot olaglig narkotikahandel och organiserad brottslighe</w:t>
      </w:r>
      <w:r w:rsidR="008B6AD1">
        <w:t>t</w:t>
      </w:r>
      <w:r>
        <w:t xml:space="preserve"> </w:t>
      </w:r>
    </w:p>
    <w:p w14:paraId="673FB0F4" w14:textId="05FAF80C" w:rsidR="00073D5A" w:rsidRDefault="00073D5A" w:rsidP="00C80DBD">
      <w:pPr>
        <w:pStyle w:val="Punklistaniv2"/>
      </w:pPr>
      <w:r>
        <w:t xml:space="preserve">Lägesrapport </w:t>
      </w:r>
    </w:p>
    <w:p w14:paraId="080A9CEF" w14:textId="73062ECD" w:rsidR="004A13CC" w:rsidRDefault="004A13CC" w:rsidP="004A13CC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11747635" w14:textId="51BFC801" w:rsidR="00073D5A" w:rsidRDefault="00073D5A" w:rsidP="00C80DBD">
      <w:pPr>
        <w:pStyle w:val="Listaniv1"/>
      </w:pPr>
      <w:r>
        <w:t xml:space="preserve">Rysslands anfallskrig mot Ukraina: kampen mot strafflöshet </w:t>
      </w:r>
    </w:p>
    <w:p w14:paraId="3BE78281" w14:textId="25ECD9D8" w:rsidR="00073D5A" w:rsidRDefault="00073D5A" w:rsidP="00C80DBD">
      <w:pPr>
        <w:pStyle w:val="Punklistaniv2"/>
      </w:pPr>
      <w:r>
        <w:t>Lägesrapport</w:t>
      </w:r>
    </w:p>
    <w:p w14:paraId="0A6DEB12" w14:textId="610E83AD" w:rsidR="004A13CC" w:rsidRDefault="004A13CC" w:rsidP="004A13CC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2FD00307" w14:textId="3816E74A" w:rsidR="00073D5A" w:rsidRDefault="00073D5A" w:rsidP="00C80DBD">
      <w:pPr>
        <w:pStyle w:val="Listaniv1"/>
      </w:pPr>
      <w:r>
        <w:t xml:space="preserve">Främja tillgången till rättslig prövning i samband med rättsstatsprincipen och konkurrenskraft </w:t>
      </w:r>
    </w:p>
    <w:p w14:paraId="5A10F0A5" w14:textId="64F1A5B9" w:rsidR="00073D5A" w:rsidRDefault="00073D5A" w:rsidP="00C80DBD">
      <w:pPr>
        <w:pStyle w:val="Punklistaniv2"/>
      </w:pPr>
      <w:r>
        <w:t>Diskussion</w:t>
      </w:r>
    </w:p>
    <w:p w14:paraId="256F93C8" w14:textId="26D29263" w:rsidR="004A13CC" w:rsidRDefault="004A13CC" w:rsidP="004A13CC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53988768" w14:textId="29E7622C" w:rsidR="00073D5A" w:rsidRDefault="00073D5A" w:rsidP="00C80DBD">
      <w:pPr>
        <w:pStyle w:val="Listaniv1"/>
      </w:pPr>
      <w:r>
        <w:t>Kampen mot rasism: genomföranderapport om handlingsplanen mot rasism</w:t>
      </w:r>
    </w:p>
    <w:p w14:paraId="1D8F7C0C" w14:textId="7746A160" w:rsidR="00073D5A" w:rsidRDefault="00073D5A" w:rsidP="00C80DBD">
      <w:pPr>
        <w:pStyle w:val="Punklistaniv2"/>
      </w:pPr>
      <w:r>
        <w:t xml:space="preserve">Diskussion </w:t>
      </w:r>
    </w:p>
    <w:p w14:paraId="6BA9CFAA" w14:textId="1098E30B" w:rsidR="004A13CC" w:rsidRDefault="004A13CC" w:rsidP="004A13CC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Paulina Brandberg)</w:t>
      </w:r>
    </w:p>
    <w:p w14:paraId="755224E5" w14:textId="77777777" w:rsidR="00C80DBD" w:rsidRDefault="00073D5A" w:rsidP="00C80DBD">
      <w:pPr>
        <w:pStyle w:val="Listaniv1"/>
      </w:pPr>
      <w:r>
        <w:t xml:space="preserve">Övriga frågor </w:t>
      </w:r>
    </w:p>
    <w:p w14:paraId="061D5F85" w14:textId="45D4FE62" w:rsidR="00073D5A" w:rsidRDefault="00073D5A" w:rsidP="00C80DBD">
      <w:pPr>
        <w:pStyle w:val="Listaniv2"/>
      </w:pPr>
      <w:r>
        <w:t>Kampen mot antisemitism: utvecklingen på området bekämpning av antisemitism</w:t>
      </w:r>
    </w:p>
    <w:p w14:paraId="2FE6356D" w14:textId="5BCFA5E5" w:rsidR="00073D5A" w:rsidRDefault="00073D5A" w:rsidP="00C80DBD">
      <w:pPr>
        <w:pStyle w:val="Punklistaniv2"/>
      </w:pPr>
      <w:r>
        <w:t>Information från ordförandeskapet och kommissionen</w:t>
      </w:r>
    </w:p>
    <w:p w14:paraId="481C30C9" w14:textId="7C3521AA" w:rsidR="00B10B05" w:rsidRDefault="00B10B05" w:rsidP="00B10B05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Paulina Brandberg)</w:t>
      </w:r>
    </w:p>
    <w:p w14:paraId="4D43CBFD" w14:textId="334C2EF1" w:rsidR="00073D5A" w:rsidRDefault="00073D5A" w:rsidP="00C80DBD">
      <w:pPr>
        <w:pStyle w:val="Listaniv2"/>
      </w:pPr>
      <w:r>
        <w:t>Årsrapport för 2024 om tillämpningen av EU-stadgan om de</w:t>
      </w:r>
      <w:r w:rsidR="00C80DBD">
        <w:t xml:space="preserve"> </w:t>
      </w:r>
      <w:r>
        <w:t>grundläggande rättigheterna</w:t>
      </w:r>
    </w:p>
    <w:p w14:paraId="3CF5775C" w14:textId="0C8EA92F" w:rsidR="00073D5A" w:rsidRDefault="00073D5A" w:rsidP="00C80DBD">
      <w:pPr>
        <w:pStyle w:val="Punklistaniv2"/>
      </w:pPr>
      <w:r>
        <w:t>Information från kommissionen</w:t>
      </w:r>
    </w:p>
    <w:p w14:paraId="57FD245F" w14:textId="522289BC" w:rsidR="00B10B05" w:rsidRDefault="00B10B05" w:rsidP="00B10B05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Paulina Brandberg)</w:t>
      </w:r>
    </w:p>
    <w:p w14:paraId="4791163E" w14:textId="0B49DC4E" w:rsidR="00073D5A" w:rsidRDefault="00073D5A" w:rsidP="00C80DBD">
      <w:pPr>
        <w:pStyle w:val="Listaniv2"/>
      </w:pPr>
      <w:r>
        <w:t xml:space="preserve">EU:s anslutning till den europeiska konventionen om de mänskliga rättigheterna. </w:t>
      </w:r>
    </w:p>
    <w:p w14:paraId="240F2A88" w14:textId="6D1A316C" w:rsidR="00073D5A" w:rsidRDefault="00073D5A" w:rsidP="00C80DBD">
      <w:pPr>
        <w:pStyle w:val="Punklistaniv2"/>
      </w:pPr>
      <w:r>
        <w:t>Information från ordförandeskapet</w:t>
      </w:r>
    </w:p>
    <w:p w14:paraId="20E6F984" w14:textId="150DA5E5" w:rsidR="00B10B05" w:rsidRDefault="00B10B05" w:rsidP="00B10B05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74DF6D5C" w14:textId="77777777" w:rsidR="00073D5A" w:rsidRDefault="00073D5A" w:rsidP="00C80DBD">
      <w:pPr>
        <w:pStyle w:val="Listaniv2"/>
      </w:pPr>
      <w:r>
        <w:t xml:space="preserve">2024 års rapport om rättsstatsprincipen </w:t>
      </w:r>
    </w:p>
    <w:p w14:paraId="3A7346FA" w14:textId="2CF8602C" w:rsidR="00073D5A" w:rsidRDefault="00073D5A" w:rsidP="00C80DBD">
      <w:pPr>
        <w:pStyle w:val="Punklistaniv2"/>
      </w:pPr>
      <w:r>
        <w:t>Information från Slovakien</w:t>
      </w:r>
    </w:p>
    <w:p w14:paraId="4F8E3F64" w14:textId="312B6FA7" w:rsidR="00B10B05" w:rsidRDefault="00B10B05" w:rsidP="00B10B05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2C243A96" w14:textId="5D693326" w:rsidR="00073D5A" w:rsidRDefault="00073D5A" w:rsidP="00B10B05">
      <w:pPr>
        <w:pStyle w:val="Listaniv2"/>
      </w:pPr>
      <w:r>
        <w:t xml:space="preserve">Förhandlingarna mellan EU och USA om ett avtal om elektroniska bevis </w:t>
      </w:r>
    </w:p>
    <w:p w14:paraId="04E861D7" w14:textId="10B4BBFE" w:rsidR="00073D5A" w:rsidRDefault="00073D5A" w:rsidP="00C80DBD">
      <w:pPr>
        <w:pStyle w:val="Punklistaniv2"/>
      </w:pPr>
      <w:r>
        <w:t>Information från kommissionen</w:t>
      </w:r>
    </w:p>
    <w:p w14:paraId="009CBDD8" w14:textId="60C0E309" w:rsidR="00B10B05" w:rsidRDefault="00B10B05" w:rsidP="00B10B05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p w14:paraId="6DC3D52B" w14:textId="727C43A5" w:rsidR="00073D5A" w:rsidRDefault="00073D5A" w:rsidP="00B10B05">
      <w:pPr>
        <w:pStyle w:val="Listaniv2"/>
      </w:pPr>
      <w:r>
        <w:t xml:space="preserve">Ministerforumet för rättsliga och inrikes frågor mellan EU och västra Balkan (Montenegro den 28–29 oktober 2024) </w:t>
      </w:r>
    </w:p>
    <w:p w14:paraId="36127FF3" w14:textId="62D2A875" w:rsidR="006C6A3E" w:rsidRDefault="00073D5A" w:rsidP="00C80DBD">
      <w:pPr>
        <w:pStyle w:val="Punklistaniv2"/>
      </w:pPr>
      <w:r>
        <w:t xml:space="preserve">Information från ordförandeskapet </w:t>
      </w:r>
    </w:p>
    <w:p w14:paraId="469588B0" w14:textId="61DDC07B" w:rsidR="00B10B05" w:rsidRPr="008C10CF" w:rsidRDefault="00B10B05" w:rsidP="00B10B05">
      <w:pPr>
        <w:pStyle w:val="Punklistaniv2"/>
        <w:numPr>
          <w:ilvl w:val="0"/>
          <w:numId w:val="0"/>
        </w:numPr>
        <w:ind w:left="1741"/>
      </w:pPr>
      <w:r w:rsidRPr="00C43747">
        <w:rPr>
          <w:i/>
          <w:iCs/>
        </w:rPr>
        <w:t>(Ansvarig</w:t>
      </w:r>
      <w:r>
        <w:rPr>
          <w:i/>
          <w:iCs/>
        </w:rPr>
        <w:t>t</w:t>
      </w:r>
      <w:r w:rsidRPr="00C43747">
        <w:rPr>
          <w:i/>
          <w:iCs/>
        </w:rPr>
        <w:t xml:space="preserve"> statsråd </w:t>
      </w:r>
      <w:r>
        <w:rPr>
          <w:i/>
          <w:iCs/>
        </w:rPr>
        <w:t>Gunnar Strömmer)</w:t>
      </w:r>
    </w:p>
    <w:sectPr w:rsidR="00B10B05" w:rsidRPr="008C10CF" w:rsidSect="00D4139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27AD" w14:textId="77777777" w:rsidR="00073D5A" w:rsidRDefault="00073D5A" w:rsidP="00F82F51">
      <w:pPr>
        <w:spacing w:after="0"/>
      </w:pPr>
      <w:r>
        <w:separator/>
      </w:r>
    </w:p>
  </w:endnote>
  <w:endnote w:type="continuationSeparator" w:id="0">
    <w:p w14:paraId="34A0405E" w14:textId="77777777" w:rsidR="00073D5A" w:rsidRDefault="00073D5A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25B3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255D04D8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C2AA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54BEEF9D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5A74" w14:textId="77777777" w:rsidR="00073D5A" w:rsidRDefault="00073D5A" w:rsidP="00F82F51">
      <w:pPr>
        <w:spacing w:after="0"/>
      </w:pPr>
      <w:r>
        <w:separator/>
      </w:r>
    </w:p>
  </w:footnote>
  <w:footnote w:type="continuationSeparator" w:id="0">
    <w:p w14:paraId="269EA905" w14:textId="77777777" w:rsidR="00073D5A" w:rsidRDefault="00073D5A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E778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BEB3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08BD9D4A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3886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5A"/>
    <w:rsid w:val="00000A9D"/>
    <w:rsid w:val="00040AEE"/>
    <w:rsid w:val="00044088"/>
    <w:rsid w:val="00050615"/>
    <w:rsid w:val="000648F1"/>
    <w:rsid w:val="00072C90"/>
    <w:rsid w:val="00073D5A"/>
    <w:rsid w:val="000825C3"/>
    <w:rsid w:val="00093C38"/>
    <w:rsid w:val="000A4E40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C644D"/>
    <w:rsid w:val="001D097E"/>
    <w:rsid w:val="001D3D1A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50E89"/>
    <w:rsid w:val="00284005"/>
    <w:rsid w:val="002872DD"/>
    <w:rsid w:val="00293844"/>
    <w:rsid w:val="002A6057"/>
    <w:rsid w:val="002D4F5F"/>
    <w:rsid w:val="002E0643"/>
    <w:rsid w:val="00300C60"/>
    <w:rsid w:val="00392A25"/>
    <w:rsid w:val="003B5ADA"/>
    <w:rsid w:val="003D4544"/>
    <w:rsid w:val="003D7A4F"/>
    <w:rsid w:val="003E792C"/>
    <w:rsid w:val="003F5D57"/>
    <w:rsid w:val="003F5EC7"/>
    <w:rsid w:val="004230C4"/>
    <w:rsid w:val="00467709"/>
    <w:rsid w:val="00480035"/>
    <w:rsid w:val="004A13CC"/>
    <w:rsid w:val="004A51F9"/>
    <w:rsid w:val="004B5D24"/>
    <w:rsid w:val="004E0EBA"/>
    <w:rsid w:val="004E74E0"/>
    <w:rsid w:val="004E7BAD"/>
    <w:rsid w:val="0050667F"/>
    <w:rsid w:val="00566614"/>
    <w:rsid w:val="005B718D"/>
    <w:rsid w:val="005D31E7"/>
    <w:rsid w:val="005E1CB8"/>
    <w:rsid w:val="00611036"/>
    <w:rsid w:val="00643438"/>
    <w:rsid w:val="00643784"/>
    <w:rsid w:val="00670120"/>
    <w:rsid w:val="006763A0"/>
    <w:rsid w:val="00690F61"/>
    <w:rsid w:val="00693984"/>
    <w:rsid w:val="006C6A3E"/>
    <w:rsid w:val="006D431E"/>
    <w:rsid w:val="006E1008"/>
    <w:rsid w:val="007113D9"/>
    <w:rsid w:val="00750DF2"/>
    <w:rsid w:val="0075576F"/>
    <w:rsid w:val="00767BA9"/>
    <w:rsid w:val="00785962"/>
    <w:rsid w:val="00785E39"/>
    <w:rsid w:val="00787B5D"/>
    <w:rsid w:val="00795FEA"/>
    <w:rsid w:val="00796EB5"/>
    <w:rsid w:val="007B1715"/>
    <w:rsid w:val="007C669C"/>
    <w:rsid w:val="007F7879"/>
    <w:rsid w:val="007F7B63"/>
    <w:rsid w:val="00810253"/>
    <w:rsid w:val="00812AC4"/>
    <w:rsid w:val="00831B5A"/>
    <w:rsid w:val="00836B1C"/>
    <w:rsid w:val="00862B7C"/>
    <w:rsid w:val="0087565D"/>
    <w:rsid w:val="00892889"/>
    <w:rsid w:val="008944F0"/>
    <w:rsid w:val="008B0F12"/>
    <w:rsid w:val="008B43AA"/>
    <w:rsid w:val="008B6AD1"/>
    <w:rsid w:val="008C10CF"/>
    <w:rsid w:val="008E5A33"/>
    <w:rsid w:val="009079F4"/>
    <w:rsid w:val="00917CC7"/>
    <w:rsid w:val="00934050"/>
    <w:rsid w:val="00960457"/>
    <w:rsid w:val="00980645"/>
    <w:rsid w:val="009C317F"/>
    <w:rsid w:val="009D2257"/>
    <w:rsid w:val="009D2533"/>
    <w:rsid w:val="009E12E7"/>
    <w:rsid w:val="009E4AEB"/>
    <w:rsid w:val="00A0618A"/>
    <w:rsid w:val="00A42A57"/>
    <w:rsid w:val="00A53524"/>
    <w:rsid w:val="00A67B64"/>
    <w:rsid w:val="00A810A6"/>
    <w:rsid w:val="00A91686"/>
    <w:rsid w:val="00A95A52"/>
    <w:rsid w:val="00AA242D"/>
    <w:rsid w:val="00AD66DB"/>
    <w:rsid w:val="00B10B05"/>
    <w:rsid w:val="00B13B88"/>
    <w:rsid w:val="00B21F71"/>
    <w:rsid w:val="00B26D04"/>
    <w:rsid w:val="00B77395"/>
    <w:rsid w:val="00B8188D"/>
    <w:rsid w:val="00BD6388"/>
    <w:rsid w:val="00BE26E3"/>
    <w:rsid w:val="00BF527E"/>
    <w:rsid w:val="00BF674E"/>
    <w:rsid w:val="00C0405C"/>
    <w:rsid w:val="00C45B98"/>
    <w:rsid w:val="00C6027F"/>
    <w:rsid w:val="00C6489A"/>
    <w:rsid w:val="00C66DDC"/>
    <w:rsid w:val="00C77AA6"/>
    <w:rsid w:val="00C80DBD"/>
    <w:rsid w:val="00C85974"/>
    <w:rsid w:val="00D0513C"/>
    <w:rsid w:val="00D2140A"/>
    <w:rsid w:val="00D26746"/>
    <w:rsid w:val="00D4139F"/>
    <w:rsid w:val="00D42D10"/>
    <w:rsid w:val="00D45DA2"/>
    <w:rsid w:val="00D517A9"/>
    <w:rsid w:val="00D54E53"/>
    <w:rsid w:val="00D808CD"/>
    <w:rsid w:val="00D847A0"/>
    <w:rsid w:val="00D85048"/>
    <w:rsid w:val="00D8778B"/>
    <w:rsid w:val="00DF3D1C"/>
    <w:rsid w:val="00DF3FE0"/>
    <w:rsid w:val="00E033F6"/>
    <w:rsid w:val="00E075F1"/>
    <w:rsid w:val="00E351CA"/>
    <w:rsid w:val="00E421AE"/>
    <w:rsid w:val="00E43D21"/>
    <w:rsid w:val="00E70D1B"/>
    <w:rsid w:val="00E72525"/>
    <w:rsid w:val="00E72ACB"/>
    <w:rsid w:val="00E8006E"/>
    <w:rsid w:val="00E83CF6"/>
    <w:rsid w:val="00E85EC7"/>
    <w:rsid w:val="00EA1AEC"/>
    <w:rsid w:val="00EB29A7"/>
    <w:rsid w:val="00EC0F97"/>
    <w:rsid w:val="00EC114F"/>
    <w:rsid w:val="00ED1A39"/>
    <w:rsid w:val="00EF1E89"/>
    <w:rsid w:val="00F025D5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FCF956"/>
  <w15:chartTrackingRefBased/>
  <w15:docId w15:val="{C88274A9-A21B-4014-9939-FB04C1AC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next w:val="Normal-efterRubrik2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8B0F12"/>
    <w:pPr>
      <w:numPr>
        <w:ilvl w:val="1"/>
      </w:numPr>
      <w:spacing w:after="160"/>
      <w:ind w:left="1701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0F12"/>
    <w:rPr>
      <w:rFonts w:eastAsiaTheme="minorEastAsia"/>
      <w:color w:val="5A5A5A" w:themeColor="text1" w:themeTint="A5"/>
      <w:spacing w:val="15"/>
    </w:rPr>
  </w:style>
  <w:style w:type="paragraph" w:customStyle="1" w:styleId="Normal-efterRubrik2">
    <w:name w:val="Normal - efter Rubrik 2"/>
    <w:basedOn w:val="Normal"/>
    <w:qFormat/>
    <w:rsid w:val="00E8006E"/>
    <w:pPr>
      <w:spacing w:before="200"/>
      <w:ind w:left="1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Bilagor/RIF/RIF,%20partiell%20allm&#228;n%20riktlinje%20st13726.en24,%20dp%206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Bilagor/RIF/Kommenterad%20dagordning%20RIF.pdf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C3EA124E624F3F944B349E0C263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9EC76-B430-449F-9877-99826C634E59}"/>
      </w:docPartPr>
      <w:docPartBody>
        <w:p w:rsidR="00773FD1" w:rsidRDefault="00773FD1">
          <w:pPr>
            <w:pStyle w:val="14C3EA124E624F3F944B349E0C263474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EE668BBA0865469B83B70B5481341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3EEE1-537B-445B-8395-D621EF4364DB}"/>
      </w:docPartPr>
      <w:docPartBody>
        <w:p w:rsidR="00773FD1" w:rsidRDefault="00773FD1">
          <w:pPr>
            <w:pStyle w:val="EE668BBA0865469B83B70B5481341D03"/>
          </w:pPr>
          <w:r>
            <w:rPr>
              <w:rStyle w:val="Platshllartext"/>
            </w:rPr>
            <w:t>Skriv datum här</w:t>
          </w:r>
          <w:r w:rsidRPr="00CE3A65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D1"/>
    <w:rsid w:val="0077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4C3EA124E624F3F944B349E0C263474">
    <w:name w:val="14C3EA124E624F3F944B349E0C263474"/>
  </w:style>
  <w:style w:type="paragraph" w:customStyle="1" w:styleId="EE668BBA0865469B83B70B5481341D03">
    <w:name w:val="EE668BBA0865469B83B70B5481341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E4FEE-E1F7-4C93-9BFF-9ADAA9258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35AE2-8D26-4632-9045-F42AB3155CBD}">
  <ds:schemaRefs>
    <ds:schemaRef ds:uri="http://schemas.riksdagen.se/kallelse"/>
  </ds:schemaRefs>
</ds:datastoreItem>
</file>

<file path=customXml/itemProps3.xml><?xml version="1.0" encoding="utf-8"?>
<ds:datastoreItem xmlns:ds="http://schemas.openxmlformats.org/officeDocument/2006/customXml" ds:itemID="{CBF48CF5-96DD-47F9-8E56-F580FDDDDBEA}"/>
</file>

<file path=customXml/itemProps4.xml><?xml version="1.0" encoding="utf-8"?>
<ds:datastoreItem xmlns:ds="http://schemas.openxmlformats.org/officeDocument/2006/customXml" ds:itemID="{B0A69C87-11E7-494C-B6A8-34DDCAF254CE}"/>
</file>

<file path=customXml/itemProps5.xml><?xml version="1.0" encoding="utf-8"?>
<ds:datastoreItem xmlns:ds="http://schemas.openxmlformats.org/officeDocument/2006/customXml" ds:itemID="{ADF3B32A-8F2D-4603-89A3-24800A3892F8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83</TotalTime>
  <Pages>3</Pages>
  <Words>626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Nordström</dc:creator>
  <cp:keywords/>
  <dc:description>Mallversion 2023-03-21</dc:description>
  <cp:lastModifiedBy>Nicole Nordström</cp:lastModifiedBy>
  <cp:revision>10</cp:revision>
  <cp:lastPrinted>2024-09-30T11:21:00Z</cp:lastPrinted>
  <dcterms:created xsi:type="dcterms:W3CDTF">2024-09-27T09:27:00Z</dcterms:created>
  <dcterms:modified xsi:type="dcterms:W3CDTF">2024-09-30T13:12:00Z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2023-03-21</vt:lpwstr>
  </property>
</Properties>
</file>