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71F" w:rsidRPr="005B6AE4" w:rsidRDefault="0017071F">
      <w:pPr>
        <w:pStyle w:val="Frslagsrubrik"/>
      </w:pPr>
      <w:r w:rsidRPr="005B6AE4">
        <w:t>Förslag till riksdagsbeslut</w:t>
      </w:r>
    </w:p>
    <w:p w:rsidR="0017071F" w:rsidRPr="005B6AE4" w:rsidRDefault="0017071F">
      <w:pPr>
        <w:pStyle w:val="Hemstlatt"/>
        <w:ind w:left="0"/>
      </w:pPr>
      <w:r w:rsidRPr="005B6AE4">
        <w:t xml:space="preserve">Riksdagen tillkännager för regeringen som sin mening vad som anförs i motionen om </w:t>
      </w:r>
      <w:r w:rsidRPr="005B6AE4">
        <w:rPr>
          <w:color w:val="000000"/>
        </w:rPr>
        <w:t>logopeder i den kommunala hemsjukvå</w:t>
      </w:r>
      <w:r w:rsidRPr="005B6AE4">
        <w:rPr>
          <w:color w:val="000000"/>
        </w:rPr>
        <w:t>r</w:t>
      </w:r>
      <w:r w:rsidRPr="005B6AE4">
        <w:rPr>
          <w:color w:val="000000"/>
        </w:rPr>
        <w:t>den.</w:t>
      </w:r>
    </w:p>
    <w:p w:rsidR="0017071F" w:rsidRPr="005B6AE4" w:rsidRDefault="0017071F">
      <w:pPr>
        <w:pStyle w:val="Rubrik1"/>
      </w:pPr>
      <w:r w:rsidRPr="005B6AE4">
        <w:t>Motivering</w:t>
      </w:r>
    </w:p>
    <w:p w:rsidR="0017071F" w:rsidRPr="005B6AE4" w:rsidRDefault="0017071F">
      <w:r w:rsidRPr="005B6AE4">
        <w:t>1 januari1992 genomfördes Ädelreformen som innebar att kommunerna fick samlat ansvar för långvarig service, vård och omsorg för äldre och handika</w:t>
      </w:r>
      <w:r w:rsidRPr="005B6AE4">
        <w:t>p</w:t>
      </w:r>
      <w:r w:rsidRPr="005B6AE4">
        <w:t>pade. Ett ansvar som tidigare helt legat på landstingen. I socialtjänstlagen infördes skyldighet för kommuner att inrätta särskilda boendeformer, t.ex. servicehus för service och omvårdnad för människor med behov av stöd. Kommunerna fick även ett ansvar för hälso- och sjukvård exklusive läkari</w:t>
      </w:r>
      <w:r w:rsidRPr="005B6AE4">
        <w:t>n</w:t>
      </w:r>
      <w:r w:rsidRPr="005B6AE4">
        <w:t>satser.</w:t>
      </w:r>
    </w:p>
    <w:p w:rsidR="0017071F" w:rsidRPr="005B6AE4" w:rsidRDefault="0017071F">
      <w:pPr>
        <w:pStyle w:val="Normaltindrag"/>
      </w:pPr>
      <w:r w:rsidRPr="005B6AE4">
        <w:t>Med Ädelreformen kom dessvärre logopedernas verksamhet inte att ingå i kommunernas ansvar, vilket påverkar definitionen av rehabilitering. Komm</w:t>
      </w:r>
      <w:r w:rsidRPr="005B6AE4">
        <w:t>u</w:t>
      </w:r>
      <w:r w:rsidRPr="005B6AE4">
        <w:t>nikationssvårigheter samt problem vid ätande som t.ex. sväljstörning finns därför oftast inte med som en del vid planering och genomförande av rehabil</w:t>
      </w:r>
      <w:r w:rsidRPr="005B6AE4">
        <w:t>i</w:t>
      </w:r>
      <w:r w:rsidRPr="005B6AE4">
        <w:t>tering. Sedan 90-talet har vården förändrats. Den kommunala delen av hälso- och sjukvårdsansvar har ökat och vistelsetiden på sjukhus i samband med stroke och afasi har blivit betydligt kortare. En doktorsavhandling från Up</w:t>
      </w:r>
      <w:r w:rsidRPr="005B6AE4">
        <w:t>p</w:t>
      </w:r>
      <w:r w:rsidRPr="005B6AE4">
        <w:t xml:space="preserve">sala har visat att det i </w:t>
      </w:r>
      <w:r w:rsidRPr="005B6AE4">
        <w:rPr>
          <w:bCs/>
        </w:rPr>
        <w:t>hela landet</w:t>
      </w:r>
      <w:r w:rsidRPr="005B6AE4">
        <w:rPr>
          <w:b/>
          <w:bCs/>
        </w:rPr>
        <w:t xml:space="preserve"> </w:t>
      </w:r>
      <w:r w:rsidRPr="005B6AE4">
        <w:t>sammantaget bara finns ca 52 heltidstjänster för logopeder riktade mot stroke och afasi.</w:t>
      </w:r>
    </w:p>
    <w:p w:rsidR="0017071F" w:rsidRPr="005B6AE4" w:rsidRDefault="0017071F">
      <w:pPr>
        <w:pStyle w:val="Normaltindrag"/>
      </w:pPr>
      <w:r w:rsidRPr="005B6AE4">
        <w:t xml:space="preserve">Att kunna </w:t>
      </w:r>
      <w:r w:rsidRPr="005B6AE4">
        <w:t>kommunicera är för de allra flesta en central del av att vara männ</w:t>
      </w:r>
      <w:r w:rsidRPr="005B6AE4">
        <w:t>i</w:t>
      </w:r>
      <w:r w:rsidRPr="005B6AE4">
        <w:t>ska. Att plötsligt förlora sin förmåga genom det verbala språket är en traum</w:t>
      </w:r>
      <w:r w:rsidRPr="005B6AE4">
        <w:t>a</w:t>
      </w:r>
      <w:r w:rsidRPr="005B6AE4">
        <w:t>tisk händelse inte bara för den drabbade utan även för närstående. En föru</w:t>
      </w:r>
      <w:r w:rsidRPr="005B6AE4">
        <w:t>t</w:t>
      </w:r>
      <w:r w:rsidRPr="005B6AE4">
        <w:t xml:space="preserve">sättning för god likvärdig vård och fortsatt viktig rehabilitering är att det finns en välfungerande vårdkedja mellan akutsjukhus, vårdcentraler och kommun. Grundförutsättningen för vård på lika villkor och som tillvaratar </w:t>
      </w:r>
      <w:r w:rsidRPr="005B6AE4">
        <w:lastRenderedPageBreak/>
        <w:t>patientens rättigheter i sjukvården beror till stor del på att kunna å</w:t>
      </w:r>
      <w:r w:rsidRPr="005B6AE4">
        <w:t>stadkomma en god kommunikation (Sundin et al. 2000; Sundin et al. 2001). Inom he</w:t>
      </w:r>
      <w:r w:rsidRPr="005B6AE4">
        <w:t>m</w:t>
      </w:r>
      <w:r w:rsidRPr="005B6AE4">
        <w:t>sjukvård för personer med långvarig sjukdom eller funktionshinder bedrivs vården av sjuksköterska, omvårdnadspersonal, arbetsterapeut, sjukgymnast under kort</w:t>
      </w:r>
      <w:r w:rsidRPr="005B6AE4">
        <w:t>a</w:t>
      </w:r>
      <w:r w:rsidRPr="005B6AE4">
        <w:t>re eller längre period. Logoped som en så viktig del för helheten och rehabil</w:t>
      </w:r>
      <w:r w:rsidRPr="005B6AE4">
        <w:t>i</w:t>
      </w:r>
      <w:r w:rsidRPr="005B6AE4">
        <w:t>teringsprocessen ingår inte. Regeringen bör se över möjligheten att logopeder anställs och ingår i den kommunala hemsjukvården och rehab</w:t>
      </w:r>
      <w:r w:rsidRPr="005B6AE4">
        <w:t>i</w:t>
      </w:r>
      <w:r w:rsidRPr="005B6AE4">
        <w:t>litering.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6AE4">
        <w:trPr>
          <w:cantSplit/>
        </w:trPr>
        <w:tc>
          <w:tcPr>
            <w:tcW w:w="3046" w:type="dxa"/>
          </w:tcPr>
          <w:p w:rsidR="0017071F" w:rsidRPr="005B6AE4" w:rsidRDefault="0017071F">
            <w:pPr>
              <w:pStyle w:val="UnderskriftDatum"/>
              <w:spacing w:before="240"/>
            </w:pPr>
            <w:r w:rsidRPr="005B6AE4">
              <w:t>Stockholm den 24 september 2013</w:t>
            </w:r>
          </w:p>
        </w:tc>
        <w:tc>
          <w:tcPr>
            <w:tcW w:w="3047" w:type="dxa"/>
          </w:tcPr>
          <w:p w:rsidR="0017071F" w:rsidRPr="005B6AE4" w:rsidRDefault="0017071F">
            <w:pPr>
              <w:pStyle w:val="Underskrifter"/>
              <w:spacing w:before="240"/>
            </w:pPr>
          </w:p>
        </w:tc>
      </w:tr>
      <w:tr w:rsidR="00000000" w:rsidRPr="005B6AE4">
        <w:trPr>
          <w:cantSplit/>
        </w:trPr>
        <w:tc>
          <w:tcPr>
            <w:tcW w:w="3046" w:type="dxa"/>
          </w:tcPr>
          <w:p w:rsidR="0017071F" w:rsidRPr="005B6AE4" w:rsidRDefault="0017071F">
            <w:pPr>
              <w:pStyle w:val="Underskrifter"/>
            </w:pPr>
            <w:r w:rsidRPr="005B6AE4">
              <w:t>Pia Hallström (M)</w:t>
            </w:r>
          </w:p>
        </w:tc>
        <w:tc>
          <w:tcPr>
            <w:tcW w:w="3046" w:type="dxa"/>
          </w:tcPr>
          <w:p w:rsidR="0017071F" w:rsidRPr="005B6AE4" w:rsidRDefault="0017071F">
            <w:pPr>
              <w:pStyle w:val="Underskrifter"/>
            </w:pPr>
          </w:p>
        </w:tc>
      </w:tr>
    </w:tbl>
    <w:p w:rsidR="0017071F" w:rsidRPr="005B6AE4" w:rsidRDefault="0017071F">
      <w:pPr>
        <w:pStyle w:val="Normaltindrag"/>
      </w:pPr>
    </w:p>
    <w:sectPr w:rsidR="0017071F" w:rsidRPr="005B6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71F" w:rsidRPr="005B6AE4" w:rsidRDefault="0017071F">
      <w:r w:rsidRPr="005B6AE4">
        <w:separator/>
      </w:r>
    </w:p>
  </w:endnote>
  <w:endnote w:type="continuationSeparator" w:id="0">
    <w:p w:rsidR="0017071F" w:rsidRPr="005B6AE4" w:rsidRDefault="0017071F">
      <w:r w:rsidRPr="005B6A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71F" w:rsidRPr="005B6AE4" w:rsidRDefault="005B6AE4">
    <w:pPr>
      <w:pStyle w:val="Sidfot"/>
    </w:pPr>
    <w:r w:rsidRPr="005B6A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21701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71F" w:rsidRDefault="001707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071F" w:rsidRDefault="001707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71F" w:rsidRPr="005B6AE4" w:rsidRDefault="005B6AE4">
    <w:pPr>
      <w:pStyle w:val="Sidfot"/>
    </w:pPr>
    <w:r w:rsidRPr="005B6A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35575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71F" w:rsidRDefault="001707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071F" w:rsidRDefault="001707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71F" w:rsidRPr="005B6AE4" w:rsidRDefault="005B6AE4">
    <w:pPr>
      <w:pStyle w:val="Sidfot"/>
    </w:pPr>
    <w:r w:rsidRPr="005B6A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86579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71F" w:rsidRDefault="001707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071F" w:rsidRDefault="001707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71F" w:rsidRPr="005B6AE4" w:rsidRDefault="0017071F">
      <w:r w:rsidRPr="005B6AE4">
        <w:separator/>
      </w:r>
    </w:p>
  </w:footnote>
  <w:footnote w:type="continuationSeparator" w:id="0">
    <w:p w:rsidR="0017071F" w:rsidRPr="005B6AE4" w:rsidRDefault="0017071F">
      <w:r w:rsidRPr="005B6A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71F" w:rsidRPr="005B6AE4" w:rsidRDefault="005B6AE4">
    <w:pPr>
      <w:pStyle w:val="Sidhuvud"/>
    </w:pPr>
    <w:r w:rsidRPr="005B6A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34550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71F" w:rsidRDefault="001707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071F" w:rsidRDefault="001707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71F" w:rsidRPr="005B6AE4" w:rsidRDefault="005B6AE4">
    <w:pPr>
      <w:pStyle w:val="Sidhuvud"/>
    </w:pPr>
    <w:r w:rsidRPr="005B6A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408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71F" w:rsidRDefault="001707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071F" w:rsidRDefault="001707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71F" w:rsidRPr="005B6AE4" w:rsidRDefault="0017071F">
    <w:pPr>
      <w:pStyle w:val="FSHNormal"/>
      <w:tabs>
        <w:tab w:val="right" w:pos="5840"/>
      </w:tabs>
    </w:pPr>
    <w:r w:rsidRPr="005B6AE4">
      <w:br/>
    </w:r>
    <w:r w:rsidRPr="005B6AE4">
      <w:fldChar w:fldCharType="begin" w:fldLock="1"/>
    </w:r>
    <w:r w:rsidRPr="005B6AE4">
      <w:instrText xml:space="preserve"> DOCPROPERTY</w:instrText>
    </w:r>
    <w:r w:rsidRPr="005B6AE4">
      <w:rPr>
        <w:sz w:val="18"/>
      </w:rPr>
      <w:instrText xml:space="preserve"> "YearUser" *\charformat </w:instrText>
    </w:r>
    <w:r w:rsidRPr="005B6AE4">
      <w:fldChar w:fldCharType="separate"/>
    </w:r>
    <w:r w:rsidRPr="005B6AE4">
      <w:t>2013/14</w:t>
    </w:r>
    <w:r w:rsidRPr="005B6AE4">
      <w:fldChar w:fldCharType="end"/>
    </w:r>
    <w:r w:rsidRPr="005B6AE4">
      <w:t xml:space="preserve"> </w:t>
    </w:r>
    <w:r w:rsidRPr="005B6AE4">
      <w:tab/>
      <w:t xml:space="preserve">mnr: </w:t>
    </w:r>
    <w:r w:rsidRPr="005B6AE4">
      <w:fldChar w:fldCharType="begin" w:fldLock="1"/>
    </w:r>
    <w:r w:rsidRPr="005B6AE4">
      <w:instrText xml:space="preserve"> DOCPROPERTY</w:instrText>
    </w:r>
    <w:r w:rsidRPr="005B6AE4">
      <w:rPr>
        <w:sz w:val="18"/>
      </w:rPr>
      <w:instrText xml:space="preserve"> "Motionsnummer" *\charformat </w:instrText>
    </w:r>
    <w:r w:rsidRPr="005B6AE4">
      <w:fldChar w:fldCharType="separate"/>
    </w:r>
    <w:r w:rsidRPr="005B6AE4">
      <w:t>So576</w:t>
    </w:r>
    <w:r w:rsidRPr="005B6AE4">
      <w:fldChar w:fldCharType="end"/>
    </w:r>
    <w:r w:rsidRPr="005B6AE4">
      <w:br/>
    </w:r>
    <w:r w:rsidRPr="005B6AE4">
      <w:fldChar w:fldCharType="begin" w:fldLock="1"/>
    </w:r>
    <w:r w:rsidRPr="005B6AE4">
      <w:instrText xml:space="preserve"> DOCPROPERTY</w:instrText>
    </w:r>
    <w:r w:rsidRPr="005B6AE4">
      <w:rPr>
        <w:sz w:val="18"/>
      </w:rPr>
      <w:instrText xml:space="preserve"> "Samling" *\charformat </w:instrText>
    </w:r>
    <w:r w:rsidRPr="005B6AE4">
      <w:fldChar w:fldCharType="end"/>
    </w:r>
    <w:r w:rsidRPr="005B6AE4">
      <w:tab/>
      <w:t xml:space="preserve">pnr: </w:t>
    </w:r>
    <w:r w:rsidRPr="005B6AE4">
      <w:fldChar w:fldCharType="begin" w:fldLock="1"/>
    </w:r>
    <w:r w:rsidRPr="005B6AE4">
      <w:instrText xml:space="preserve"> DOCPROPERTY</w:instrText>
    </w:r>
    <w:r w:rsidRPr="005B6AE4">
      <w:rPr>
        <w:sz w:val="18"/>
      </w:rPr>
      <w:instrText xml:space="preserve"> "Partinummer" *\charformat </w:instrText>
    </w:r>
    <w:r w:rsidRPr="005B6AE4">
      <w:fldChar w:fldCharType="separate"/>
    </w:r>
    <w:r w:rsidRPr="005B6AE4">
      <w:t>M1504</w:t>
    </w:r>
    <w:r w:rsidRPr="005B6AE4">
      <w:fldChar w:fldCharType="end"/>
    </w:r>
  </w:p>
  <w:p w:rsidR="0017071F" w:rsidRPr="005B6AE4" w:rsidRDefault="0017071F">
    <w:pPr>
      <w:pStyle w:val="FSHRub1"/>
    </w:pPr>
    <w:r w:rsidRPr="005B6AE4">
      <w:t>Motion till riksdagen</w:t>
    </w:r>
    <w:r w:rsidRPr="005B6AE4">
      <w:br/>
    </w:r>
    <w:r w:rsidRPr="005B6AE4">
      <w:fldChar w:fldCharType="begin" w:fldLock="1"/>
    </w:r>
    <w:r w:rsidRPr="005B6AE4">
      <w:instrText xml:space="preserve"> DOCPROPERTY "YearUser" *\charformat </w:instrText>
    </w:r>
    <w:r w:rsidRPr="005B6AE4">
      <w:fldChar w:fldCharType="separate"/>
    </w:r>
    <w:r w:rsidRPr="005B6AE4">
      <w:t>2013/14</w:t>
    </w:r>
    <w:r w:rsidRPr="005B6AE4">
      <w:fldChar w:fldCharType="end"/>
    </w:r>
    <w:r w:rsidRPr="005B6AE4">
      <w:t>:</w:t>
    </w:r>
    <w:r w:rsidRPr="005B6AE4">
      <w:fldChar w:fldCharType="begin" w:fldLock="1"/>
    </w:r>
    <w:r w:rsidRPr="005B6AE4">
      <w:instrText xml:space="preserve"> DOCPROPERTY "Motionsnummer" *\charformat </w:instrText>
    </w:r>
    <w:r w:rsidRPr="005B6AE4">
      <w:fldChar w:fldCharType="separate"/>
    </w:r>
    <w:r w:rsidRPr="005B6AE4">
      <w:t>So576</w:t>
    </w:r>
    <w:r w:rsidRPr="005B6AE4">
      <w:fldChar w:fldCharType="end"/>
    </w:r>
  </w:p>
  <w:p w:rsidR="0017071F" w:rsidRPr="005B6AE4" w:rsidRDefault="0017071F">
    <w:pPr>
      <w:pStyle w:val="FSHNormalS5"/>
    </w:pPr>
    <w:r w:rsidRPr="005B6AE4">
      <w:fldChar w:fldCharType="begin" w:fldLock="1"/>
    </w:r>
    <w:r w:rsidRPr="005B6AE4">
      <w:instrText xml:space="preserve"> DOCPROPERTY "MotionarText" *\charformat </w:instrText>
    </w:r>
    <w:r w:rsidRPr="005B6AE4">
      <w:fldChar w:fldCharType="separate"/>
    </w:r>
    <w:r w:rsidRPr="005B6AE4">
      <w:t>av Pia Hallström (M)</w:t>
    </w:r>
    <w:r w:rsidRPr="005B6AE4">
      <w:fldChar w:fldCharType="end"/>
    </w:r>
    <w:r w:rsidRPr="005B6AE4">
      <w:br/>
    </w:r>
    <w:r w:rsidRPr="005B6AE4">
      <w:fldChar w:fldCharType="begin" w:fldLock="1"/>
    </w:r>
    <w:r w:rsidRPr="005B6AE4">
      <w:instrText xml:space="preserve"> DOCPROPERTY "SvarFrasKort" *\charformat </w:instrText>
    </w:r>
    <w:r w:rsidRPr="005B6AE4">
      <w:fldChar w:fldCharType="end"/>
    </w:r>
  </w:p>
  <w:p w:rsidR="0017071F" w:rsidRPr="005B6AE4" w:rsidRDefault="0017071F">
    <w:pPr>
      <w:pStyle w:val="FSHTitel"/>
    </w:pPr>
    <w:r w:rsidRPr="005B6AE4">
      <w:fldChar w:fldCharType="begin" w:fldLock="1"/>
    </w:r>
    <w:r w:rsidRPr="005B6AE4">
      <w:instrText xml:space="preserve"> DOCPROPERTY</w:instrText>
    </w:r>
    <w:r w:rsidRPr="005B6AE4">
      <w:rPr>
        <w:sz w:val="18"/>
      </w:rPr>
      <w:instrText xml:space="preserve"> "RubrikSvar" *\charformat </w:instrText>
    </w:r>
    <w:r w:rsidRPr="005B6AE4">
      <w:fldChar w:fldCharType="separate"/>
    </w:r>
    <w:r w:rsidRPr="005B6AE4">
      <w:t>Logopeder i hemsjukvård och rehabilitering</w:t>
    </w:r>
    <w:r w:rsidRPr="005B6AE4">
      <w:fldChar w:fldCharType="end"/>
    </w:r>
  </w:p>
  <w:p w:rsidR="0017071F" w:rsidRPr="005B6AE4" w:rsidRDefault="0017071F">
    <w:pPr>
      <w:pStyle w:val="Normal00"/>
    </w:pPr>
  </w:p>
  <w:p w:rsidR="0017071F" w:rsidRPr="005B6AE4" w:rsidRDefault="001707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5740860">
    <w:abstractNumId w:val="13"/>
  </w:num>
  <w:num w:numId="2" w16cid:durableId="1701318237">
    <w:abstractNumId w:val="11"/>
  </w:num>
  <w:num w:numId="3" w16cid:durableId="934552099">
    <w:abstractNumId w:val="14"/>
  </w:num>
  <w:num w:numId="4" w16cid:durableId="1299722233">
    <w:abstractNumId w:val="8"/>
  </w:num>
  <w:num w:numId="5" w16cid:durableId="447433285">
    <w:abstractNumId w:val="3"/>
  </w:num>
  <w:num w:numId="6" w16cid:durableId="2040857335">
    <w:abstractNumId w:val="2"/>
  </w:num>
  <w:num w:numId="7" w16cid:durableId="1835413179">
    <w:abstractNumId w:val="1"/>
  </w:num>
  <w:num w:numId="8" w16cid:durableId="165753936">
    <w:abstractNumId w:val="0"/>
  </w:num>
  <w:num w:numId="9" w16cid:durableId="794907304">
    <w:abstractNumId w:val="9"/>
  </w:num>
  <w:num w:numId="10" w16cid:durableId="1055659933">
    <w:abstractNumId w:val="7"/>
  </w:num>
  <w:num w:numId="11" w16cid:durableId="141316360">
    <w:abstractNumId w:val="6"/>
  </w:num>
  <w:num w:numId="12" w16cid:durableId="1401710090">
    <w:abstractNumId w:val="5"/>
  </w:num>
  <w:num w:numId="13" w16cid:durableId="1726221030">
    <w:abstractNumId w:val="4"/>
  </w:num>
  <w:num w:numId="14" w16cid:durableId="1147741047">
    <w:abstractNumId w:val="16"/>
  </w:num>
  <w:num w:numId="15" w16cid:durableId="1073355754">
    <w:abstractNumId w:val="12"/>
  </w:num>
  <w:num w:numId="16" w16cid:durableId="1512606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A6D5AE57-12E7-4D60-A4CC-83C4462806FE}"/>
  </w:docVars>
  <w:rsids>
    <w:rsidRoot w:val="0076773E"/>
    <w:rsid w:val="0017071F"/>
    <w:rsid w:val="005B6AE4"/>
    <w:rsid w:val="007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2C59DF-3E5B-4479-82DD-528C4A2B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1974</Characters>
  <Application>Microsoft Office Word</Application>
  <DocSecurity>4</DocSecurity>
  <Lines>38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M1504</vt:lpstr>
    </vt:vector>
  </TitlesOfParts>
  <Company>Riksdagen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M1504</dc:title>
  <dc:subject>M1504</dc:subject>
  <dc:creator>Riksdagen</dc:creator>
  <cp:keywords>Riksdagen</cp:keywords>
  <dc:description>AD-ändringar</dc:description>
  <cp:lastModifiedBy>Lars Brink</cp:lastModifiedBy>
  <cp:revision>2</cp:revision>
  <cp:lastPrinted>2014-01-15T12:17:00Z</cp:lastPrinted>
  <dcterms:created xsi:type="dcterms:W3CDTF">2025-12-17T23:55:00Z</dcterms:created>
  <dcterms:modified xsi:type="dcterms:W3CDTF">2025-12-17T23:55:00Z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LiYd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Logopeder i hemsjukvård och rehabilitering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Logopeder i hemsjukvård och rehabilitering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Hallström (M)</vt:lpwstr>
  </property>
  <property fmtid="{D5CDD505-2E9C-101B-9397-08002B2CF9AE}" pid="26" name="MotionarLista">
    <vt:lpwstr>Hallström, Pia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Hallström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la0827ab</vt:lpwstr>
  </property>
  <property fmtid="{D5CDD505-2E9C-101B-9397-08002B2CF9AE}" pid="46" name="MotionID">
    <vt:lpwstr>20132014000000000077000015040069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20132014000000000077000015040069</vt:lpwstr>
  </property>
  <property fmtid="{D5CDD505-2E9C-101B-9397-08002B2CF9AE}" pid="50" name="nummer">
    <vt:lpwstr>576</vt:lpwstr>
  </property>
  <property fmtid="{D5CDD505-2E9C-101B-9397-08002B2CF9AE}" pid="51" name="utskottsbeteckning">
    <vt:lpwstr>So</vt:lpwstr>
  </property>
  <property fmtid="{D5CDD505-2E9C-101B-9397-08002B2CF9AE}" pid="52" name="GlobalUID">
    <vt:lpwstr>{880C8A6E-E68E-4428-BAD3-99E77D9DF044}</vt:lpwstr>
  </property>
  <property fmtid="{D5CDD505-2E9C-101B-9397-08002B2CF9AE}" pid="53" name="Överföringar">
    <vt:i4>1</vt:i4>
  </property>
  <property fmtid="{D5CDD505-2E9C-101B-9397-08002B2CF9AE}" pid="54" name="Checksum">
    <vt:lpwstr>*0015349349871*</vt:lpwstr>
  </property>
  <property fmtid="{D5CDD505-2E9C-101B-9397-08002B2CF9AE}" pid="55" name="skuggnummer">
    <vt:lpwstr>2723</vt:lpwstr>
  </property>
  <property fmtid="{D5CDD505-2E9C-101B-9397-08002B2CF9AE}" pid="56" name="urixVersion">
    <vt:lpwstr>4.6.0.0</vt:lpwstr>
  </property>
  <property fmtid="{D5CDD505-2E9C-101B-9397-08002B2CF9AE}" pid="57" name="urixOrigin">
    <vt:lpwstr>140115 13:17:12.282</vt:lpwstr>
  </property>
  <property fmtid="{D5CDD505-2E9C-101B-9397-08002B2CF9AE}" pid="58" name="urixGuid">
    <vt:lpwstr>{761F5DA8-02F9-4106-A08A-FB78132A4C82}</vt:lpwstr>
  </property>
</Properties>
</file>