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44923" w:rsidRPr="00744923" w:rsidRDefault="00744923">
      <w:pPr>
        <w:pStyle w:val="Frslagsrubrik"/>
      </w:pPr>
      <w:r w:rsidRPr="00744923">
        <w:t>Förslag till riksdagsbeslut</w:t>
      </w:r>
    </w:p>
    <w:p w:rsidR="00744923" w:rsidRPr="00744923" w:rsidRDefault="00744923">
      <w:pPr>
        <w:pStyle w:val="Hemstlatt"/>
        <w:ind w:left="0"/>
      </w:pPr>
      <w:r w:rsidRPr="00744923">
        <w:t>Riksdagen tillkännager för regeringen som sin mening vad som anförs i motionen om att lagen om assisterad befruktning ska gälla även ensamstående kvinnor.</w:t>
      </w:r>
    </w:p>
    <w:p w:rsidR="00744923" w:rsidRPr="00744923" w:rsidRDefault="00744923">
      <w:pPr>
        <w:pStyle w:val="Rubrik1"/>
      </w:pPr>
      <w:r w:rsidRPr="00744923">
        <w:t>Motivering</w:t>
      </w:r>
    </w:p>
    <w:p w:rsidR="00744923" w:rsidRPr="00744923" w:rsidRDefault="00744923">
      <w:pPr>
        <w:autoSpaceDE w:val="0"/>
        <w:autoSpaceDN w:val="0"/>
        <w:adjustRightInd w:val="0"/>
      </w:pPr>
      <w:r w:rsidRPr="00744923">
        <w:t>Sedan den 1 juli får lesbiska par i Sverige genomgå insemination med don</w:t>
      </w:r>
      <w:r w:rsidRPr="00744923">
        <w:t>e</w:t>
      </w:r>
      <w:r w:rsidRPr="00744923">
        <w:t>rad sperma. Lesbiska par får dessutom adoptera barn. Situationen för barnl</w:t>
      </w:r>
      <w:r w:rsidRPr="00744923">
        <w:t>ö</w:t>
      </w:r>
      <w:r w:rsidRPr="00744923">
        <w:t>sa, ensamstående kvinnor är dock en helt annan i Sverige. Som ensamstående får kvinnan adoptera – men hon tillåts inte få barn genom insemination med donerad sperma. Detta motsägelsefulla budskap innebär att den ensamstående kvinnan anses vara en godtagbar förälder till ett adopterat barn – men inte till ett barn som biologiskt sett är hennes eget. Därför anser vi att det är dags att även låta ensamstående omfattas av lagen om assis</w:t>
      </w:r>
      <w:r w:rsidRPr="00744923">
        <w:t>terad befruktning.</w:t>
      </w:r>
    </w:p>
    <w:p w:rsidR="00744923" w:rsidRPr="00744923" w:rsidRDefault="00744923">
      <w:pPr>
        <w:pStyle w:val="Normaltindrag"/>
      </w:pPr>
      <w:r w:rsidRPr="00744923">
        <w:t>Det danska folketinget har beslutat att ensamstående och lesbiska kvinnor ska kunna få läkarhjälp för konstgjord befruktning på landets sjukhus på samma sätt som heterosexuella och gifta kvinnor.</w:t>
      </w:r>
    </w:p>
    <w:p w:rsidR="00744923" w:rsidRPr="00744923" w:rsidRDefault="00744923">
      <w:pPr>
        <w:pStyle w:val="Normaltindrag"/>
      </w:pPr>
      <w:r w:rsidRPr="00744923">
        <w:t>I Sverige lyfts barnets bästa ofta fram på ett föredömligt sätt när man di</w:t>
      </w:r>
      <w:r w:rsidRPr="00744923">
        <w:t>s</w:t>
      </w:r>
      <w:r w:rsidRPr="00744923">
        <w:t>kuterar den hjälp som ska erbjudas barnlösa och BO bevakar barnperspektivet i många frågor på ett utmärkt sätt. Detta är givetvis bra.</w:t>
      </w:r>
    </w:p>
    <w:p w:rsidR="00744923" w:rsidRPr="00744923" w:rsidRDefault="00744923">
      <w:pPr>
        <w:pStyle w:val="Normaltindrag"/>
      </w:pPr>
      <w:r w:rsidRPr="00744923">
        <w:t>Med hänsyn till barnperspektivet vågar vi säga att ensamstående mammor som gärna vill skaffa egna barn noga har tänkt igenom situationen att vara ensam förälder och dessutom har beslutet ofta föregåtts av en noggrann öve</w:t>
      </w:r>
      <w:r w:rsidRPr="00744923">
        <w:t>r</w:t>
      </w:r>
      <w:r w:rsidRPr="00744923">
        <w:t>syn av vad man har att erbjuda ett barn. Dessa barn är planerade, efterlängt</w:t>
      </w:r>
      <w:r w:rsidRPr="00744923">
        <w:t>a</w:t>
      </w:r>
      <w:r w:rsidRPr="00744923">
        <w:t>de och väl sörjda för. Det är inte föräldrarnas antal, lika lite som deras kön, som avgör huruvida ett barn får en god uppväxt. Det är kärlek, ärlighet, r</w:t>
      </w:r>
      <w:r w:rsidRPr="00744923">
        <w:t>e</w:t>
      </w:r>
      <w:r w:rsidRPr="00744923">
        <w:lastRenderedPageBreak/>
        <w:t>spekt, omtanke och trygga och stabila uppväxtvillkor som är grundstenarna i barns behov.</w:t>
      </w:r>
    </w:p>
    <w:p w:rsidR="00744923" w:rsidRPr="00744923" w:rsidRDefault="00744923">
      <w:pPr>
        <w:pStyle w:val="Normaltindrag"/>
      </w:pPr>
      <w:r w:rsidRPr="00744923">
        <w:t>I och med att Danmark tillåter insemination av ensamstående kvinnor så har det lett till att flera hundra svenska kvinnor åker till Danmark och geno</w:t>
      </w:r>
      <w:r w:rsidRPr="00744923">
        <w:t>m</w:t>
      </w:r>
      <w:r w:rsidRPr="00744923">
        <w:t>för inseminationen. Vi anser det ologiskt att inte Sverige tillåter insemination när vi tillåter ensamstående mödrar att adoptera barn. Det bör göras en la</w:t>
      </w:r>
      <w:r w:rsidRPr="00744923">
        <w:t>g</w:t>
      </w:r>
      <w:r w:rsidRPr="00744923">
        <w:t>ändring i Sverige så att detta blir tillåtet. Detta bör ges regeringen tillkänna.</w:t>
      </w:r>
    </w:p>
    <w:p w:rsidR="00744923" w:rsidRPr="00744923" w:rsidRDefault="00744923">
      <w:pPr>
        <w:pStyle w:val="Normaltindrag"/>
      </w:pPr>
      <w:r w:rsidRPr="00744923">
        <w:t>Det finns del människor som frågar personer som önskar få ett barn och som antingen vill adoptera eller skaffa barn genom insemination: Är ett barn en mänsklig rättighet? Svaret är: Nej, det är det inte. Däremot är det en själ</w:t>
      </w:r>
      <w:r w:rsidRPr="00744923">
        <w:t>v</w:t>
      </w:r>
      <w:r w:rsidRPr="00744923">
        <w:t>klarhet att ensamstående inte ska bli diskriminerade på grund av sitt civi</w:t>
      </w:r>
      <w:r w:rsidRPr="00744923">
        <w:t>l</w:t>
      </w:r>
      <w:r w:rsidRPr="00744923">
        <w:t>stånd.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44923">
        <w:trPr>
          <w:cantSplit/>
        </w:trPr>
        <w:tc>
          <w:tcPr>
            <w:tcW w:w="3046" w:type="dxa"/>
          </w:tcPr>
          <w:p w:rsidR="00744923" w:rsidRPr="00744923" w:rsidRDefault="00744923">
            <w:pPr>
              <w:pStyle w:val="UnderskriftDatum"/>
              <w:spacing w:before="240"/>
            </w:pPr>
            <w:r w:rsidRPr="00744923">
              <w:t>Stockholm den 24 september 2009</w:t>
            </w:r>
          </w:p>
        </w:tc>
        <w:tc>
          <w:tcPr>
            <w:tcW w:w="3047" w:type="dxa"/>
          </w:tcPr>
          <w:p w:rsidR="00744923" w:rsidRPr="00744923" w:rsidRDefault="00744923">
            <w:pPr>
              <w:pStyle w:val="Underskrifter"/>
              <w:spacing w:before="240"/>
            </w:pPr>
          </w:p>
        </w:tc>
      </w:tr>
      <w:tr w:rsidR="00000000" w:rsidRPr="00744923">
        <w:trPr>
          <w:cantSplit/>
        </w:trPr>
        <w:tc>
          <w:tcPr>
            <w:tcW w:w="3046" w:type="dxa"/>
          </w:tcPr>
          <w:p w:rsidR="00744923" w:rsidRPr="00744923" w:rsidRDefault="00744923">
            <w:pPr>
              <w:pStyle w:val="Underskrifter"/>
            </w:pPr>
            <w:r w:rsidRPr="00744923">
              <w:t>Birgitta Sellén (c)</w:t>
            </w:r>
          </w:p>
        </w:tc>
        <w:tc>
          <w:tcPr>
            <w:tcW w:w="3046" w:type="dxa"/>
          </w:tcPr>
          <w:p w:rsidR="00744923" w:rsidRPr="00744923" w:rsidRDefault="00744923">
            <w:pPr>
              <w:pStyle w:val="Underskrifter"/>
            </w:pPr>
            <w:r w:rsidRPr="00744923">
              <w:t>Maria Kornevik Jakobsson (c)</w:t>
            </w:r>
          </w:p>
        </w:tc>
      </w:tr>
    </w:tbl>
    <w:p w:rsidR="00744923" w:rsidRPr="00744923" w:rsidRDefault="00744923">
      <w:pPr>
        <w:pStyle w:val="Normaltindrag"/>
      </w:pPr>
    </w:p>
    <w:sectPr w:rsidR="00000000" w:rsidRPr="0074492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44923" w:rsidRPr="00744923" w:rsidRDefault="00744923">
      <w:r w:rsidRPr="00744923">
        <w:separator/>
      </w:r>
    </w:p>
  </w:endnote>
  <w:endnote w:type="continuationSeparator" w:id="0">
    <w:p w:rsidR="00744923" w:rsidRPr="00744923" w:rsidRDefault="00744923">
      <w:r w:rsidRPr="0074492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4923" w:rsidRPr="00744923" w:rsidRDefault="00744923">
    <w:pPr>
      <w:pStyle w:val="Sidfot"/>
    </w:pPr>
    <w:r w:rsidRPr="0074492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4904726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4923" w:rsidRDefault="0074492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44923" w:rsidRDefault="0074492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4923" w:rsidRPr="00744923" w:rsidRDefault="00744923">
    <w:pPr>
      <w:pStyle w:val="Sidfot"/>
    </w:pPr>
    <w:r w:rsidRPr="0074492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9852579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4923" w:rsidRDefault="0074492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44923" w:rsidRDefault="0074492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4923" w:rsidRPr="00744923" w:rsidRDefault="00744923">
    <w:pPr>
      <w:pStyle w:val="Sidfot"/>
    </w:pPr>
    <w:r w:rsidRPr="0074492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577708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4923" w:rsidRDefault="0074492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44923" w:rsidRDefault="0074492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44923" w:rsidRPr="00744923" w:rsidRDefault="00744923">
      <w:r w:rsidRPr="00744923">
        <w:separator/>
      </w:r>
    </w:p>
  </w:footnote>
  <w:footnote w:type="continuationSeparator" w:id="0">
    <w:p w:rsidR="00744923" w:rsidRPr="00744923" w:rsidRDefault="00744923">
      <w:r w:rsidRPr="0074492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4923" w:rsidRPr="00744923" w:rsidRDefault="00744923">
    <w:pPr>
      <w:pStyle w:val="Sidhuvud"/>
    </w:pPr>
    <w:r w:rsidRPr="0074492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8509008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4923" w:rsidRDefault="0074492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44923" w:rsidRDefault="0074492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So329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4923" w:rsidRPr="00744923" w:rsidRDefault="00744923">
    <w:pPr>
      <w:pStyle w:val="Sidhuvud"/>
    </w:pPr>
    <w:r w:rsidRPr="0074492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7455233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4923" w:rsidRDefault="0074492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44923" w:rsidRDefault="0074492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So329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4923" w:rsidRPr="00744923" w:rsidRDefault="00744923">
    <w:pPr>
      <w:pStyle w:val="FSHNormal"/>
      <w:tabs>
        <w:tab w:val="right" w:pos="5840"/>
      </w:tabs>
    </w:pPr>
    <w:r w:rsidRPr="00744923">
      <w:br/>
    </w:r>
    <w:r w:rsidRPr="00744923">
      <w:fldChar w:fldCharType="begin" w:fldLock="1"/>
    </w:r>
    <w:r w:rsidRPr="00744923">
      <w:instrText xml:space="preserve"> DOCPROPERTY</w:instrText>
    </w:r>
    <w:r w:rsidRPr="00744923">
      <w:rPr>
        <w:sz w:val="18"/>
      </w:rPr>
      <w:instrText xml:space="preserve"> "YearUser" *\charformat </w:instrText>
    </w:r>
    <w:r w:rsidRPr="00744923">
      <w:fldChar w:fldCharType="separate"/>
    </w:r>
    <w:r w:rsidRPr="00744923">
      <w:t>2009/10</w:t>
    </w:r>
    <w:r w:rsidRPr="00744923">
      <w:fldChar w:fldCharType="end"/>
    </w:r>
    <w:r w:rsidRPr="00744923">
      <w:t xml:space="preserve"> </w:t>
    </w:r>
    <w:r w:rsidRPr="00744923">
      <w:tab/>
      <w:t xml:space="preserve">mnr: </w:t>
    </w:r>
    <w:r w:rsidRPr="00744923">
      <w:fldChar w:fldCharType="begin" w:fldLock="1"/>
    </w:r>
    <w:r w:rsidRPr="00744923">
      <w:instrText xml:space="preserve"> DOCPROPERTY</w:instrText>
    </w:r>
    <w:r w:rsidRPr="00744923">
      <w:rPr>
        <w:sz w:val="18"/>
      </w:rPr>
      <w:instrText xml:space="preserve"> "Motionsnummer" *\charformat </w:instrText>
    </w:r>
    <w:r w:rsidRPr="00744923">
      <w:fldChar w:fldCharType="separate"/>
    </w:r>
    <w:r w:rsidRPr="00744923">
      <w:t>So329</w:t>
    </w:r>
    <w:r w:rsidRPr="00744923">
      <w:fldChar w:fldCharType="end"/>
    </w:r>
    <w:r w:rsidRPr="00744923">
      <w:br/>
    </w:r>
    <w:r w:rsidRPr="00744923">
      <w:fldChar w:fldCharType="begin" w:fldLock="1"/>
    </w:r>
    <w:r w:rsidRPr="00744923">
      <w:instrText xml:space="preserve"> DOCPROPERTY</w:instrText>
    </w:r>
    <w:r w:rsidRPr="00744923">
      <w:rPr>
        <w:sz w:val="18"/>
      </w:rPr>
      <w:instrText xml:space="preserve"> "Samling" *\charformat </w:instrText>
    </w:r>
    <w:r w:rsidRPr="00744923">
      <w:fldChar w:fldCharType="end"/>
    </w:r>
    <w:r w:rsidRPr="00744923">
      <w:tab/>
      <w:t xml:space="preserve">pnr: </w:t>
    </w:r>
    <w:r w:rsidRPr="00744923">
      <w:fldChar w:fldCharType="begin" w:fldLock="1"/>
    </w:r>
    <w:r w:rsidRPr="00744923">
      <w:instrText xml:space="preserve"> DOCPROPERTY</w:instrText>
    </w:r>
    <w:r w:rsidRPr="00744923">
      <w:rPr>
        <w:sz w:val="18"/>
      </w:rPr>
      <w:instrText xml:space="preserve"> "Partinummer" *\charformat </w:instrText>
    </w:r>
    <w:r w:rsidRPr="00744923">
      <w:fldChar w:fldCharType="separate"/>
    </w:r>
    <w:r w:rsidRPr="00744923">
      <w:t>c447</w:t>
    </w:r>
    <w:r w:rsidRPr="00744923">
      <w:fldChar w:fldCharType="end"/>
    </w:r>
  </w:p>
  <w:p w:rsidR="00744923" w:rsidRPr="00744923" w:rsidRDefault="00744923">
    <w:pPr>
      <w:pStyle w:val="FSHRub1"/>
    </w:pPr>
    <w:r w:rsidRPr="00744923">
      <w:t>Motion till riksdagen</w:t>
    </w:r>
    <w:r w:rsidRPr="00744923">
      <w:br/>
    </w:r>
    <w:r w:rsidRPr="00744923">
      <w:fldChar w:fldCharType="begin" w:fldLock="1"/>
    </w:r>
    <w:r w:rsidRPr="00744923">
      <w:instrText xml:space="preserve"> DOCPROPERTY "YearUser" *\charformat </w:instrText>
    </w:r>
    <w:r w:rsidRPr="00744923">
      <w:fldChar w:fldCharType="separate"/>
    </w:r>
    <w:r w:rsidRPr="00744923">
      <w:t>2009/10</w:t>
    </w:r>
    <w:r w:rsidRPr="00744923">
      <w:fldChar w:fldCharType="end"/>
    </w:r>
    <w:r w:rsidRPr="00744923">
      <w:t>:</w:t>
    </w:r>
    <w:r w:rsidRPr="00744923">
      <w:fldChar w:fldCharType="begin" w:fldLock="1"/>
    </w:r>
    <w:r w:rsidRPr="00744923">
      <w:instrText xml:space="preserve"> DOCPROPERTY "Motionsnummer" *\charformat </w:instrText>
    </w:r>
    <w:r w:rsidRPr="00744923">
      <w:fldChar w:fldCharType="separate"/>
    </w:r>
    <w:r w:rsidRPr="00744923">
      <w:t>So329</w:t>
    </w:r>
    <w:r w:rsidRPr="00744923">
      <w:fldChar w:fldCharType="end"/>
    </w:r>
  </w:p>
  <w:p w:rsidR="00744923" w:rsidRPr="00744923" w:rsidRDefault="00744923">
    <w:pPr>
      <w:pStyle w:val="FSHNormalS5"/>
    </w:pPr>
    <w:r w:rsidRPr="00744923">
      <w:fldChar w:fldCharType="begin" w:fldLock="1"/>
    </w:r>
    <w:r w:rsidRPr="00744923">
      <w:instrText xml:space="preserve"> DOCPROPERTY "MotionarText" *\charformat </w:instrText>
    </w:r>
    <w:r w:rsidRPr="00744923">
      <w:fldChar w:fldCharType="separate"/>
    </w:r>
    <w:r w:rsidRPr="00744923">
      <w:t>av Birgitta Sellén och Maria Kornevik Jakobsson (c)</w:t>
    </w:r>
    <w:r w:rsidRPr="00744923">
      <w:fldChar w:fldCharType="end"/>
    </w:r>
    <w:r w:rsidRPr="00744923">
      <w:br/>
    </w:r>
    <w:r w:rsidRPr="00744923">
      <w:fldChar w:fldCharType="begin" w:fldLock="1"/>
    </w:r>
    <w:r w:rsidRPr="00744923">
      <w:instrText xml:space="preserve"> DOCPROPERTY "SvarFrasKort" *\charformat </w:instrText>
    </w:r>
    <w:r w:rsidRPr="00744923">
      <w:fldChar w:fldCharType="end"/>
    </w:r>
  </w:p>
  <w:p w:rsidR="00744923" w:rsidRPr="00744923" w:rsidRDefault="00744923">
    <w:pPr>
      <w:pStyle w:val="FSHTitel"/>
    </w:pPr>
    <w:r w:rsidRPr="00744923">
      <w:fldChar w:fldCharType="begin" w:fldLock="1"/>
    </w:r>
    <w:r w:rsidRPr="00744923">
      <w:instrText xml:space="preserve"> DOCPROPERTY</w:instrText>
    </w:r>
    <w:r w:rsidRPr="00744923">
      <w:rPr>
        <w:sz w:val="18"/>
      </w:rPr>
      <w:instrText xml:space="preserve"> "RubrikSvar" *\charformat </w:instrText>
    </w:r>
    <w:r w:rsidRPr="00744923">
      <w:fldChar w:fldCharType="separate"/>
    </w:r>
    <w:r w:rsidRPr="00744923">
      <w:t>Ensamstående kvinnors rätt till insemination</w:t>
    </w:r>
    <w:r w:rsidRPr="00744923">
      <w:fldChar w:fldCharType="end"/>
    </w:r>
  </w:p>
  <w:p w:rsidR="00744923" w:rsidRPr="00744923" w:rsidRDefault="00744923">
    <w:pPr>
      <w:pStyle w:val="Normal00"/>
    </w:pPr>
  </w:p>
  <w:p w:rsidR="00744923" w:rsidRPr="00744923" w:rsidRDefault="0074492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28992618">
    <w:abstractNumId w:val="8"/>
  </w:num>
  <w:num w:numId="2" w16cid:durableId="99376491">
    <w:abstractNumId w:val="9"/>
  </w:num>
  <w:num w:numId="3" w16cid:durableId="564605541">
    <w:abstractNumId w:val="8"/>
  </w:num>
  <w:num w:numId="4" w16cid:durableId="86538006">
    <w:abstractNumId w:val="9"/>
  </w:num>
  <w:num w:numId="5" w16cid:durableId="1411270436">
    <w:abstractNumId w:val="13"/>
  </w:num>
  <w:num w:numId="6" w16cid:durableId="1888449732">
    <w:abstractNumId w:val="10"/>
  </w:num>
  <w:num w:numId="7" w16cid:durableId="1351689193">
    <w:abstractNumId w:val="11"/>
  </w:num>
  <w:num w:numId="8" w16cid:durableId="1337339042">
    <w:abstractNumId w:val="12"/>
  </w:num>
  <w:num w:numId="9" w16cid:durableId="66271438">
    <w:abstractNumId w:val="8"/>
  </w:num>
  <w:num w:numId="10" w16cid:durableId="1703440268">
    <w:abstractNumId w:val="3"/>
  </w:num>
  <w:num w:numId="11" w16cid:durableId="728457193">
    <w:abstractNumId w:val="2"/>
  </w:num>
  <w:num w:numId="12" w16cid:durableId="1038697982">
    <w:abstractNumId w:val="1"/>
  </w:num>
  <w:num w:numId="13" w16cid:durableId="1626959150">
    <w:abstractNumId w:val="0"/>
  </w:num>
  <w:num w:numId="14" w16cid:durableId="1177886777">
    <w:abstractNumId w:val="9"/>
  </w:num>
  <w:num w:numId="15" w16cid:durableId="1687051427">
    <w:abstractNumId w:val="7"/>
  </w:num>
  <w:num w:numId="16" w16cid:durableId="305818250">
    <w:abstractNumId w:val="6"/>
  </w:num>
  <w:num w:numId="17" w16cid:durableId="198320826">
    <w:abstractNumId w:val="5"/>
  </w:num>
  <w:num w:numId="18" w16cid:durableId="2034919093">
    <w:abstractNumId w:val="4"/>
  </w:num>
  <w:num w:numId="19" w16cid:durableId="168368472">
    <w:abstractNumId w:val="11"/>
  </w:num>
  <w:num w:numId="20" w16cid:durableId="1984776356">
    <w:abstractNumId w:val="10"/>
  </w:num>
  <w:num w:numId="21" w16cid:durableId="18738089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2"/>
    <w:docVar w:name="PersonGUIDs" w:val="{58051EF5-84FC-477F-A10F-62AD0FBE5166},{942708D0-6DD8-4EC7-A146-85C434612242}"/>
  </w:docVars>
  <w:rsids>
    <w:rsidRoot w:val="00E359E8"/>
    <w:rsid w:val="00744923"/>
    <w:rsid w:val="00E359E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47584154-A122-4BC7-8AE9-E66FACF39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395</Words>
  <Characters>2131</Characters>
  <Application>Microsoft Office Word</Application>
  <DocSecurity>4</DocSecurity>
  <Lines>42</Lines>
  <Paragraphs>14</Paragraphs>
  <ScaleCrop>false</ScaleCrop>
  <HeadingPairs>
    <vt:vector size="2" baseType="variant">
      <vt:variant>
        <vt:lpstr>Rubrik</vt:lpstr>
      </vt:variant>
      <vt:variant>
        <vt:i4>1</vt:i4>
      </vt:variant>
    </vt:vector>
  </HeadingPairs>
  <TitlesOfParts>
    <vt:vector size="1" baseType="lpstr">
      <vt:lpstr>c447</vt:lpstr>
    </vt:vector>
  </TitlesOfParts>
  <Company>Riksdagen</Company>
  <LinksUpToDate>false</LinksUpToDate>
  <CharactersWithSpaces>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c447</dc:title>
  <dc:subject>c447</dc:subject>
  <dc:creator>Riksdagen</dc:creator>
  <cp:keywords>Riksdagen</cp:keywords>
  <dc:description>B</dc:description>
  <cp:lastModifiedBy>Lars Brink</cp:lastModifiedBy>
  <cp:revision>2</cp:revision>
  <cp:lastPrinted>2010-01-22T09:14:00Z</cp:lastPrinted>
  <dcterms:created xsi:type="dcterms:W3CDTF">2025-12-17T21:25:00Z</dcterms:created>
  <dcterms:modified xsi:type="dcterms:W3CDTF">2025-12-17T21:25:00Z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mot2000_515_2010-01-22</vt:lpwstr>
  </property>
  <property fmtid="{D5CDD505-2E9C-101B-9397-08002B2CF9AE}" pid="3" name="version">
    <vt:lpwstr>mot2000_506_2009-09-22</vt:lpwstr>
  </property>
  <property fmtid="{D5CDD505-2E9C-101B-9397-08002B2CF9AE}" pid="4" name="dokumenttyp">
    <vt:lpwstr>motion</vt:lpwstr>
  </property>
  <property fmtid="{D5CDD505-2E9C-101B-9397-08002B2CF9AE}" pid="5" name="Sekr">
    <vt:lpwstr>MM</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Ensamstående kvinnors rätt till insemination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Ensamstående kvinnors rätt till insemination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c447</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Birgitta Sellén och Maria Kornevik Jakobsson (c)</vt:lpwstr>
  </property>
  <property fmtid="{D5CDD505-2E9C-101B-9397-08002B2CF9AE}" pid="26" name="MotionarLista">
    <vt:lpwstr>Sellén, Birgitta (c)\Kornevik Jakobsson, Maria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Sellén (c), Maria Kornevik Jakobsson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So329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2009</vt:lpwstr>
  </property>
  <property fmtid="{D5CDD505-2E9C-101B-9397-08002B2CF9AE}" pid="44" name="NotesUID">
    <vt:lpwstr>marianne.magnusson@riksdagen.se</vt:lpwstr>
  </property>
  <property fmtid="{D5CDD505-2E9C-101B-9397-08002B2CF9AE}" pid="45" name="ReservUID">
    <vt:lpwstr>me0314aa</vt:lpwstr>
  </property>
  <property fmtid="{D5CDD505-2E9C-101B-9397-08002B2CF9AE}" pid="46" name="MotionID">
    <vt:lpwstr>20092010000000000099000004470069</vt:lpwstr>
  </property>
  <property fmtid="{D5CDD505-2E9C-101B-9397-08002B2CF9AE}" pid="47" name="datum">
    <vt:lpwstr>090924</vt:lpwstr>
  </property>
  <property fmtid="{D5CDD505-2E9C-101B-9397-08002B2CF9AE}" pid="48" name="avsändar-e-post">
    <vt:lpwstr>marianne.magnusson@riksdagen.se</vt:lpwstr>
  </property>
  <property fmtid="{D5CDD505-2E9C-101B-9397-08002B2CF9AE}" pid="49" name="id">
    <vt:lpwstr>20092010000000000099000004470069</vt:lpwstr>
  </property>
  <property fmtid="{D5CDD505-2E9C-101B-9397-08002B2CF9AE}" pid="50" name="nummer">
    <vt:lpwstr>329</vt:lpwstr>
  </property>
  <property fmtid="{D5CDD505-2E9C-101B-9397-08002B2CF9AE}" pid="51" name="utskottsbeteckning">
    <vt:lpwstr>So</vt:lpwstr>
  </property>
  <property fmtid="{D5CDD505-2E9C-101B-9397-08002B2CF9AE}" pid="52" name="GlobalUID">
    <vt:lpwstr>{EA90956C-6330-46A4-8879-F16A8B8EF8BC}</vt:lpwstr>
  </property>
  <property fmtid="{D5CDD505-2E9C-101B-9397-08002B2CF9AE}" pid="53" name="Överföringar">
    <vt:i4>0</vt:i4>
  </property>
  <property fmtid="{D5CDD505-2E9C-101B-9397-08002B2CF9AE}" pid="54" name="Checksum">
    <vt:lpwstr>*0018112538533*</vt:lpwstr>
  </property>
  <property fmtid="{D5CDD505-2E9C-101B-9397-08002B2CF9AE}" pid="55" name="skuggnummer">
    <vt:lpwstr>833</vt:lpwstr>
  </property>
  <property fmtid="{D5CDD505-2E9C-101B-9397-08002B2CF9AE}" pid="56" name="urixVersion">
    <vt:lpwstr>4.1.0.6</vt:lpwstr>
  </property>
  <property fmtid="{D5CDD505-2E9C-101B-9397-08002B2CF9AE}" pid="57" name="urixOrigin">
    <vt:lpwstr>100122 10:14:49.450</vt:lpwstr>
  </property>
  <property fmtid="{D5CDD505-2E9C-101B-9397-08002B2CF9AE}" pid="58" name="urixGuid">
    <vt:lpwstr>{FD446DB7-3459-4B6F-87C2-9D970D2F0B5A}</vt:lpwstr>
  </property>
</Properties>
</file>