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FAF" w:rsidRPr="00113B80" w:rsidRDefault="00340FAF">
      <w:pPr>
        <w:pStyle w:val="Frslagsrubrik"/>
      </w:pPr>
      <w:r w:rsidRPr="00113B80">
        <w:t>Förslag till riksdagsbeslut</w:t>
      </w:r>
    </w:p>
    <w:p w:rsidR="00340FAF" w:rsidRPr="00113B80" w:rsidRDefault="00340FAF">
      <w:pPr>
        <w:pStyle w:val="Hemstlatt"/>
        <w:ind w:left="0"/>
      </w:pPr>
      <w:r w:rsidRPr="00113B80">
        <w:t>Riksdagen tillkännager för regeringen som sin mening vad som anförs i motionen om att jämställa ridskoleverksamhet med hästavel och därmed berättiga till energiskatteavdrag.</w:t>
      </w:r>
    </w:p>
    <w:p w:rsidR="00340FAF" w:rsidRPr="00113B80" w:rsidRDefault="00340FAF">
      <w:pPr>
        <w:pStyle w:val="Rubrik1"/>
      </w:pPr>
      <w:r w:rsidRPr="00113B80">
        <w:t>Motivering</w:t>
      </w:r>
    </w:p>
    <w:p w:rsidR="00340FAF" w:rsidRPr="00113B80" w:rsidRDefault="00340FAF">
      <w:r w:rsidRPr="00113B80">
        <w:t>En levande landsbygd bygger på att det finns företag och därmed arbetstillfä</w:t>
      </w:r>
      <w:r w:rsidRPr="00113B80">
        <w:t>l</w:t>
      </w:r>
      <w:r w:rsidRPr="00113B80">
        <w:t>len. Det traditionella jordbruket komple</w:t>
      </w:r>
      <w:r w:rsidRPr="00113B80">
        <w:t>t</w:t>
      </w:r>
      <w:r w:rsidRPr="00113B80">
        <w:t>teras ofta med andra verksamheter. Det ger ett mervärde och utvecklar andra verksamheter i området. En nä</w:t>
      </w:r>
      <w:r w:rsidRPr="00113B80">
        <w:t>r</w:t>
      </w:r>
      <w:r w:rsidRPr="00113B80">
        <w:t>ingsgren som nu är etablerad är hästnäringen och den utvecklas alltmer i vårt land och den omfattar flera olika företagsgrenar och nä</w:t>
      </w:r>
      <w:r w:rsidRPr="00113B80">
        <w:t>r</w:t>
      </w:r>
      <w:r w:rsidRPr="00113B80">
        <w:t>ingsverksamheter. Det är avel, travsport, turism eller privata ridskolor för att nämna några. Att häs</w:t>
      </w:r>
      <w:r w:rsidRPr="00113B80">
        <w:t>t</w:t>
      </w:r>
      <w:r w:rsidRPr="00113B80">
        <w:t>verksamhet är anknuten till jordbruk och landsbygd är en självklarhet. Häs</w:t>
      </w:r>
      <w:r w:rsidRPr="00113B80">
        <w:t>t</w:t>
      </w:r>
      <w:r w:rsidRPr="00113B80">
        <w:t>närin</w:t>
      </w:r>
      <w:r w:rsidRPr="00113B80">
        <w:t>g</w:t>
      </w:r>
      <w:r w:rsidRPr="00113B80">
        <w:t>en omsätter nästan 20 miljarder kronor per år o</w:t>
      </w:r>
      <w:r w:rsidRPr="00113B80">
        <w:t>ch sysselsätter ca 28 000 pe</w:t>
      </w:r>
      <w:r w:rsidRPr="00113B80">
        <w:t>r</w:t>
      </w:r>
      <w:r w:rsidRPr="00113B80">
        <w:t>soner.</w:t>
      </w:r>
    </w:p>
    <w:p w:rsidR="00340FAF" w:rsidRPr="00113B80" w:rsidRDefault="00340FAF">
      <w:pPr>
        <w:pStyle w:val="Normaltindrag"/>
      </w:pPr>
      <w:r w:rsidRPr="00113B80">
        <w:t>Vissa delar av hästnäringen har precis som jordbruksver</w:t>
      </w:r>
      <w:r w:rsidRPr="00113B80">
        <w:t>k</w:t>
      </w:r>
      <w:r w:rsidRPr="00113B80">
        <w:t>samheten rätt att göra avdrag på energiskatten, dock inte den del som betraktas som hobb</w:t>
      </w:r>
      <w:r w:rsidRPr="00113B80">
        <w:t>y</w:t>
      </w:r>
      <w:r w:rsidRPr="00113B80">
        <w:t>verksamhet. Det är helt naturligt om det gäller en egen häst för eget bruk. Men när all ridutbildning betraktas som hobb</w:t>
      </w:r>
      <w:r w:rsidRPr="00113B80">
        <w:t>y</w:t>
      </w:r>
      <w:r w:rsidRPr="00113B80">
        <w:t>verksamhet är något fel. De ridcenter som i aktiebolagsform driver verksamheter som omfattar ridlekti</w:t>
      </w:r>
      <w:r w:rsidRPr="00113B80">
        <w:t>o</w:t>
      </w:r>
      <w:r w:rsidRPr="00113B80">
        <w:t>ner, lägerverksamhet, ledarskapsutbildningar, som anordnar tävlingar, har körträning, samarbetar med gymnasieskolor med mera är sannerligen en nä</w:t>
      </w:r>
      <w:r w:rsidRPr="00113B80">
        <w:t>r</w:t>
      </w:r>
      <w:r w:rsidRPr="00113B80">
        <w:t>ing. Till detta kan fogas att det ofta finns helårsan</w:t>
      </w:r>
      <w:r w:rsidRPr="00113B80">
        <w:t>ställda och verksamheten omsätter flera milj</w:t>
      </w:r>
      <w:r w:rsidRPr="00113B80">
        <w:t>o</w:t>
      </w:r>
      <w:r w:rsidRPr="00113B80">
        <w:t>ner.</w:t>
      </w:r>
    </w:p>
    <w:p w:rsidR="00340FAF" w:rsidRPr="00113B80" w:rsidRDefault="00340FAF">
      <w:pPr>
        <w:pStyle w:val="Normaltindrag"/>
      </w:pPr>
      <w:r w:rsidRPr="00113B80">
        <w:t>De flesta verksamheter inom jordbruket som har SNI-kod 01, 02.01, 05.02 är berättigade till återbetalning av energiskatt. Hästavel t ex får dra av energ</w:t>
      </w:r>
      <w:r w:rsidRPr="00113B80">
        <w:t>i</w:t>
      </w:r>
      <w:r w:rsidRPr="00113B80">
        <w:t>skatt och den ver</w:t>
      </w:r>
      <w:r w:rsidRPr="00113B80">
        <w:t>k</w:t>
      </w:r>
      <w:r w:rsidRPr="00113B80">
        <w:t>samheten är att jämföra med ridcenterföretag. Undan</w:t>
      </w:r>
      <w:r w:rsidRPr="00113B80">
        <w:lastRenderedPageBreak/>
        <w:t>tagna är endast ho</w:t>
      </w:r>
      <w:r w:rsidRPr="00113B80">
        <w:t>b</w:t>
      </w:r>
      <w:r w:rsidRPr="00113B80">
        <w:t>byverksamhet och ridutbildning, ridsport och travverksamhet anges också som u</w:t>
      </w:r>
      <w:r w:rsidRPr="00113B80">
        <w:t>n</w:t>
      </w:r>
      <w:r w:rsidRPr="00113B80">
        <w:t>dantagna.</w:t>
      </w:r>
    </w:p>
    <w:p w:rsidR="00340FAF" w:rsidRPr="00113B80" w:rsidRDefault="00340FAF">
      <w:pPr>
        <w:pStyle w:val="Normaltindrag"/>
      </w:pPr>
      <w:r w:rsidRPr="00113B80">
        <w:t>Hästnäringen är idag ingen hobbyverksamhet, vilket de flesta idag kä</w:t>
      </w:r>
      <w:r w:rsidRPr="00113B80">
        <w:t>n</w:t>
      </w:r>
      <w:r w:rsidRPr="00113B80">
        <w:t>ner till. Därför bör återbetalningsreglerna ändras så att ridskolor, ridcen</w:t>
      </w:r>
      <w:r w:rsidRPr="00113B80">
        <w:t>t</w:t>
      </w:r>
      <w:r w:rsidRPr="00113B80">
        <w:t>ra och andra företag inom hästnäringen som bedrivs som aktiebolag eller annan företagsform ges möjlighet att ansöka om återbeta</w:t>
      </w:r>
      <w:r w:rsidRPr="00113B80">
        <w:t>l</w:t>
      </w:r>
      <w:r w:rsidRPr="00113B80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13B80">
        <w:trPr>
          <w:cantSplit/>
        </w:trPr>
        <w:tc>
          <w:tcPr>
            <w:tcW w:w="3046" w:type="dxa"/>
          </w:tcPr>
          <w:p w:rsidR="00340FAF" w:rsidRPr="00113B80" w:rsidRDefault="00340FAF">
            <w:pPr>
              <w:pStyle w:val="UnderskriftDatum"/>
              <w:spacing w:before="240"/>
            </w:pPr>
            <w:r w:rsidRPr="00113B80">
              <w:t>Stockholm den 1 oktober 2013</w:t>
            </w:r>
          </w:p>
        </w:tc>
        <w:tc>
          <w:tcPr>
            <w:tcW w:w="3047" w:type="dxa"/>
          </w:tcPr>
          <w:p w:rsidR="00340FAF" w:rsidRPr="00113B80" w:rsidRDefault="00340FAF">
            <w:pPr>
              <w:pStyle w:val="Underskrifter"/>
              <w:spacing w:before="240"/>
            </w:pPr>
          </w:p>
        </w:tc>
      </w:tr>
      <w:tr w:rsidR="00000000" w:rsidRPr="00113B80">
        <w:trPr>
          <w:cantSplit/>
        </w:trPr>
        <w:tc>
          <w:tcPr>
            <w:tcW w:w="3046" w:type="dxa"/>
          </w:tcPr>
          <w:p w:rsidR="00340FAF" w:rsidRPr="00113B80" w:rsidRDefault="00340FAF">
            <w:pPr>
              <w:pStyle w:val="Underskrifter"/>
            </w:pPr>
            <w:r w:rsidRPr="00113B80">
              <w:t>Solveig Zander (C)</w:t>
            </w:r>
          </w:p>
        </w:tc>
        <w:tc>
          <w:tcPr>
            <w:tcW w:w="3046" w:type="dxa"/>
          </w:tcPr>
          <w:p w:rsidR="00340FAF" w:rsidRPr="00113B80" w:rsidRDefault="00340FAF">
            <w:pPr>
              <w:pStyle w:val="Underskrifter"/>
            </w:pPr>
          </w:p>
        </w:tc>
      </w:tr>
    </w:tbl>
    <w:p w:rsidR="00340FAF" w:rsidRPr="00113B80" w:rsidRDefault="00340FAF">
      <w:pPr>
        <w:pStyle w:val="Normaltindrag"/>
      </w:pPr>
    </w:p>
    <w:sectPr w:rsidR="00340FAF" w:rsidRPr="00113B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FAF" w:rsidRPr="00113B80" w:rsidRDefault="00340FAF">
      <w:r w:rsidRPr="00113B80">
        <w:separator/>
      </w:r>
    </w:p>
  </w:endnote>
  <w:endnote w:type="continuationSeparator" w:id="0">
    <w:p w:rsidR="00340FAF" w:rsidRPr="00113B80" w:rsidRDefault="00340FAF">
      <w:r w:rsidRPr="00113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FAF" w:rsidRPr="00113B80" w:rsidRDefault="00113B80">
    <w:pPr>
      <w:pStyle w:val="Sidfot"/>
    </w:pPr>
    <w:r w:rsidRPr="00113B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375754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FAF" w:rsidRDefault="00340F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0FAF" w:rsidRDefault="00340F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FAF" w:rsidRPr="00113B80" w:rsidRDefault="00113B80">
    <w:pPr>
      <w:pStyle w:val="Sidfot"/>
    </w:pPr>
    <w:r w:rsidRPr="00113B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18772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FAF" w:rsidRDefault="00340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FAF" w:rsidRDefault="00340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FAF" w:rsidRPr="00113B80" w:rsidRDefault="00113B80">
    <w:pPr>
      <w:pStyle w:val="Sidfot"/>
    </w:pPr>
    <w:r w:rsidRPr="00113B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31068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FAF" w:rsidRDefault="00340F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FAF" w:rsidRDefault="00340F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FAF" w:rsidRPr="00113B80" w:rsidRDefault="00340FAF">
      <w:r w:rsidRPr="00113B80">
        <w:separator/>
      </w:r>
    </w:p>
  </w:footnote>
  <w:footnote w:type="continuationSeparator" w:id="0">
    <w:p w:rsidR="00340FAF" w:rsidRPr="00113B80" w:rsidRDefault="00340FAF">
      <w:r w:rsidRPr="00113B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FAF" w:rsidRPr="00113B80" w:rsidRDefault="00113B80">
    <w:pPr>
      <w:pStyle w:val="Sidhuvud"/>
    </w:pPr>
    <w:r w:rsidRPr="00113B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10652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FAF" w:rsidRDefault="00340F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0FAF" w:rsidRDefault="00340F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FAF" w:rsidRPr="00113B80" w:rsidRDefault="00113B80">
    <w:pPr>
      <w:pStyle w:val="Sidhuvud"/>
    </w:pPr>
    <w:r w:rsidRPr="00113B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703776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FAF" w:rsidRDefault="00340F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0FAF" w:rsidRDefault="00340F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FAF" w:rsidRPr="00113B80" w:rsidRDefault="00340FAF">
    <w:pPr>
      <w:pStyle w:val="FSHNormal"/>
      <w:tabs>
        <w:tab w:val="right" w:pos="5840"/>
      </w:tabs>
    </w:pPr>
    <w:r w:rsidRPr="00113B80">
      <w:br/>
    </w:r>
    <w:r w:rsidRPr="00113B80">
      <w:fldChar w:fldCharType="begin" w:fldLock="1"/>
    </w:r>
    <w:r w:rsidRPr="00113B80">
      <w:instrText xml:space="preserve"> DOCPROPERTY</w:instrText>
    </w:r>
    <w:r w:rsidRPr="00113B80">
      <w:rPr>
        <w:sz w:val="18"/>
      </w:rPr>
      <w:instrText xml:space="preserve"> "YearUser" *\charformat </w:instrText>
    </w:r>
    <w:r w:rsidRPr="00113B80">
      <w:fldChar w:fldCharType="separate"/>
    </w:r>
    <w:r w:rsidRPr="00113B80">
      <w:t>2013/14</w:t>
    </w:r>
    <w:r w:rsidRPr="00113B80">
      <w:fldChar w:fldCharType="end"/>
    </w:r>
    <w:r w:rsidRPr="00113B80">
      <w:t xml:space="preserve"> </w:t>
    </w:r>
    <w:r w:rsidRPr="00113B80">
      <w:tab/>
      <w:t xml:space="preserve">mnr: </w:t>
    </w:r>
    <w:r w:rsidRPr="00113B80">
      <w:fldChar w:fldCharType="begin" w:fldLock="1"/>
    </w:r>
    <w:r w:rsidRPr="00113B80">
      <w:instrText xml:space="preserve"> DOCPROPERTY</w:instrText>
    </w:r>
    <w:r w:rsidRPr="00113B80">
      <w:rPr>
        <w:sz w:val="18"/>
      </w:rPr>
      <w:instrText xml:space="preserve"> "Motionsnummer" *\charformat </w:instrText>
    </w:r>
    <w:r w:rsidRPr="00113B80">
      <w:fldChar w:fldCharType="separate"/>
    </w:r>
    <w:r w:rsidRPr="00113B80">
      <w:t>Sk283</w:t>
    </w:r>
    <w:r w:rsidRPr="00113B80">
      <w:fldChar w:fldCharType="end"/>
    </w:r>
    <w:r w:rsidRPr="00113B80">
      <w:br/>
    </w:r>
    <w:r w:rsidRPr="00113B80">
      <w:fldChar w:fldCharType="begin" w:fldLock="1"/>
    </w:r>
    <w:r w:rsidRPr="00113B80">
      <w:instrText xml:space="preserve"> DOCPROPERTY</w:instrText>
    </w:r>
    <w:r w:rsidRPr="00113B80">
      <w:rPr>
        <w:sz w:val="18"/>
      </w:rPr>
      <w:instrText xml:space="preserve"> "Samling" *\charformat </w:instrText>
    </w:r>
    <w:r w:rsidRPr="00113B80">
      <w:fldChar w:fldCharType="end"/>
    </w:r>
    <w:r w:rsidRPr="00113B80">
      <w:tab/>
      <w:t xml:space="preserve">pnr: </w:t>
    </w:r>
    <w:r w:rsidRPr="00113B80">
      <w:fldChar w:fldCharType="begin" w:fldLock="1"/>
    </w:r>
    <w:r w:rsidRPr="00113B80">
      <w:instrText xml:space="preserve"> DOCPROPERTY</w:instrText>
    </w:r>
    <w:r w:rsidRPr="00113B80">
      <w:rPr>
        <w:sz w:val="18"/>
      </w:rPr>
      <w:instrText xml:space="preserve"> "Partinummer" *\charformat </w:instrText>
    </w:r>
    <w:r w:rsidRPr="00113B80">
      <w:fldChar w:fldCharType="separate"/>
    </w:r>
    <w:r w:rsidRPr="00113B80">
      <w:t>C337</w:t>
    </w:r>
    <w:r w:rsidRPr="00113B80">
      <w:fldChar w:fldCharType="end"/>
    </w:r>
  </w:p>
  <w:p w:rsidR="00340FAF" w:rsidRPr="00113B80" w:rsidRDefault="00340FAF">
    <w:pPr>
      <w:pStyle w:val="FSHRub1"/>
    </w:pPr>
    <w:r w:rsidRPr="00113B80">
      <w:t>Motion till riksdagen</w:t>
    </w:r>
    <w:r w:rsidRPr="00113B80">
      <w:br/>
    </w:r>
    <w:r w:rsidRPr="00113B80">
      <w:fldChar w:fldCharType="begin" w:fldLock="1"/>
    </w:r>
    <w:r w:rsidRPr="00113B80">
      <w:instrText xml:space="preserve"> DOCPROPERTY "YearUser" *\charformat </w:instrText>
    </w:r>
    <w:r w:rsidRPr="00113B80">
      <w:fldChar w:fldCharType="separate"/>
    </w:r>
    <w:r w:rsidRPr="00113B80">
      <w:t>2013/14</w:t>
    </w:r>
    <w:r w:rsidRPr="00113B80">
      <w:fldChar w:fldCharType="end"/>
    </w:r>
    <w:r w:rsidRPr="00113B80">
      <w:t>:</w:t>
    </w:r>
    <w:r w:rsidRPr="00113B80">
      <w:fldChar w:fldCharType="begin" w:fldLock="1"/>
    </w:r>
    <w:r w:rsidRPr="00113B80">
      <w:instrText xml:space="preserve"> DOCPROPERTY "Motionsnummer" *\charformat </w:instrText>
    </w:r>
    <w:r w:rsidRPr="00113B80">
      <w:fldChar w:fldCharType="separate"/>
    </w:r>
    <w:r w:rsidRPr="00113B80">
      <w:t>Sk283</w:t>
    </w:r>
    <w:r w:rsidRPr="00113B80">
      <w:fldChar w:fldCharType="end"/>
    </w:r>
  </w:p>
  <w:p w:rsidR="00340FAF" w:rsidRPr="00113B80" w:rsidRDefault="00340FAF">
    <w:pPr>
      <w:pStyle w:val="FSHNormalS5"/>
    </w:pPr>
    <w:r w:rsidRPr="00113B80">
      <w:fldChar w:fldCharType="begin" w:fldLock="1"/>
    </w:r>
    <w:r w:rsidRPr="00113B80">
      <w:instrText xml:space="preserve"> DOCPROPERTY "MotionarText" *\charformat </w:instrText>
    </w:r>
    <w:r w:rsidRPr="00113B80">
      <w:fldChar w:fldCharType="separate"/>
    </w:r>
    <w:r w:rsidRPr="00113B80">
      <w:t>av Solveig Zander (C)</w:t>
    </w:r>
    <w:r w:rsidRPr="00113B80">
      <w:fldChar w:fldCharType="end"/>
    </w:r>
    <w:r w:rsidRPr="00113B80">
      <w:br/>
    </w:r>
    <w:r w:rsidRPr="00113B80">
      <w:fldChar w:fldCharType="begin" w:fldLock="1"/>
    </w:r>
    <w:r w:rsidRPr="00113B80">
      <w:instrText xml:space="preserve"> DOCPROPERTY "SvarFrasKort" *\charformat </w:instrText>
    </w:r>
    <w:r w:rsidRPr="00113B80">
      <w:fldChar w:fldCharType="end"/>
    </w:r>
  </w:p>
  <w:p w:rsidR="00340FAF" w:rsidRPr="00113B80" w:rsidRDefault="00340FAF">
    <w:pPr>
      <w:pStyle w:val="FSHTitel"/>
    </w:pPr>
    <w:r w:rsidRPr="00113B80">
      <w:fldChar w:fldCharType="begin" w:fldLock="1"/>
    </w:r>
    <w:r w:rsidRPr="00113B80">
      <w:instrText xml:space="preserve"> DOCPROPERTY</w:instrText>
    </w:r>
    <w:r w:rsidRPr="00113B80">
      <w:rPr>
        <w:sz w:val="18"/>
      </w:rPr>
      <w:instrText xml:space="preserve"> "RubrikSvar" *\charformat </w:instrText>
    </w:r>
    <w:r w:rsidRPr="00113B80">
      <w:fldChar w:fldCharType="separate"/>
    </w:r>
    <w:r w:rsidRPr="00113B80">
      <w:t>Energiskatteavdrag för ridskoleverksamhet</w:t>
    </w:r>
    <w:r w:rsidRPr="00113B80">
      <w:fldChar w:fldCharType="end"/>
    </w:r>
  </w:p>
  <w:p w:rsidR="00340FAF" w:rsidRPr="00113B80" w:rsidRDefault="00340FAF">
    <w:pPr>
      <w:pStyle w:val="Normal00"/>
    </w:pPr>
  </w:p>
  <w:p w:rsidR="00340FAF" w:rsidRPr="00113B80" w:rsidRDefault="00340F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5271613">
    <w:abstractNumId w:val="13"/>
  </w:num>
  <w:num w:numId="2" w16cid:durableId="1434932963">
    <w:abstractNumId w:val="11"/>
  </w:num>
  <w:num w:numId="3" w16cid:durableId="246426088">
    <w:abstractNumId w:val="14"/>
  </w:num>
  <w:num w:numId="4" w16cid:durableId="1733701096">
    <w:abstractNumId w:val="8"/>
  </w:num>
  <w:num w:numId="5" w16cid:durableId="1512530666">
    <w:abstractNumId w:val="3"/>
  </w:num>
  <w:num w:numId="6" w16cid:durableId="1767187576">
    <w:abstractNumId w:val="2"/>
  </w:num>
  <w:num w:numId="7" w16cid:durableId="1099106066">
    <w:abstractNumId w:val="1"/>
  </w:num>
  <w:num w:numId="8" w16cid:durableId="2028291530">
    <w:abstractNumId w:val="0"/>
  </w:num>
  <w:num w:numId="9" w16cid:durableId="194855434">
    <w:abstractNumId w:val="9"/>
  </w:num>
  <w:num w:numId="10" w16cid:durableId="996759893">
    <w:abstractNumId w:val="7"/>
  </w:num>
  <w:num w:numId="11" w16cid:durableId="1708946660">
    <w:abstractNumId w:val="6"/>
  </w:num>
  <w:num w:numId="12" w16cid:durableId="759059545">
    <w:abstractNumId w:val="5"/>
  </w:num>
  <w:num w:numId="13" w16cid:durableId="847862959">
    <w:abstractNumId w:val="4"/>
  </w:num>
  <w:num w:numId="14" w16cid:durableId="1932003767">
    <w:abstractNumId w:val="16"/>
  </w:num>
  <w:num w:numId="15" w16cid:durableId="1870752648">
    <w:abstractNumId w:val="12"/>
  </w:num>
  <w:num w:numId="16" w16cid:durableId="158737105">
    <w:abstractNumId w:val="15"/>
  </w:num>
  <w:num w:numId="17" w16cid:durableId="1622541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9D0A2F5F-9827-488F-B261-01CA5D80C93F}"/>
  </w:docVars>
  <w:rsids>
    <w:rsidRoot w:val="002F3E91"/>
    <w:rsid w:val="00113B80"/>
    <w:rsid w:val="002F3E91"/>
    <w:rsid w:val="003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4440D4-3963-43DC-BFBA-05656F94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1823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C337</vt:lpstr>
    </vt:vector>
  </TitlesOfParts>
  <Company>Riksdagen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C337</dc:title>
  <dc:subject>C337</dc:subject>
  <dc:creator>Riksdagen</dc:creator>
  <cp:keywords>Riksdagen</cp:keywords>
  <dc:description>AD-ändringar</dc:description>
  <cp:lastModifiedBy>Lars Brink</cp:lastModifiedBy>
  <cp:revision>2</cp:revision>
  <cp:lastPrinted>2013-11-29T08:10:00Z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Energiskatteavdrag för ridskoleverksamhet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Energiskatteavdrag för ridskoleverksamhet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Zander (C)</vt:lpwstr>
  </property>
  <property fmtid="{D5CDD505-2E9C-101B-9397-08002B2CF9AE}" pid="26" name="MotionarLista">
    <vt:lpwstr>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ls1216ab</vt:lpwstr>
  </property>
  <property fmtid="{D5CDD505-2E9C-101B-9397-08002B2CF9AE}" pid="46" name="MotionID">
    <vt:lpwstr>20132014000000000067000003370069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20132014000000000067000003370069</vt:lpwstr>
  </property>
  <property fmtid="{D5CDD505-2E9C-101B-9397-08002B2CF9AE}" pid="50" name="nummer">
    <vt:lpwstr>283</vt:lpwstr>
  </property>
  <property fmtid="{D5CDD505-2E9C-101B-9397-08002B2CF9AE}" pid="51" name="utskottsbeteckning">
    <vt:lpwstr>Sk</vt:lpwstr>
  </property>
  <property fmtid="{D5CDD505-2E9C-101B-9397-08002B2CF9AE}" pid="52" name="GlobalUID">
    <vt:lpwstr>{D5F02D43-10F2-4AA5-90C5-D6FA18F66E67}</vt:lpwstr>
  </property>
  <property fmtid="{D5CDD505-2E9C-101B-9397-08002B2CF9AE}" pid="53" name="Överföringar">
    <vt:i4>0</vt:i4>
  </property>
  <property fmtid="{D5CDD505-2E9C-101B-9397-08002B2CF9AE}" pid="54" name="Checksum">
    <vt:lpwstr>*0003059046357*</vt:lpwstr>
  </property>
  <property fmtid="{D5CDD505-2E9C-101B-9397-08002B2CF9AE}" pid="55" name="skuggnummer">
    <vt:lpwstr>1040</vt:lpwstr>
  </property>
  <property fmtid="{D5CDD505-2E9C-101B-9397-08002B2CF9AE}" pid="56" name="urixVersion">
    <vt:lpwstr>4.6.0.0</vt:lpwstr>
  </property>
  <property fmtid="{D5CDD505-2E9C-101B-9397-08002B2CF9AE}" pid="57" name="urixOrigin">
    <vt:lpwstr>131212 08:17:13.373</vt:lpwstr>
  </property>
  <property fmtid="{D5CDD505-2E9C-101B-9397-08002B2CF9AE}" pid="58" name="urixGuid">
    <vt:lpwstr>{63E8755F-52F4-450C-A01B-9A8137A41999}</vt:lpwstr>
  </property>
</Properties>
</file>