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7370C" w:rsidRDefault="008A1C66" w14:paraId="57118EA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61B04E966E34EF2BAE82E1C0FDE78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761564-dd88-4848-b7fe-887f10e08488"/>
        <w:id w:val="-2055918083"/>
        <w:lock w:val="sdtLocked"/>
      </w:sdtPr>
      <w:sdtEndPr/>
      <w:sdtContent>
        <w:p w:rsidR="000F6C58" w:rsidRDefault="00B7445A" w14:paraId="31A25E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snabbutreda en tillfällig lag där regeringen kan ge tillstånd för utökade tester av krigsmateriel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8618EB00066415EB2EBD98BE902A2A0"/>
        </w:placeholder>
        <w:text/>
      </w:sdtPr>
      <w:sdtEndPr/>
      <w:sdtContent>
        <w:p w:rsidRPr="009B062B" w:rsidR="006D79C9" w:rsidP="00333E95" w:rsidRDefault="006D79C9" w14:paraId="415E1A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55298" w:rsidP="004B1230" w:rsidRDefault="00E45D66" w14:paraId="4F2B2608" w14:textId="33277ACD">
      <w:pPr>
        <w:pStyle w:val="Normalutanindragellerluft"/>
      </w:pPr>
      <w:r>
        <w:t xml:space="preserve">Ryssland bedriver </w:t>
      </w:r>
      <w:r w:rsidR="00F55298">
        <w:t>fortsatt sitt</w:t>
      </w:r>
      <w:r>
        <w:t xml:space="preserve"> bestialisk</w:t>
      </w:r>
      <w:r w:rsidR="00F55298">
        <w:t xml:space="preserve">a </w:t>
      </w:r>
      <w:r>
        <w:t>krig mot Ukraina</w:t>
      </w:r>
      <w:r w:rsidR="00242965">
        <w:t>,</w:t>
      </w:r>
      <w:r>
        <w:t xml:space="preserve"> och i nästan hela Europa är </w:t>
      </w:r>
      <w:r w:rsidRPr="004B1230">
        <w:rPr>
          <w:spacing w:val="-2"/>
        </w:rPr>
        <w:t>vi</w:t>
      </w:r>
      <w:r w:rsidRPr="004B1230" w:rsidR="00F55298">
        <w:rPr>
          <w:spacing w:val="-2"/>
        </w:rPr>
        <w:t xml:space="preserve"> </w:t>
      </w:r>
      <w:r w:rsidRPr="004B1230">
        <w:rPr>
          <w:spacing w:val="-2"/>
        </w:rPr>
        <w:t xml:space="preserve">beslutna att stoppa ryssen genom att stödja Ukraina med allt vad som krävs. </w:t>
      </w:r>
      <w:r w:rsidRPr="004B1230" w:rsidR="00F55298">
        <w:rPr>
          <w:spacing w:val="-2"/>
        </w:rPr>
        <w:t>Samtidigt</w:t>
      </w:r>
      <w:r w:rsidR="00F55298">
        <w:t xml:space="preserve"> ska Sverige genomföra den största upprustningen någonsin i och med ett nytt omvärlds</w:t>
      </w:r>
      <w:r w:rsidR="004B1230">
        <w:softHyphen/>
      </w:r>
      <w:r w:rsidR="00F55298">
        <w:t xml:space="preserve">läge. </w:t>
      </w:r>
    </w:p>
    <w:p w:rsidRPr="001B1645" w:rsidR="001B1645" w:rsidP="004B1230" w:rsidRDefault="00E45D66" w14:paraId="75CB4AB2" w14:textId="0E464AF7">
      <w:r>
        <w:t xml:space="preserve">Hela världsordningen står i gungning, men när svenska tillverkare av grovkalibrig ammunition behöver utöka tiderna för att hinna provskjuta säger </w:t>
      </w:r>
      <w:r w:rsidRPr="00E45D66">
        <w:t>Miljöprövnings</w:t>
      </w:r>
      <w:r w:rsidR="004B1230">
        <w:softHyphen/>
      </w:r>
      <w:r w:rsidRPr="00E45D66">
        <w:t xml:space="preserve">delegationen vid </w:t>
      </w:r>
      <w:r>
        <w:t xml:space="preserve">en </w:t>
      </w:r>
      <w:r w:rsidRPr="00E45D66">
        <w:t>länsstyrelse</w:t>
      </w:r>
      <w:r>
        <w:t xml:space="preserve"> nej. </w:t>
      </w:r>
      <w:r w:rsidR="001B1645">
        <w:t xml:space="preserve">Detta </w:t>
      </w:r>
      <w:r w:rsidR="00F55298">
        <w:t>betyder idag</w:t>
      </w:r>
      <w:r w:rsidR="001B1645">
        <w:t xml:space="preserve"> att leveranser av vapen och ammunition till Ukraina uteblir</w:t>
      </w:r>
      <w:r w:rsidR="00F55298">
        <w:t>,</w:t>
      </w:r>
      <w:r w:rsidR="001B1645">
        <w:t xml:space="preserve"> vilket påverka</w:t>
      </w:r>
      <w:r w:rsidR="005F39A8">
        <w:t>r</w:t>
      </w:r>
      <w:r w:rsidR="001B1645">
        <w:t xml:space="preserve"> händelseutvecklingen på slagfältet med ukrainska förluster av människoliv som följd. Kanske </w:t>
      </w:r>
      <w:r w:rsidR="00F55298">
        <w:t>blir konsekvensen rent av</w:t>
      </w:r>
      <w:r w:rsidR="001B1645">
        <w:t xml:space="preserve"> att Ukraina förlorar kriget. </w:t>
      </w:r>
      <w:r w:rsidR="005F39A8">
        <w:t>E</w:t>
      </w:r>
      <w:r w:rsidR="00F55298">
        <w:t>nligt de regelverk som råder så trumfar n</w:t>
      </w:r>
      <w:r w:rsidR="007E691A">
        <w:t>ågra närboendes rätt att slippa buller en timma extra per dag, fram till kl</w:t>
      </w:r>
      <w:r w:rsidR="00242965">
        <w:t>.</w:t>
      </w:r>
      <w:r w:rsidR="007E691A">
        <w:t xml:space="preserve"> 19:00</w:t>
      </w:r>
      <w:r w:rsidR="00F55298">
        <w:t xml:space="preserve">. </w:t>
      </w:r>
      <w:r w:rsidR="001B1645">
        <w:t xml:space="preserve">Miljöregler i all ära, men ibland blir det rent parodiskt. </w:t>
      </w:r>
    </w:p>
    <w:p w:rsidRPr="001B1645" w:rsidR="001B1645" w:rsidP="004B1230" w:rsidRDefault="007E691A" w14:paraId="3900B10F" w14:textId="2DB5D134">
      <w:r>
        <w:t>Regeringen bör därför snabbutreda och införa en tillfällig lagstiftning som tids</w:t>
      </w:r>
      <w:r w:rsidR="004B1230">
        <w:softHyphen/>
      </w:r>
      <w:r>
        <w:t>mässigt sträcker sig över det nämnda kriget. Lagen ska innebära att regeringen egen</w:t>
      </w:r>
      <w:r w:rsidR="004B1230">
        <w:softHyphen/>
      </w:r>
      <w:r>
        <w:t xml:space="preserve">händigt kan godkänna </w:t>
      </w:r>
      <w:r>
        <w:rPr>
          <w:rStyle w:val="FrslagstextChar"/>
        </w:rPr>
        <w:t xml:space="preserve">tillstånd för utökade tester av krigsmateriel när man så finner rimligt.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5AC54F6F1F4C3B8AAE45D2EBA97ABD"/>
        </w:placeholder>
      </w:sdtPr>
      <w:sdtEndPr>
        <w:rPr>
          <w:i w:val="0"/>
          <w:noProof w:val="0"/>
        </w:rPr>
      </w:sdtEndPr>
      <w:sdtContent>
        <w:p w:rsidR="0017370C" w:rsidP="0017370C" w:rsidRDefault="0017370C" w14:paraId="7769B91B" w14:textId="77777777"/>
        <w:p w:rsidRPr="008E0FE2" w:rsidR="0017370C" w:rsidP="0017370C" w:rsidRDefault="008A1C66" w14:paraId="18D1ADA8" w14:textId="244EA07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6C58" w14:paraId="1B550E9C" w14:textId="77777777">
        <w:trPr>
          <w:cantSplit/>
        </w:trPr>
        <w:tc>
          <w:tcPr>
            <w:tcW w:w="50" w:type="pct"/>
            <w:vAlign w:val="bottom"/>
          </w:tcPr>
          <w:p w:rsidR="000F6C58" w:rsidRDefault="00B7445A" w14:paraId="4135A16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F6C58" w:rsidRDefault="000F6C58" w14:paraId="417E0A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A04F538" w14:textId="3EFFC04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F2F3" w14:textId="77777777" w:rsidR="00F57F5F" w:rsidRDefault="00F57F5F" w:rsidP="000C1CAD">
      <w:pPr>
        <w:spacing w:line="240" w:lineRule="auto"/>
      </w:pPr>
      <w:r>
        <w:separator/>
      </w:r>
    </w:p>
  </w:endnote>
  <w:endnote w:type="continuationSeparator" w:id="0">
    <w:p w14:paraId="1902131A" w14:textId="77777777" w:rsidR="00F57F5F" w:rsidRDefault="00F57F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29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2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A019" w14:textId="032377D3" w:rsidR="00262EA3" w:rsidRPr="0017370C" w:rsidRDefault="00262EA3" w:rsidP="001737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733" w14:textId="77777777" w:rsidR="00F57F5F" w:rsidRDefault="00F57F5F" w:rsidP="000C1CAD">
      <w:pPr>
        <w:spacing w:line="240" w:lineRule="auto"/>
      </w:pPr>
      <w:r>
        <w:separator/>
      </w:r>
    </w:p>
  </w:footnote>
  <w:footnote w:type="continuationSeparator" w:id="0">
    <w:p w14:paraId="0CB35764" w14:textId="77777777" w:rsidR="00F57F5F" w:rsidRDefault="00F57F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01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EDDAC6" wp14:editId="4BEED48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67233" w14:textId="165BE3C1" w:rsidR="00262EA3" w:rsidRDefault="008A1C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45D6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EDDAC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867233" w14:textId="165BE3C1" w:rsidR="00262EA3" w:rsidRDefault="008A1C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45D6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CCB3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5E8D" w14:textId="77777777" w:rsidR="00262EA3" w:rsidRDefault="00262EA3" w:rsidP="008563AC">
    <w:pPr>
      <w:jc w:val="right"/>
    </w:pPr>
  </w:p>
  <w:p w14:paraId="66FE0A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9D75" w14:textId="77777777" w:rsidR="00262EA3" w:rsidRDefault="008A1C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5CA0A7" wp14:editId="108BFD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E28844" w14:textId="6BB4ACB4" w:rsidR="00262EA3" w:rsidRDefault="008A1C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370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45D6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926ECD" w14:textId="77777777" w:rsidR="00262EA3" w:rsidRPr="008227B3" w:rsidRDefault="008A1C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B156A3" w14:textId="06A81F2A" w:rsidR="00262EA3" w:rsidRPr="008227B3" w:rsidRDefault="008A1C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70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370C">
          <w:t>:23</w:t>
        </w:r>
      </w:sdtContent>
    </w:sdt>
  </w:p>
  <w:p w14:paraId="63556C7A" w14:textId="1B5EFA65" w:rsidR="00262EA3" w:rsidRDefault="008A1C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7370C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2F662D" w14:textId="14B46C0C" w:rsidR="00262EA3" w:rsidRDefault="00E45D66" w:rsidP="00283E0F">
        <w:pPr>
          <w:pStyle w:val="FSHRub2"/>
        </w:pPr>
        <w:r>
          <w:t>Krigsmateriel och miljöregler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6FAE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45D6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C58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70C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645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96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420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230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9A8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91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1C6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D37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45A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D66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298"/>
    <w:rsid w:val="00F55331"/>
    <w:rsid w:val="00F55F38"/>
    <w:rsid w:val="00F55FA4"/>
    <w:rsid w:val="00F5648F"/>
    <w:rsid w:val="00F5735D"/>
    <w:rsid w:val="00F57966"/>
    <w:rsid w:val="00F57F5F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560E10"/>
  <w15:chartTrackingRefBased/>
  <w15:docId w15:val="{56810893-B72F-4258-9E91-ECF95EA5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1B04E966E34EF2BAE82E1C0FDE7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87D03-11C1-4A5B-B662-BA5769A8C4E9}"/>
      </w:docPartPr>
      <w:docPartBody>
        <w:p w:rsidR="00A84492" w:rsidRDefault="00C700BA">
          <w:pPr>
            <w:pStyle w:val="C61B04E966E34EF2BAE82E1C0FDE78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618EB00066415EB2EBD98BE902A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A8DB7-B7D5-4EEE-B71F-5D16851128D6}"/>
      </w:docPartPr>
      <w:docPartBody>
        <w:p w:rsidR="00A84492" w:rsidRDefault="00C700BA">
          <w:pPr>
            <w:pStyle w:val="28618EB00066415EB2EBD98BE902A2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5AC54F6F1F4C3B8AAE45D2EBA97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4BAB0-00C2-4AB4-A65C-90D0EA6A35D7}"/>
      </w:docPartPr>
      <w:docPartBody>
        <w:p w:rsidR="00761ABB" w:rsidRDefault="00761A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92"/>
    <w:rsid w:val="00761ABB"/>
    <w:rsid w:val="00A84492"/>
    <w:rsid w:val="00C7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1B04E966E34EF2BAE82E1C0FDE7861">
    <w:name w:val="C61B04E966E34EF2BAE82E1C0FDE7861"/>
  </w:style>
  <w:style w:type="paragraph" w:customStyle="1" w:styleId="28618EB00066415EB2EBD98BE902A2A0">
    <w:name w:val="28618EB00066415EB2EBD98BE902A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C21A1-737E-4628-AD18-FF6F41C78BF3}"/>
</file>

<file path=customXml/itemProps2.xml><?xml version="1.0" encoding="utf-8"?>
<ds:datastoreItem xmlns:ds="http://schemas.openxmlformats.org/officeDocument/2006/customXml" ds:itemID="{74098106-F853-49D4-9F36-2F4F5279ED15}"/>
</file>

<file path=customXml/itemProps3.xml><?xml version="1.0" encoding="utf-8"?>
<ds:datastoreItem xmlns:ds="http://schemas.openxmlformats.org/officeDocument/2006/customXml" ds:itemID="{79058749-53C2-4DF7-B49D-4EED996CB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1235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Krigsmateriel och miljöregler</vt:lpstr>
      <vt:lpstr>
      </vt:lpstr>
    </vt:vector>
  </TitlesOfParts>
  <Company>Sveriges riksdag</Company>
  <LinksUpToDate>false</LinksUpToDate>
  <CharactersWithSpaces>1437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