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CA8" w:rsidRPr="00837CA8" w:rsidRDefault="00837CA8">
      <w:pPr>
        <w:pStyle w:val="Frslagsrubrik"/>
      </w:pPr>
      <w:r w:rsidRPr="00837CA8">
        <w:t>Förslag till riksdagsbeslut</w:t>
      </w:r>
    </w:p>
    <w:p w:rsidR="00837CA8" w:rsidRPr="00837CA8" w:rsidRDefault="00837CA8">
      <w:pPr>
        <w:pStyle w:val="Hemstlatt"/>
        <w:ind w:left="0"/>
      </w:pPr>
      <w:r w:rsidRPr="00837CA8">
        <w:t>Riksdagen tillkännager för regeringen som sin mening vad som anförs i motionen om kooperativt företagande och social ekon</w:t>
      </w:r>
      <w:r w:rsidRPr="00837CA8">
        <w:t>o</w:t>
      </w:r>
      <w:r w:rsidRPr="00837CA8">
        <w:t>mi.</w:t>
      </w:r>
    </w:p>
    <w:p w:rsidR="00837CA8" w:rsidRPr="00837CA8" w:rsidRDefault="00837CA8">
      <w:pPr>
        <w:pStyle w:val="Rubrik1"/>
      </w:pPr>
      <w:r w:rsidRPr="00837CA8">
        <w:t>Motivering</w:t>
      </w:r>
    </w:p>
    <w:p w:rsidR="00837CA8" w:rsidRPr="00837CA8" w:rsidRDefault="00837CA8">
      <w:r w:rsidRPr="00837CA8">
        <w:t>FN:s internationella arbetsorganisation, ILO, hävdar i sin rekommendation 193 att företagsledare och personal som arbetar inom kooperativa företag på många sätt har det bättre än de som arbetar i andra företagsformer. Det är tydligt att många av de behov som människor har bäst löses av individer til</w:t>
      </w:r>
      <w:r w:rsidRPr="00837CA8">
        <w:t>l</w:t>
      </w:r>
      <w:r w:rsidRPr="00837CA8">
        <w:t>sammans.</w:t>
      </w:r>
    </w:p>
    <w:p w:rsidR="00837CA8" w:rsidRPr="00837CA8" w:rsidRDefault="00837CA8">
      <w:pPr>
        <w:pStyle w:val="Normaltindrag"/>
      </w:pPr>
      <w:r w:rsidRPr="00837CA8">
        <w:t>Antalet ekonomiska föreningar växer relativt sett dubbelt så snabbt som aktiebolagen och de enskilda firmorna. Närmare bestämt med 47 procent under den senaste 10-årsperioden, jämfört med de enskilda firmornas 21 pr</w:t>
      </w:r>
      <w:r w:rsidRPr="00837CA8">
        <w:t>o</w:t>
      </w:r>
      <w:r w:rsidRPr="00837CA8">
        <w:t>cent och aktiebolagens 23 procent.</w:t>
      </w:r>
    </w:p>
    <w:p w:rsidR="00837CA8" w:rsidRPr="00837CA8" w:rsidRDefault="00837CA8">
      <w:pPr>
        <w:pStyle w:val="Normaltindrag"/>
      </w:pPr>
      <w:r w:rsidRPr="00837CA8">
        <w:t>Kooperativt nyföretagande har under den senaste femårsperioden etabl</w:t>
      </w:r>
      <w:r w:rsidRPr="00837CA8">
        <w:t>e</w:t>
      </w:r>
      <w:r w:rsidRPr="00837CA8">
        <w:t>rats inom 300 olika branscher. De snabbast växande branscherna nu är inom innovationer kring vindkraft, kulturellt entreprenörskap, upplevelseindustri och olika typer av småföretagssamverkan.</w:t>
      </w:r>
    </w:p>
    <w:p w:rsidR="00837CA8" w:rsidRPr="00837CA8" w:rsidRDefault="00837CA8">
      <w:pPr>
        <w:pStyle w:val="Normaltindrag"/>
      </w:pPr>
      <w:r w:rsidRPr="00837CA8">
        <w:t>Det är under den senaste 10-årsperioden färre ekonomiska föreningar som lagt ned verksamheten jämfört med aktiebolagen och de enskilda företagen. Detta är positiva uppgifter för den nya kooperationen och företagandet inom den sociala ekonomin.</w:t>
      </w:r>
    </w:p>
    <w:p w:rsidR="00837CA8" w:rsidRPr="00837CA8" w:rsidRDefault="00837CA8">
      <w:pPr>
        <w:pStyle w:val="Normaltindrag"/>
      </w:pPr>
      <w:r w:rsidRPr="00837CA8">
        <w:t>Det är viktigt att det kooperativa entreprenörskapet kan konkurrera på lika villkor som övrigt privat företagande. Idag missgynnas kooperativa företag och företag inom den sociala ekonomin eftersom inte tillräcklig hänsyn tas till deras karaktär och funktion.</w:t>
      </w:r>
    </w:p>
    <w:p w:rsidR="00837CA8" w:rsidRPr="00837CA8" w:rsidRDefault="00837CA8">
      <w:pPr>
        <w:pStyle w:val="Normaltindrag"/>
      </w:pPr>
      <w:r w:rsidRPr="00837CA8">
        <w:t>Den kooperativa och den sociala ekonomins möjligheter till stärkt konku</w:t>
      </w:r>
      <w:r w:rsidRPr="00837CA8">
        <w:t>r</w:t>
      </w:r>
      <w:r w:rsidRPr="00837CA8">
        <w:rPr>
          <w:spacing w:val="4"/>
        </w:rPr>
        <w:t>renskraft och ökad sysselsättning bör förstärkas. Fokus bör vara på en för</w:t>
      </w:r>
      <w:r w:rsidRPr="00837CA8">
        <w:t>stärkt forskning om kooperativens och den sociala ekonomins entrepr</w:t>
      </w:r>
      <w:r w:rsidRPr="00837CA8">
        <w:t>e</w:t>
      </w:r>
      <w:r w:rsidRPr="00837CA8">
        <w:t>nör</w:t>
      </w:r>
      <w:r w:rsidRPr="00837CA8">
        <w:lastRenderedPageBreak/>
        <w:t>skap och möjligheterna till ökad konkurrenskraft, ökad sysselsättning och utsatta gruppers möjligheter till arbete.</w:t>
      </w:r>
    </w:p>
    <w:p w:rsidR="00837CA8" w:rsidRPr="00837CA8" w:rsidRDefault="00837CA8">
      <w:pPr>
        <w:pStyle w:val="Normaltindrag"/>
      </w:pPr>
      <w:r w:rsidRPr="00837CA8">
        <w:t>Det är också viktigt att initiativ tas för att kunskaperna ska öka och attit</w:t>
      </w:r>
      <w:r w:rsidRPr="00837CA8">
        <w:t>y</w:t>
      </w:r>
      <w:r w:rsidRPr="00837CA8">
        <w:t>derna bli bättre när det gäller kooperativt företagande och företagande inom den sociala ekonomin, liksom att medverka till en väl fungerande kapitalfö</w:t>
      </w:r>
      <w:r w:rsidRPr="00837CA8">
        <w:t>r</w:t>
      </w:r>
      <w:r w:rsidRPr="00837CA8">
        <w:t>sör</w:t>
      </w:r>
      <w:r w:rsidRPr="00837CA8">
        <w:t>j</w:t>
      </w:r>
      <w:r w:rsidRPr="00837CA8">
        <w:t>ning för branschen.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7CA8">
        <w:trPr>
          <w:cantSplit/>
        </w:trPr>
        <w:tc>
          <w:tcPr>
            <w:tcW w:w="3046" w:type="dxa"/>
          </w:tcPr>
          <w:p w:rsidR="00837CA8" w:rsidRPr="00837CA8" w:rsidRDefault="00837CA8">
            <w:pPr>
              <w:pStyle w:val="UnderskriftDatum"/>
              <w:spacing w:before="240"/>
            </w:pPr>
            <w:r w:rsidRPr="00837CA8">
              <w:t>Stockholm den 1 oktober 2009</w:t>
            </w:r>
          </w:p>
        </w:tc>
        <w:tc>
          <w:tcPr>
            <w:tcW w:w="3047" w:type="dxa"/>
          </w:tcPr>
          <w:p w:rsidR="00837CA8" w:rsidRPr="00837CA8" w:rsidRDefault="00837CA8">
            <w:pPr>
              <w:pStyle w:val="Underskrifter"/>
              <w:spacing w:before="240"/>
            </w:pPr>
          </w:p>
        </w:tc>
      </w:tr>
      <w:tr w:rsidR="00000000" w:rsidRPr="00837CA8">
        <w:trPr>
          <w:cantSplit/>
        </w:trPr>
        <w:tc>
          <w:tcPr>
            <w:tcW w:w="3046" w:type="dxa"/>
          </w:tcPr>
          <w:p w:rsidR="00837CA8" w:rsidRPr="00837CA8" w:rsidRDefault="00837CA8">
            <w:pPr>
              <w:pStyle w:val="Underskrifter"/>
            </w:pPr>
            <w:r w:rsidRPr="00837CA8">
              <w:t>Ann-Kristine Johansson (s)</w:t>
            </w:r>
          </w:p>
        </w:tc>
        <w:tc>
          <w:tcPr>
            <w:tcW w:w="3046" w:type="dxa"/>
          </w:tcPr>
          <w:p w:rsidR="00837CA8" w:rsidRPr="00837CA8" w:rsidRDefault="00837CA8">
            <w:pPr>
              <w:pStyle w:val="Underskrifter"/>
            </w:pPr>
          </w:p>
        </w:tc>
      </w:tr>
      <w:tr w:rsidR="00000000" w:rsidRPr="00837CA8">
        <w:trPr>
          <w:cantSplit/>
        </w:trPr>
        <w:tc>
          <w:tcPr>
            <w:tcW w:w="3046" w:type="dxa"/>
          </w:tcPr>
          <w:p w:rsidR="00837CA8" w:rsidRPr="00837CA8" w:rsidRDefault="00837CA8">
            <w:pPr>
              <w:pStyle w:val="Underskrifter"/>
            </w:pPr>
            <w:r w:rsidRPr="00837CA8">
              <w:t>Berit Högman (s)</w:t>
            </w:r>
          </w:p>
        </w:tc>
        <w:tc>
          <w:tcPr>
            <w:tcW w:w="3046" w:type="dxa"/>
          </w:tcPr>
          <w:p w:rsidR="00837CA8" w:rsidRPr="00837CA8" w:rsidRDefault="00837CA8">
            <w:pPr>
              <w:pStyle w:val="Underskrifter"/>
            </w:pPr>
            <w:r w:rsidRPr="00837CA8">
              <w:t>Marina Pettersson (s)</w:t>
            </w:r>
          </w:p>
        </w:tc>
      </w:tr>
    </w:tbl>
    <w:p w:rsidR="00837CA8" w:rsidRPr="00837CA8" w:rsidRDefault="00837CA8">
      <w:pPr>
        <w:pStyle w:val="Normaltindrag"/>
      </w:pPr>
    </w:p>
    <w:sectPr w:rsidR="00000000" w:rsidRPr="00837C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CA8" w:rsidRPr="00837CA8" w:rsidRDefault="00837CA8">
      <w:r w:rsidRPr="00837CA8">
        <w:separator/>
      </w:r>
    </w:p>
  </w:endnote>
  <w:endnote w:type="continuationSeparator" w:id="0">
    <w:p w:rsidR="00837CA8" w:rsidRPr="00837CA8" w:rsidRDefault="00837CA8">
      <w:r w:rsidRPr="00837C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CA8" w:rsidRPr="00837CA8" w:rsidRDefault="00837CA8">
    <w:pPr>
      <w:pStyle w:val="Sidfot"/>
    </w:pPr>
    <w:r w:rsidRPr="00837C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196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CA8" w:rsidRDefault="00837C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7CA8" w:rsidRDefault="00837C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CA8" w:rsidRPr="00837CA8" w:rsidRDefault="00837CA8">
    <w:pPr>
      <w:pStyle w:val="Sidfot"/>
    </w:pPr>
    <w:r w:rsidRPr="00837C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461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CA8" w:rsidRDefault="00837CA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7CA8" w:rsidRDefault="00837CA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CA8" w:rsidRPr="00837CA8" w:rsidRDefault="00837CA8">
    <w:pPr>
      <w:pStyle w:val="Sidfot"/>
    </w:pPr>
    <w:r w:rsidRPr="00837C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243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CA8" w:rsidRDefault="00837C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7CA8" w:rsidRDefault="00837C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CA8" w:rsidRPr="00837CA8" w:rsidRDefault="00837CA8">
      <w:r w:rsidRPr="00837CA8">
        <w:separator/>
      </w:r>
    </w:p>
  </w:footnote>
  <w:footnote w:type="continuationSeparator" w:id="0">
    <w:p w:rsidR="00837CA8" w:rsidRPr="00837CA8" w:rsidRDefault="00837CA8">
      <w:r w:rsidRPr="00837C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CA8" w:rsidRPr="00837CA8" w:rsidRDefault="00837CA8">
    <w:pPr>
      <w:pStyle w:val="Sidhuvud"/>
    </w:pPr>
    <w:r w:rsidRPr="00837C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38269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CA8" w:rsidRDefault="00837C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7CA8" w:rsidRDefault="00837C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CA8" w:rsidRPr="00837CA8" w:rsidRDefault="00837CA8">
    <w:pPr>
      <w:pStyle w:val="Sidhuvud"/>
    </w:pPr>
    <w:r w:rsidRPr="00837C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60664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CA8" w:rsidRDefault="00837C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7CA8" w:rsidRDefault="00837C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CA8" w:rsidRPr="00837CA8" w:rsidRDefault="00837CA8">
    <w:pPr>
      <w:pStyle w:val="FSHNormal"/>
      <w:tabs>
        <w:tab w:val="right" w:pos="3720"/>
        <w:tab w:val="right" w:pos="5840"/>
      </w:tabs>
    </w:pPr>
    <w:r w:rsidRPr="00837CA8">
      <w:br/>
    </w:r>
    <w:r w:rsidRPr="00837CA8">
      <w:fldChar w:fldCharType="begin" w:fldLock="1"/>
    </w:r>
    <w:r w:rsidRPr="00837CA8">
      <w:instrText xml:space="preserve"> DOCPROPERTY</w:instrText>
    </w:r>
    <w:r w:rsidRPr="00837CA8">
      <w:rPr>
        <w:sz w:val="18"/>
      </w:rPr>
      <w:instrText xml:space="preserve"> "YearUser" *\charformat </w:instrText>
    </w:r>
    <w:r w:rsidRPr="00837CA8">
      <w:fldChar w:fldCharType="separate"/>
    </w:r>
    <w:r w:rsidRPr="00837CA8">
      <w:t>2009/10</w:t>
    </w:r>
    <w:r w:rsidRPr="00837CA8">
      <w:fldChar w:fldCharType="end"/>
    </w:r>
    <w:r w:rsidRPr="00837CA8">
      <w:t xml:space="preserve"> </w:t>
    </w:r>
    <w:r w:rsidRPr="00837CA8">
      <w:tab/>
      <w:t>(</w:t>
    </w:r>
    <w:r w:rsidRPr="00837CA8">
      <w:rPr>
        <w:i/>
      </w:rPr>
      <w:t xml:space="preserve">snr: </w:t>
    </w:r>
    <w:r w:rsidRPr="00837CA8">
      <w:rPr>
        <w:i/>
      </w:rPr>
      <w:fldChar w:fldCharType="begin" w:fldLock="1"/>
    </w:r>
    <w:r w:rsidRPr="00837CA8">
      <w:rPr>
        <w:i/>
      </w:rPr>
      <w:instrText xml:space="preserve"> DOCPROPERTY</w:instrText>
    </w:r>
    <w:r w:rsidRPr="00837CA8">
      <w:rPr>
        <w:i/>
        <w:sz w:val="18"/>
      </w:rPr>
      <w:instrText xml:space="preserve"> "Skuggnummer" *\charformat </w:instrText>
    </w:r>
    <w:r w:rsidRPr="00837CA8">
      <w:rPr>
        <w:i/>
      </w:rPr>
      <w:fldChar w:fldCharType="separate"/>
    </w:r>
    <w:r w:rsidRPr="00837CA8">
      <w:rPr>
        <w:i/>
      </w:rPr>
      <w:t>2896</w:t>
    </w:r>
    <w:r w:rsidRPr="00837CA8">
      <w:rPr>
        <w:i/>
      </w:rPr>
      <w:fldChar w:fldCharType="end"/>
    </w:r>
    <w:r w:rsidRPr="00837CA8">
      <w:rPr>
        <w:i/>
      </w:rPr>
      <w:t>)</w:t>
    </w:r>
    <w:r w:rsidRPr="00837CA8">
      <w:t xml:space="preserve"> </w:t>
    </w:r>
    <w:r w:rsidRPr="00837CA8">
      <w:tab/>
      <w:t xml:space="preserve">mnr: </w:t>
    </w:r>
    <w:r w:rsidRPr="00837CA8">
      <w:fldChar w:fldCharType="begin" w:fldLock="1"/>
    </w:r>
    <w:r w:rsidRPr="00837CA8">
      <w:instrText xml:space="preserve"> DOCPROPERTY</w:instrText>
    </w:r>
    <w:r w:rsidRPr="00837CA8">
      <w:rPr>
        <w:sz w:val="18"/>
      </w:rPr>
      <w:instrText xml:space="preserve"> "Motionsnummer" *\charformat </w:instrText>
    </w:r>
    <w:r w:rsidRPr="00837CA8">
      <w:fldChar w:fldCharType="separate"/>
    </w:r>
    <w:r w:rsidRPr="00837CA8">
      <w:t>N406</w:t>
    </w:r>
    <w:r w:rsidRPr="00837CA8">
      <w:fldChar w:fldCharType="end"/>
    </w:r>
    <w:r w:rsidRPr="00837CA8">
      <w:br/>
    </w:r>
    <w:r w:rsidRPr="00837CA8">
      <w:fldChar w:fldCharType="begin" w:fldLock="1"/>
    </w:r>
    <w:r w:rsidRPr="00837CA8">
      <w:instrText xml:space="preserve"> DOCPROPERTY</w:instrText>
    </w:r>
    <w:r w:rsidRPr="00837CA8">
      <w:rPr>
        <w:sz w:val="18"/>
      </w:rPr>
      <w:instrText xml:space="preserve"> "MotTyp" *\charformat </w:instrText>
    </w:r>
    <w:r w:rsidRPr="00837CA8">
      <w:fldChar w:fldCharType="separate"/>
    </w:r>
    <w:r w:rsidRPr="00837CA8">
      <w:t>Enskild motion</w:t>
    </w:r>
    <w:r w:rsidRPr="00837CA8">
      <w:fldChar w:fldCharType="end"/>
    </w:r>
    <w:r w:rsidRPr="00837CA8">
      <w:t xml:space="preserve"> </w:t>
    </w:r>
    <w:r w:rsidRPr="00837CA8">
      <w:tab/>
    </w:r>
    <w:r w:rsidRPr="00837CA8">
      <w:tab/>
      <w:t xml:space="preserve">pnr: </w:t>
    </w:r>
    <w:r w:rsidRPr="00837CA8">
      <w:fldChar w:fldCharType="begin" w:fldLock="1"/>
    </w:r>
    <w:r w:rsidRPr="00837CA8">
      <w:instrText xml:space="preserve"> DOCPROPERTY</w:instrText>
    </w:r>
    <w:r w:rsidRPr="00837CA8">
      <w:rPr>
        <w:sz w:val="18"/>
      </w:rPr>
      <w:instrText xml:space="preserve"> "Partinummer" *\charformat </w:instrText>
    </w:r>
    <w:r w:rsidRPr="00837CA8">
      <w:fldChar w:fldCharType="separate"/>
    </w:r>
    <w:r w:rsidRPr="00837CA8">
      <w:t>s32065</w:t>
    </w:r>
    <w:r w:rsidRPr="00837CA8">
      <w:fldChar w:fldCharType="end"/>
    </w:r>
  </w:p>
  <w:p w:rsidR="00837CA8" w:rsidRPr="00837CA8" w:rsidRDefault="00837CA8">
    <w:pPr>
      <w:pStyle w:val="FSHRub1"/>
    </w:pPr>
    <w:r w:rsidRPr="00837CA8">
      <w:t>Motion till riksdagen</w:t>
    </w:r>
    <w:r w:rsidRPr="00837CA8">
      <w:br/>
    </w:r>
    <w:r w:rsidRPr="00837CA8">
      <w:fldChar w:fldCharType="begin" w:fldLock="1"/>
    </w:r>
    <w:r w:rsidRPr="00837CA8">
      <w:instrText xml:space="preserve"> DOCPROPERTY "YearUser" *\charformat </w:instrText>
    </w:r>
    <w:r w:rsidRPr="00837CA8">
      <w:fldChar w:fldCharType="separate"/>
    </w:r>
    <w:r w:rsidRPr="00837CA8">
      <w:t>2009/10</w:t>
    </w:r>
    <w:r w:rsidRPr="00837CA8">
      <w:fldChar w:fldCharType="end"/>
    </w:r>
    <w:r w:rsidRPr="00837CA8">
      <w:t>:</w:t>
    </w:r>
    <w:r w:rsidRPr="00837CA8">
      <w:fldChar w:fldCharType="begin" w:fldLock="1"/>
    </w:r>
    <w:r w:rsidRPr="00837CA8">
      <w:instrText xml:space="preserve"> DOCPROPERTY "Motionsnummer" *\charformat </w:instrText>
    </w:r>
    <w:r w:rsidRPr="00837CA8">
      <w:fldChar w:fldCharType="separate"/>
    </w:r>
    <w:r w:rsidRPr="00837CA8">
      <w:t>N406</w:t>
    </w:r>
    <w:r w:rsidRPr="00837CA8">
      <w:fldChar w:fldCharType="end"/>
    </w:r>
  </w:p>
  <w:p w:rsidR="00837CA8" w:rsidRPr="00837CA8" w:rsidRDefault="00837CA8">
    <w:pPr>
      <w:pStyle w:val="FSHNormalS5"/>
    </w:pPr>
    <w:r w:rsidRPr="00837CA8">
      <w:fldChar w:fldCharType="begin" w:fldLock="1"/>
    </w:r>
    <w:r w:rsidRPr="00837CA8">
      <w:instrText xml:space="preserve"> DOCPROPERTY "MotionarText" *\charformat </w:instrText>
    </w:r>
    <w:r w:rsidRPr="00837CA8">
      <w:fldChar w:fldCharType="separate"/>
    </w:r>
    <w:r w:rsidRPr="00837CA8">
      <w:t>av Ann-Kristine Johansson m.fl. (s)</w:t>
    </w:r>
    <w:r w:rsidRPr="00837CA8">
      <w:fldChar w:fldCharType="end"/>
    </w:r>
    <w:r w:rsidRPr="00837CA8">
      <w:br/>
    </w:r>
    <w:r w:rsidRPr="00837CA8">
      <w:fldChar w:fldCharType="begin" w:fldLock="1"/>
    </w:r>
    <w:r w:rsidRPr="00837CA8">
      <w:instrText xml:space="preserve"> DOCPROPERTY "SvarFrasKort" *\charformat </w:instrText>
    </w:r>
    <w:r w:rsidRPr="00837CA8">
      <w:fldChar w:fldCharType="end"/>
    </w:r>
  </w:p>
  <w:p w:rsidR="00837CA8" w:rsidRPr="00837CA8" w:rsidRDefault="00837CA8">
    <w:pPr>
      <w:pStyle w:val="FSHTitel"/>
    </w:pPr>
    <w:r w:rsidRPr="00837CA8">
      <w:fldChar w:fldCharType="begin" w:fldLock="1"/>
    </w:r>
    <w:r w:rsidRPr="00837CA8">
      <w:instrText xml:space="preserve"> DOCPROPERTY</w:instrText>
    </w:r>
    <w:r w:rsidRPr="00837CA8">
      <w:rPr>
        <w:sz w:val="18"/>
      </w:rPr>
      <w:instrText xml:space="preserve"> "RubrikSvar" *\charformat </w:instrText>
    </w:r>
    <w:r w:rsidRPr="00837CA8">
      <w:fldChar w:fldCharType="separate"/>
    </w:r>
    <w:r w:rsidRPr="00837CA8">
      <w:t>Kooperativt företagande</w:t>
    </w:r>
    <w:r w:rsidRPr="00837CA8">
      <w:fldChar w:fldCharType="end"/>
    </w:r>
  </w:p>
  <w:p w:rsidR="00837CA8" w:rsidRPr="00837CA8" w:rsidRDefault="00837CA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1929826">
    <w:abstractNumId w:val="8"/>
  </w:num>
  <w:num w:numId="2" w16cid:durableId="1346397767">
    <w:abstractNumId w:val="9"/>
  </w:num>
  <w:num w:numId="3" w16cid:durableId="270015867">
    <w:abstractNumId w:val="8"/>
  </w:num>
  <w:num w:numId="4" w16cid:durableId="858545316">
    <w:abstractNumId w:val="9"/>
  </w:num>
  <w:num w:numId="5" w16cid:durableId="1261330131">
    <w:abstractNumId w:val="13"/>
  </w:num>
  <w:num w:numId="6" w16cid:durableId="358748460">
    <w:abstractNumId w:val="10"/>
  </w:num>
  <w:num w:numId="7" w16cid:durableId="2043707245">
    <w:abstractNumId w:val="11"/>
  </w:num>
  <w:num w:numId="8" w16cid:durableId="1516116225">
    <w:abstractNumId w:val="12"/>
  </w:num>
  <w:num w:numId="9" w16cid:durableId="1786459634">
    <w:abstractNumId w:val="8"/>
  </w:num>
  <w:num w:numId="10" w16cid:durableId="1276794588">
    <w:abstractNumId w:val="3"/>
  </w:num>
  <w:num w:numId="11" w16cid:durableId="234823343">
    <w:abstractNumId w:val="2"/>
  </w:num>
  <w:num w:numId="12" w16cid:durableId="1362852690">
    <w:abstractNumId w:val="1"/>
  </w:num>
  <w:num w:numId="13" w16cid:durableId="1073241901">
    <w:abstractNumId w:val="0"/>
  </w:num>
  <w:num w:numId="14" w16cid:durableId="331220637">
    <w:abstractNumId w:val="9"/>
  </w:num>
  <w:num w:numId="15" w16cid:durableId="1869369743">
    <w:abstractNumId w:val="7"/>
  </w:num>
  <w:num w:numId="16" w16cid:durableId="283733498">
    <w:abstractNumId w:val="6"/>
  </w:num>
  <w:num w:numId="17" w16cid:durableId="1451976332">
    <w:abstractNumId w:val="5"/>
  </w:num>
  <w:num w:numId="18" w16cid:durableId="1356035226">
    <w:abstractNumId w:val="4"/>
  </w:num>
  <w:num w:numId="19" w16cid:durableId="2076858417">
    <w:abstractNumId w:val="11"/>
  </w:num>
  <w:num w:numId="20" w16cid:durableId="543517143">
    <w:abstractNumId w:val="10"/>
  </w:num>
  <w:num w:numId="21" w16cid:durableId="415901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8C3EC858-7F68-4FA3-8A98-4E77EC8BCEA1},{A193B297-6B98-437B-A6FB-B6A494C4671C},{D5112627-D147-41D0-B302-C9D35CC1D18E}"/>
  </w:docVars>
  <w:rsids>
    <w:rsidRoot w:val="00DA4B29"/>
    <w:rsid w:val="00837CA8"/>
    <w:rsid w:val="00DA4B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ABDB620-6B18-4B24-AE4F-50DFED82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1881</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s32065</vt:lpstr>
    </vt:vector>
  </TitlesOfParts>
  <Company>Riksdagen</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s32065</dc:title>
  <dc:subject>s32065</dc:subject>
  <dc:creator>Riksdagen</dc:creator>
  <cp:keywords>Riksdagen</cp:keywords>
  <dc:description>Nya formatmallshantering för förslag+urix bakåtkomp+könamn</dc:description>
  <cp:lastModifiedBy>Lars Brink</cp:lastModifiedBy>
  <cp:revision>2</cp:revision>
  <cp:lastPrinted>2009-12-21T11:54:00Z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Kooperativt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Ann-Kristine Johansson m.fl. (s)</vt:lpwstr>
  </property>
  <property fmtid="{D5CDD505-2E9C-101B-9397-08002B2CF9AE}" pid="26" name="MotionarLista">
    <vt:lpwstr>Johansson, Ann-Kristine (s)\Högman, Berit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Berit Högman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20092010000000000115000320650069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20092010000000000115000320650069</vt:lpwstr>
  </property>
  <property fmtid="{D5CDD505-2E9C-101B-9397-08002B2CF9AE}" pid="50" name="nummer">
    <vt:lpwstr>406</vt:lpwstr>
  </property>
  <property fmtid="{D5CDD505-2E9C-101B-9397-08002B2CF9AE}" pid="51" name="utskottsbeteckning">
    <vt:lpwstr>N</vt:lpwstr>
  </property>
  <property fmtid="{D5CDD505-2E9C-101B-9397-08002B2CF9AE}" pid="52" name="GlobalUID">
    <vt:lpwstr>{F200630A-20CB-4007-A6C9-1282BDAE1798}</vt:lpwstr>
  </property>
  <property fmtid="{D5CDD505-2E9C-101B-9397-08002B2CF9AE}" pid="53" name="Överföringar">
    <vt:i4>0</vt:i4>
  </property>
  <property fmtid="{D5CDD505-2E9C-101B-9397-08002B2CF9AE}" pid="54" name="Checksum">
    <vt:lpwstr>*0004189234461*</vt:lpwstr>
  </property>
  <property fmtid="{D5CDD505-2E9C-101B-9397-08002B2CF9AE}" pid="55" name="skuggnummer">
    <vt:lpwstr>2896</vt:lpwstr>
  </property>
  <property fmtid="{D5CDD505-2E9C-101B-9397-08002B2CF9AE}" pid="56" name="urixVersion">
    <vt:lpwstr>4.0.0.9</vt:lpwstr>
  </property>
  <property fmtid="{D5CDD505-2E9C-101B-9397-08002B2CF9AE}" pid="57" name="urixOrigin">
    <vt:lpwstr>091221 12:56:24.372</vt:lpwstr>
  </property>
  <property fmtid="{D5CDD505-2E9C-101B-9397-08002B2CF9AE}" pid="58" name="urixGuid">
    <vt:lpwstr>{020254E9-2DD7-4166-A13D-996C61F16ADE}</vt:lpwstr>
  </property>
</Properties>
</file>