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D61642804F4475A87E8CB1EA21225E"/>
        </w:placeholder>
        <w15:appearance w15:val="hidden"/>
        <w:text/>
      </w:sdtPr>
      <w:sdtEndPr/>
      <w:sdtContent>
        <w:p w:rsidRPr="009B062B" w:rsidR="00AF30DD" w:rsidP="009B062B" w:rsidRDefault="00AF30DD" w14:paraId="0F2C74EF" w14:textId="77777777">
          <w:pPr>
            <w:pStyle w:val="RubrikFrslagTIllRiksdagsbeslut"/>
          </w:pPr>
          <w:r w:rsidRPr="009B062B">
            <w:t>Förslag till riksdagsbeslut</w:t>
          </w:r>
        </w:p>
      </w:sdtContent>
    </w:sdt>
    <w:sdt>
      <w:sdtPr>
        <w:alias w:val="Yrkande 1"/>
        <w:tag w:val="2b8a551e-e637-4bf7-a2df-fa9929da7243"/>
        <w:id w:val="731118593"/>
        <w:lock w:val="sdtLocked"/>
      </w:sdtPr>
      <w:sdtEndPr/>
      <w:sdtContent>
        <w:p w:rsidR="00CA7859" w:rsidRDefault="00F9139C" w14:paraId="378EB5A3" w14:textId="77777777">
          <w:pPr>
            <w:pStyle w:val="Frslagstext"/>
            <w:numPr>
              <w:ilvl w:val="0"/>
              <w:numId w:val="0"/>
            </w:numPr>
          </w:pPr>
          <w:r>
            <w:t>Riksdagen ställer sig bakom det som anförs i motionen om att ta bort den s.k. GC-skylten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61178555094C5D8BB9CD799B795987"/>
        </w:placeholder>
        <w15:appearance w15:val="hidden"/>
        <w:text/>
      </w:sdtPr>
      <w:sdtEndPr/>
      <w:sdtContent>
        <w:p w:rsidRPr="009B062B" w:rsidR="006D79C9" w:rsidP="00333E95" w:rsidRDefault="006D79C9" w14:paraId="78DB0C9F" w14:textId="77777777">
          <w:pPr>
            <w:pStyle w:val="Rubrik1"/>
          </w:pPr>
          <w:r>
            <w:t>Motivering</w:t>
          </w:r>
        </w:p>
      </w:sdtContent>
    </w:sdt>
    <w:p w:rsidRPr="00D45927" w:rsidR="003E4B23" w:rsidP="00D45927" w:rsidRDefault="003E4B23" w14:paraId="06802ADF" w14:textId="77777777">
      <w:pPr>
        <w:pStyle w:val="Normalutanindragellerluft"/>
      </w:pPr>
      <w:r w:rsidRPr="00D45927">
        <w:t xml:space="preserve">Fler bör transportera sig med gång och cykel i Sverige. Samhällsvinsterna är stora. Lägre utsläpp, en friskare miljö, mindre trängsel, bättre hälsa och god ekonomi kommer som en följd av att fler väljer att gå och cykla istället för att exempelvis ta bilen. </w:t>
      </w:r>
    </w:p>
    <w:p w:rsidR="003E4B23" w:rsidP="003E4B23" w:rsidRDefault="003E4B23" w14:paraId="7DF97145" w14:textId="77777777">
      <w:r>
        <w:t xml:space="preserve">För att gång och cykel ska vara attraktiva alternativ krävs det att de behandlas som separata transportmedel. Det innebär att de ska ges rikligt med plats i våra städer samt att de ska separeras från biltrafiken. Men eftersom cyklister och gångtrafikanter i grunden är väldigt olika typer av trafikantgrupper bör de även separeras från varandra i större utsträckning. </w:t>
      </w:r>
    </w:p>
    <w:p w:rsidR="003E4B23" w:rsidP="003E4B23" w:rsidRDefault="003E4B23" w14:paraId="657B501C" w14:textId="616AB247">
      <w:r>
        <w:t>Idag kan vi se att i de tät</w:t>
      </w:r>
      <w:r w:rsidR="00D45927">
        <w:t>orter där cyklandet ökar har</w:t>
      </w:r>
      <w:bookmarkStart w:name="_GoBack" w:id="1"/>
      <w:bookmarkEnd w:id="1"/>
      <w:r>
        <w:t xml:space="preserve"> kollisioner mellan gående och cyklister också ökat. Det beror på olikheten, de rör sig </w:t>
      </w:r>
      <w:r>
        <w:lastRenderedPageBreak/>
        <w:t>helt enkelt i hel</w:t>
      </w:r>
      <w:r w:rsidR="00D45927">
        <w:t>t olika hastigheter, gående i 4–</w:t>
      </w:r>
      <w:r>
        <w:t xml:space="preserve">5 km/tim, cyklister ofta </w:t>
      </w:r>
      <w:r w:rsidR="00D45927">
        <w:t>i 20–</w:t>
      </w:r>
      <w:r>
        <w:t>30 km/tim</w:t>
      </w:r>
      <w:r w:rsidR="00D45927">
        <w:t xml:space="preserve"> med maxhastigheter på uppåt 50–</w:t>
      </w:r>
      <w:r>
        <w:t>60 km/tim när det går utför. Det handlar allt</w:t>
      </w:r>
      <w:r w:rsidR="00D45927">
        <w:t>så om hastighetsskillnader på 5–</w:t>
      </w:r>
      <w:r>
        <w:t>6 gånger, vilket är mycket i trafiksammanhang. På våra bilvägar, även motorvägarna, rullar trafiken på i ett jämförelsevis jämnt tempo där de allra flesta håller ungefär samma hastighet.</w:t>
      </w:r>
    </w:p>
    <w:p w:rsidRPr="003E4B23" w:rsidR="003E4B23" w:rsidP="003E4B23" w:rsidRDefault="003E4B23" w14:paraId="46BD3FAD" w14:textId="77777777">
      <w:r>
        <w:t>De olika förutsättningarna har gjort att vi förbjudit cyklister att cykla på renodlade gångbanor och trottoarer. Denna separation har dock inte fått fullt genomslag. Fortfarande finns den så kallade GC-skylten (påbudsmärket D6) där cyklister och gångtrafikanter klumpas ihop i samma bana. Det är dags att denna avvecklas och istället omvandlas till renodlade cykelbanor (D4) eller delade gång- och cykelbanor (D7). Vid omvandlingen ska de gående prioriteras. På renodlade cykelbanor bör de gående välja vänster sida på samma sätt som på en körbana utan vägren.</w:t>
      </w:r>
    </w:p>
    <w:sdt>
      <w:sdtPr>
        <w:alias w:val="CC_Underskrifter"/>
        <w:tag w:val="CC_Underskrifter"/>
        <w:id w:val="583496634"/>
        <w:lock w:val="sdtContentLocked"/>
        <w:placeholder>
          <w:docPart w:val="0D33FE68AC17427CA7DAD6122A2608E2"/>
        </w:placeholder>
        <w15:appearance w15:val="hidden"/>
      </w:sdtPr>
      <w:sdtEndPr>
        <w:rPr>
          <w:i/>
          <w:noProof/>
        </w:rPr>
      </w:sdtEndPr>
      <w:sdtContent>
        <w:p w:rsidR="00CC11BF" w:rsidP="00EB73AC" w:rsidRDefault="00D45927" w14:paraId="6540B3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7E0C6D" w:rsidRDefault="004801AC" w14:paraId="262F7F4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83FA1" w14:textId="77777777" w:rsidR="003E4B23" w:rsidRDefault="003E4B23" w:rsidP="000C1CAD">
      <w:pPr>
        <w:spacing w:line="240" w:lineRule="auto"/>
      </w:pPr>
      <w:r>
        <w:separator/>
      </w:r>
    </w:p>
  </w:endnote>
  <w:endnote w:type="continuationSeparator" w:id="0">
    <w:p w14:paraId="0D44B9A8" w14:textId="77777777" w:rsidR="003E4B23" w:rsidRDefault="003E4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A0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93BEC" w14:textId="3A5585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9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A5A1E" w14:textId="77777777" w:rsidR="003E4B23" w:rsidRDefault="003E4B23" w:rsidP="000C1CAD">
      <w:pPr>
        <w:spacing w:line="240" w:lineRule="auto"/>
      </w:pPr>
      <w:r>
        <w:separator/>
      </w:r>
    </w:p>
  </w:footnote>
  <w:footnote w:type="continuationSeparator" w:id="0">
    <w:p w14:paraId="6221AC69" w14:textId="77777777" w:rsidR="003E4B23" w:rsidRDefault="003E4B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8D4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6FB86" wp14:anchorId="195A7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5927" w14:paraId="3B5C2324" w14:textId="77777777">
                          <w:pPr>
                            <w:jc w:val="right"/>
                          </w:pPr>
                          <w:sdt>
                            <w:sdtPr>
                              <w:alias w:val="CC_Noformat_Partikod"/>
                              <w:tag w:val="CC_Noformat_Partikod"/>
                              <w:id w:val="-53464382"/>
                              <w:placeholder>
                                <w:docPart w:val="67E00B06C9764306B924423F78BB6175"/>
                              </w:placeholder>
                              <w:text/>
                            </w:sdtPr>
                            <w:sdtEndPr/>
                            <w:sdtContent>
                              <w:r w:rsidR="003E4B23">
                                <w:t>MP</w:t>
                              </w:r>
                            </w:sdtContent>
                          </w:sdt>
                          <w:sdt>
                            <w:sdtPr>
                              <w:alias w:val="CC_Noformat_Partinummer"/>
                              <w:tag w:val="CC_Noformat_Partinummer"/>
                              <w:id w:val="-1709555926"/>
                              <w:placeholder>
                                <w:docPart w:val="1B1FD8D39B5D4543AB8A07C6CFCB80CD"/>
                              </w:placeholder>
                              <w:text/>
                            </w:sdtPr>
                            <w:sdtEndPr/>
                            <w:sdtContent>
                              <w:r w:rsidR="003E4B23">
                                <w:t>3411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A7B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5927" w14:paraId="3B5C2324" w14:textId="77777777">
                    <w:pPr>
                      <w:jc w:val="right"/>
                    </w:pPr>
                    <w:sdt>
                      <w:sdtPr>
                        <w:alias w:val="CC_Noformat_Partikod"/>
                        <w:tag w:val="CC_Noformat_Partikod"/>
                        <w:id w:val="-53464382"/>
                        <w:placeholder>
                          <w:docPart w:val="67E00B06C9764306B924423F78BB6175"/>
                        </w:placeholder>
                        <w:text/>
                      </w:sdtPr>
                      <w:sdtEndPr/>
                      <w:sdtContent>
                        <w:r w:rsidR="003E4B23">
                          <w:t>MP</w:t>
                        </w:r>
                      </w:sdtContent>
                    </w:sdt>
                    <w:sdt>
                      <w:sdtPr>
                        <w:alias w:val="CC_Noformat_Partinummer"/>
                        <w:tag w:val="CC_Noformat_Partinummer"/>
                        <w:id w:val="-1709555926"/>
                        <w:placeholder>
                          <w:docPart w:val="1B1FD8D39B5D4543AB8A07C6CFCB80CD"/>
                        </w:placeholder>
                        <w:text/>
                      </w:sdtPr>
                      <w:sdtEndPr/>
                      <w:sdtContent>
                        <w:r w:rsidR="003E4B23">
                          <w:t>3411</w:t>
                        </w:r>
                      </w:sdtContent>
                    </w:sdt>
                  </w:p>
                </w:txbxContent>
              </v:textbox>
              <w10:wrap anchorx="page"/>
            </v:shape>
          </w:pict>
        </mc:Fallback>
      </mc:AlternateContent>
    </w:r>
  </w:p>
  <w:p w:rsidRPr="00293C4F" w:rsidR="004F35FE" w:rsidP="00776B74" w:rsidRDefault="004F35FE" w14:paraId="5928DD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5927" w14:paraId="3E66EAC6" w14:textId="77777777">
    <w:pPr>
      <w:jc w:val="right"/>
    </w:pPr>
    <w:sdt>
      <w:sdtPr>
        <w:alias w:val="CC_Noformat_Partikod"/>
        <w:tag w:val="CC_Noformat_Partikod"/>
        <w:id w:val="559911109"/>
        <w:placeholder>
          <w:docPart w:val="1B1FD8D39B5D4543AB8A07C6CFCB80CD"/>
        </w:placeholder>
        <w:text/>
      </w:sdtPr>
      <w:sdtEndPr/>
      <w:sdtContent>
        <w:r w:rsidR="003E4B23">
          <w:t>MP</w:t>
        </w:r>
      </w:sdtContent>
    </w:sdt>
    <w:sdt>
      <w:sdtPr>
        <w:alias w:val="CC_Noformat_Partinummer"/>
        <w:tag w:val="CC_Noformat_Partinummer"/>
        <w:id w:val="1197820850"/>
        <w:text/>
      </w:sdtPr>
      <w:sdtEndPr/>
      <w:sdtContent>
        <w:r w:rsidR="003E4B23">
          <w:t>3411</w:t>
        </w:r>
      </w:sdtContent>
    </w:sdt>
  </w:p>
  <w:p w:rsidR="004F35FE" w:rsidP="00776B74" w:rsidRDefault="004F35FE" w14:paraId="0D4976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5927" w14:paraId="30DC36A7" w14:textId="77777777">
    <w:pPr>
      <w:jc w:val="right"/>
    </w:pPr>
    <w:sdt>
      <w:sdtPr>
        <w:alias w:val="CC_Noformat_Partikod"/>
        <w:tag w:val="CC_Noformat_Partikod"/>
        <w:id w:val="1471015553"/>
        <w:text/>
      </w:sdtPr>
      <w:sdtEndPr/>
      <w:sdtContent>
        <w:r w:rsidR="003E4B23">
          <w:t>MP</w:t>
        </w:r>
      </w:sdtContent>
    </w:sdt>
    <w:sdt>
      <w:sdtPr>
        <w:alias w:val="CC_Noformat_Partinummer"/>
        <w:tag w:val="CC_Noformat_Partinummer"/>
        <w:id w:val="-2014525982"/>
        <w:text/>
      </w:sdtPr>
      <w:sdtEndPr/>
      <w:sdtContent>
        <w:r w:rsidR="003E4B23">
          <w:t>3411</w:t>
        </w:r>
      </w:sdtContent>
    </w:sdt>
  </w:p>
  <w:p w:rsidR="004F35FE" w:rsidP="00A314CF" w:rsidRDefault="00D45927" w14:paraId="0B2965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45927" w14:paraId="4E241E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5927" w14:paraId="5AA849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:2421</w:t>
        </w:r>
      </w:sdtContent>
    </w:sdt>
  </w:p>
  <w:p w:rsidR="004F35FE" w:rsidP="00E03A3D" w:rsidRDefault="00D45927" w14:paraId="051B5037"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3E4B23" w14:paraId="03E11039" w14:textId="77777777">
        <w:pPr>
          <w:pStyle w:val="FSHRub2"/>
        </w:pPr>
        <w:r>
          <w:t xml:space="preserve">Prioritera gång och cykel – separat </w:t>
        </w:r>
      </w:p>
    </w:sdtContent>
  </w:sdt>
  <w:sdt>
    <w:sdtPr>
      <w:alias w:val="CC_Boilerplate_3"/>
      <w:tag w:val="CC_Boilerplate_3"/>
      <w:id w:val="1606463544"/>
      <w:lock w:val="sdtContentLocked"/>
      <w15:appearance w15:val="hidden"/>
      <w:text w:multiLine="1"/>
    </w:sdtPr>
    <w:sdtEndPr/>
    <w:sdtContent>
      <w:p w:rsidR="004F35FE" w:rsidP="00283E0F" w:rsidRDefault="004F35FE" w14:paraId="6C37FD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E9E"/>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B23"/>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085"/>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859"/>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92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850"/>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3AC"/>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45C"/>
    <w:rsid w:val="00F77A2D"/>
    <w:rsid w:val="00F77C89"/>
    <w:rsid w:val="00F80EE2"/>
    <w:rsid w:val="00F80FD0"/>
    <w:rsid w:val="00F83BAB"/>
    <w:rsid w:val="00F841E1"/>
    <w:rsid w:val="00F84A98"/>
    <w:rsid w:val="00F8590E"/>
    <w:rsid w:val="00F85F2A"/>
    <w:rsid w:val="00F87C8C"/>
    <w:rsid w:val="00F90884"/>
    <w:rsid w:val="00F908E1"/>
    <w:rsid w:val="00F90FF4"/>
    <w:rsid w:val="00F9139C"/>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A803F5"/>
  <w15:chartTrackingRefBased/>
  <w15:docId w15:val="{1426485D-6F15-442A-9766-D85C2964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D61642804F4475A87E8CB1EA21225E"/>
        <w:category>
          <w:name w:val="Allmänt"/>
          <w:gallery w:val="placeholder"/>
        </w:category>
        <w:types>
          <w:type w:val="bbPlcHdr"/>
        </w:types>
        <w:behaviors>
          <w:behavior w:val="content"/>
        </w:behaviors>
        <w:guid w:val="{26D8502A-60C8-45D8-B2D9-E372B427ECDE}"/>
      </w:docPartPr>
      <w:docPartBody>
        <w:p w:rsidR="008D2AC0" w:rsidRDefault="008D2AC0">
          <w:pPr>
            <w:pStyle w:val="E9D61642804F4475A87E8CB1EA21225E"/>
          </w:pPr>
          <w:r w:rsidRPr="005A0A93">
            <w:rPr>
              <w:rStyle w:val="Platshllartext"/>
            </w:rPr>
            <w:t>Förslag till riksdagsbeslut</w:t>
          </w:r>
        </w:p>
      </w:docPartBody>
    </w:docPart>
    <w:docPart>
      <w:docPartPr>
        <w:name w:val="2961178555094C5D8BB9CD799B795987"/>
        <w:category>
          <w:name w:val="Allmänt"/>
          <w:gallery w:val="placeholder"/>
        </w:category>
        <w:types>
          <w:type w:val="bbPlcHdr"/>
        </w:types>
        <w:behaviors>
          <w:behavior w:val="content"/>
        </w:behaviors>
        <w:guid w:val="{27DB1725-56F6-4D9A-828F-BC85EFFD1DCE}"/>
      </w:docPartPr>
      <w:docPartBody>
        <w:p w:rsidR="008D2AC0" w:rsidRDefault="008D2AC0">
          <w:pPr>
            <w:pStyle w:val="2961178555094C5D8BB9CD799B795987"/>
          </w:pPr>
          <w:r w:rsidRPr="005A0A93">
            <w:rPr>
              <w:rStyle w:val="Platshllartext"/>
            </w:rPr>
            <w:t>Motivering</w:t>
          </w:r>
        </w:p>
      </w:docPartBody>
    </w:docPart>
    <w:docPart>
      <w:docPartPr>
        <w:name w:val="67E00B06C9764306B924423F78BB6175"/>
        <w:category>
          <w:name w:val="Allmänt"/>
          <w:gallery w:val="placeholder"/>
        </w:category>
        <w:types>
          <w:type w:val="bbPlcHdr"/>
        </w:types>
        <w:behaviors>
          <w:behavior w:val="content"/>
        </w:behaviors>
        <w:guid w:val="{80812067-206E-4AEE-B26D-9F7CD3DC110B}"/>
      </w:docPartPr>
      <w:docPartBody>
        <w:p w:rsidR="008D2AC0" w:rsidRDefault="008D2AC0">
          <w:pPr>
            <w:pStyle w:val="67E00B06C9764306B924423F78BB6175"/>
          </w:pPr>
          <w:r>
            <w:rPr>
              <w:rStyle w:val="Platshllartext"/>
            </w:rPr>
            <w:t xml:space="preserve"> </w:t>
          </w:r>
        </w:p>
      </w:docPartBody>
    </w:docPart>
    <w:docPart>
      <w:docPartPr>
        <w:name w:val="1B1FD8D39B5D4543AB8A07C6CFCB80CD"/>
        <w:category>
          <w:name w:val="Allmänt"/>
          <w:gallery w:val="placeholder"/>
        </w:category>
        <w:types>
          <w:type w:val="bbPlcHdr"/>
        </w:types>
        <w:behaviors>
          <w:behavior w:val="content"/>
        </w:behaviors>
        <w:guid w:val="{BAD752E7-5ACA-4C04-8449-3D3E817BC038}"/>
      </w:docPartPr>
      <w:docPartBody>
        <w:p w:rsidR="008D2AC0" w:rsidRDefault="008D2AC0">
          <w:pPr>
            <w:pStyle w:val="1B1FD8D39B5D4543AB8A07C6CFCB80CD"/>
          </w:pPr>
          <w:r>
            <w:t xml:space="preserve"> </w:t>
          </w:r>
        </w:p>
      </w:docPartBody>
    </w:docPart>
    <w:docPart>
      <w:docPartPr>
        <w:name w:val="0D33FE68AC17427CA7DAD6122A2608E2"/>
        <w:category>
          <w:name w:val="Allmänt"/>
          <w:gallery w:val="placeholder"/>
        </w:category>
        <w:types>
          <w:type w:val="bbPlcHdr"/>
        </w:types>
        <w:behaviors>
          <w:behavior w:val="content"/>
        </w:behaviors>
        <w:guid w:val="{6CBCFB6E-9230-40E8-8FB6-009D26F152DF}"/>
      </w:docPartPr>
      <w:docPartBody>
        <w:p w:rsidR="00000000" w:rsidRDefault="005125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C0"/>
    <w:rsid w:val="008D2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61642804F4475A87E8CB1EA21225E">
    <w:name w:val="E9D61642804F4475A87E8CB1EA21225E"/>
  </w:style>
  <w:style w:type="paragraph" w:customStyle="1" w:styleId="9F279CF327E142D38802B94AB534D950">
    <w:name w:val="9F279CF327E142D38802B94AB534D950"/>
  </w:style>
  <w:style w:type="paragraph" w:customStyle="1" w:styleId="C15FF81A2C104F948398709B34E161CF">
    <w:name w:val="C15FF81A2C104F948398709B34E161CF"/>
  </w:style>
  <w:style w:type="paragraph" w:customStyle="1" w:styleId="2961178555094C5D8BB9CD799B795987">
    <w:name w:val="2961178555094C5D8BB9CD799B795987"/>
  </w:style>
  <w:style w:type="paragraph" w:customStyle="1" w:styleId="868EF6B25A1043CE81A600B64210E39E">
    <w:name w:val="868EF6B25A1043CE81A600B64210E39E"/>
  </w:style>
  <w:style w:type="paragraph" w:customStyle="1" w:styleId="67E00B06C9764306B924423F78BB6175">
    <w:name w:val="67E00B06C9764306B924423F78BB6175"/>
  </w:style>
  <w:style w:type="paragraph" w:customStyle="1" w:styleId="1B1FD8D39B5D4543AB8A07C6CFCB80CD">
    <w:name w:val="1B1FD8D39B5D4543AB8A07C6CFCB8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28966-89AA-4FED-8082-88DDC000AA05}"/>
</file>

<file path=customXml/itemProps2.xml><?xml version="1.0" encoding="utf-8"?>
<ds:datastoreItem xmlns:ds="http://schemas.openxmlformats.org/officeDocument/2006/customXml" ds:itemID="{6C1EBBB6-387A-4956-8700-2947E22A7B8E}"/>
</file>

<file path=customXml/itemProps3.xml><?xml version="1.0" encoding="utf-8"?>
<ds:datastoreItem xmlns:ds="http://schemas.openxmlformats.org/officeDocument/2006/customXml" ds:itemID="{D045D8D0-8C04-4448-868B-E331B097CFF2}"/>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1617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