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72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3 april 2019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onsdagen den 13 mars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Utökning av antalet suppleanter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Från </w:t>
            </w:r>
            <w:r>
              <w:rPr>
                <w:rtl w:val="0"/>
              </w:rPr>
              <w:t>27 till 28 i finansutskottet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Från </w:t>
            </w:r>
            <w:r>
              <w:rPr>
                <w:rtl w:val="0"/>
              </w:rPr>
              <w:t>25 till 26 i skatteutskottet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Från </w:t>
            </w:r>
            <w:r>
              <w:rPr>
                <w:rtl w:val="0"/>
              </w:rPr>
              <w:t>28 till 29 i justitieutskottet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Från </w:t>
            </w:r>
            <w:r>
              <w:rPr>
                <w:rtl w:val="0"/>
              </w:rPr>
              <w:t>29 till 30 i utrikesutskottet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Från </w:t>
            </w:r>
            <w:r>
              <w:rPr>
                <w:rtl w:val="0"/>
              </w:rPr>
              <w:t>26 till 27 i försvarsutskottet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Från </w:t>
            </w:r>
            <w:r>
              <w:rPr>
                <w:rtl w:val="0"/>
              </w:rPr>
              <w:t>29 till 30 i socialförsäkringsutskottet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Från </w:t>
            </w:r>
            <w:r>
              <w:rPr>
                <w:rtl w:val="0"/>
              </w:rPr>
              <w:t>26 till 28 i socialutskottet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Från </w:t>
            </w:r>
            <w:r>
              <w:rPr>
                <w:rtl w:val="0"/>
              </w:rPr>
              <w:t>28 till 30 i utbildningsutskottet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Från </w:t>
            </w:r>
            <w:r>
              <w:rPr>
                <w:rtl w:val="0"/>
              </w:rPr>
              <w:t>26 till 27 i trafikutskottet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Från </w:t>
            </w:r>
            <w:r>
              <w:rPr>
                <w:rtl w:val="0"/>
              </w:rPr>
              <w:t>27 till 29 i näringsutskottet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26 till 27 i arbetsmarknadsutskottet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Val av extra suppleanter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Sultan Kayhan (S) </w:t>
            </w:r>
            <w:r>
              <w:rPr>
                <w:rtl w:val="0"/>
              </w:rPr>
              <w:t>som suppleant i finansutskottet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Ingemar Nilsson (S) </w:t>
            </w:r>
            <w:r>
              <w:rPr>
                <w:rtl w:val="0"/>
              </w:rPr>
              <w:t>som suppleant i skatteutskottet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Mattias Vepsä (S) </w:t>
            </w:r>
            <w:r>
              <w:rPr>
                <w:rtl w:val="0"/>
              </w:rPr>
              <w:t>som suppleant i justitieutskottet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Carina Ohlsson (S) </w:t>
            </w:r>
            <w:r>
              <w:rPr>
                <w:rtl w:val="0"/>
              </w:rPr>
              <w:t>som suppleant i utrikesutskottet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Anders Österberg (S) </w:t>
            </w:r>
            <w:r>
              <w:rPr>
                <w:rtl w:val="0"/>
              </w:rPr>
              <w:t>som suppleant i försvarsutskottet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Roza Güclü Hedin (S) </w:t>
            </w:r>
            <w:r>
              <w:rPr>
                <w:rtl w:val="0"/>
              </w:rPr>
              <w:t>som suppleant i socialförsäkringsutskottet och arbetsmarknadsutskottet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Marlene Burwick (S) </w:t>
            </w:r>
            <w:r>
              <w:rPr>
                <w:rtl w:val="0"/>
              </w:rPr>
              <w:t>som suppleant i socialutskottet och trafikutskottet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Thomas Hammarberg (S) </w:t>
            </w:r>
            <w:r>
              <w:rPr>
                <w:rtl w:val="0"/>
              </w:rPr>
              <w:t>som suppleant i socialutskottet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Sanne Lennström (S) </w:t>
            </w:r>
            <w:r>
              <w:rPr>
                <w:rtl w:val="0"/>
              </w:rPr>
              <w:t>som suppleant i utbildningsutskottet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Per Lodenius (C) </w:t>
            </w:r>
            <w:r>
              <w:rPr>
                <w:rtl w:val="0"/>
              </w:rPr>
              <w:t>som suppleant i utbildningsutskottet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Ida Karkiainen (S) </w:t>
            </w:r>
            <w:r>
              <w:rPr>
                <w:rtl w:val="0"/>
              </w:rPr>
              <w:t>som suppleant i näringsutskottet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Niels Paarup-Petersen (C) </w:t>
            </w:r>
            <w:r>
              <w:rPr>
                <w:rtl w:val="0"/>
              </w:rPr>
              <w:t>som suppleant i näringsutskottet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2018/19:FPM41 Rapport om genomförande av vattendirektivet och översvämningsdirektivet </w:t>
            </w:r>
            <w:r>
              <w:rPr>
                <w:i/>
                <w:iCs/>
                <w:rtl w:val="0"/>
              </w:rPr>
              <w:t>COM(2019) 95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2018/19:69 Svenskt deltagande i Förenta nationernas stabiliseringsinsats i Mali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proposition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24 april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2018/19:85 Vissa ändringar som gäller PKU-biobanken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proposition</w:t>
            </w:r>
            <w:r>
              <w:rPr>
                <w:i/>
                <w:iCs/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24 april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2018/19:86 Datalagring vid brottsbekämpning – anpassningar till EU-rätten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proposition</w:t>
            </w:r>
            <w:r>
              <w:rPr>
                <w:i/>
                <w:iCs/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24 april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2018/19:91 Anställningsskyddet förlängs tills arbetstagaren fyllt 69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proposition</w:t>
            </w:r>
            <w:r>
              <w:rPr>
                <w:i/>
                <w:iCs/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24 april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2018/19:93 Skydd för beteckningar som omfattas av EU:s handelsavtal med Japan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proposition</w:t>
            </w:r>
            <w:r>
              <w:rPr>
                <w:i/>
                <w:iCs/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24 april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2018/19:84 ILO:s rekommendation om sysselsättning och anständigt arbete för fred och motståndskraft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skrivelse</w:t>
            </w:r>
            <w:r>
              <w:rPr>
                <w:i/>
                <w:iCs/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24 april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2018/19:87 Riksrevisionens rapport om statens vägledning av kommunal tillsyn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skrivelse</w:t>
            </w:r>
            <w:r>
              <w:rPr>
                <w:i/>
                <w:iCs/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24 april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2018/19:73 Extra ändringsbudget för 2019 – Sänkt mervärdesskatt på elektroniska publikationer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2018/19:3051 av Elisabeth Svantesson och Jakob Forssmed (M, 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2018/19:115 Verksamheten i Europeiska unionen under 2018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2018/19:3050 av Håkan Svenneling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2018/19:3052 av Lars Andersson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2018/19:FiU17 Riksrevisionens rapport om tillämpningen av den kommunala finansieringsprincipen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2018/19:FiU25 Statlig förvaltning och statistikfrågor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(M, SD, C, V,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2018/19:FiU34 Offentlig upphandling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12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2018/19:FiU41 Riksrevisionens rapporter om räkenskapssammandragets tillförlitlighet och räkenskapssammandraget som underlag för kommunjämförelser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2018/19:CU9 Associationsrätt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(M,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2018/19:CU10 Konsumenträtt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12 res. (M, SD, C,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2018/19:TU5 Infrastrukturfrågor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44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16.00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2018/19:TU7 Trafiksäkerhet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28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2018/19:NU7 Näringspolitik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30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2018/19:NU8 Regional tillväxtpolitik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11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2018/19:AU8 Jämställdhet och åtgärder mot diskriminering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21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2018/19:TU10 Ändringar i lagen om elektronisk kommunikation, toppdomänlagen och radioutrustningslagen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2018/19:NU9 Återköpsprogram av aktier i Telia Company AB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(S, SD,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2018/19:JuU12 Processrättsliga 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23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2018/19:JuU15 Unga lagöverträdare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12 res. (M, SD, C,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2018/19:FöU9 Militära 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17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2018/19:UbU11 Gymnasieskolan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25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2018/19:UbU12 Vuxenutbildning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24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 och utlåtande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2018/19:MJU10 Kommissionens meddelande om en EU-ram för hormonstörande ämnen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2018/19:MJU9 Naturvård och biologisk mångfald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40 res. (S, M, SD, C, V, KD, L, MP)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3 april 2019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2019-04-03</SAFIR_Sammantradesdatum_Doc>
    <SAFIR_SammantradeID xmlns="C07A1A6C-0B19-41D9-BDF8-F523BA3921EB">6df5214c-6ced-4464-9a4d-a00b27cd93eb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32F996-968F-49B0-9AD3-4D07344F134A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3 april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