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E74A7" w:rsidP="00EE74A7">
      <w:pPr>
        <w:pStyle w:val="Title"/>
      </w:pPr>
      <w:r w:rsidRPr="00F44D49">
        <w:t>Svar på fråga 2021/22:</w:t>
      </w:r>
      <w:r>
        <w:t xml:space="preserve">1139 </w:t>
      </w:r>
      <w:r w:rsidRPr="00F44D49">
        <w:t xml:space="preserve">av </w:t>
      </w:r>
      <w:r>
        <w:t xml:space="preserve">Mikael </w:t>
      </w:r>
      <w:r>
        <w:t>Eskilandersson</w:t>
      </w:r>
      <w:r w:rsidRPr="00F44D49">
        <w:t xml:space="preserve"> (SD)</w:t>
      </w:r>
      <w:r w:rsidRPr="00F44D49">
        <w:br/>
      </w:r>
      <w:r>
        <w:t>Barns rätt i tvister</w:t>
      </w:r>
    </w:p>
    <w:p w:rsidR="00DA38B8" w:rsidP="00EE74A7">
      <w:pPr>
        <w:pStyle w:val="BodyText"/>
      </w:pPr>
      <w:r>
        <w:t xml:space="preserve">Mikael </w:t>
      </w:r>
      <w:r>
        <w:t>Eskilandersson</w:t>
      </w:r>
      <w:r w:rsidRPr="00F44D49">
        <w:t xml:space="preserve"> har frågat</w:t>
      </w:r>
      <w:r w:rsidR="008C4072">
        <w:t xml:space="preserve"> mig</w:t>
      </w:r>
      <w:r w:rsidRPr="00F44D49">
        <w:t xml:space="preserve"> </w:t>
      </w:r>
      <w:r>
        <w:t xml:space="preserve">om jag avser att </w:t>
      </w:r>
      <w:r w:rsidRPr="00EE74A7">
        <w:t>verka för införandet av en särskild stödperson till barn</w:t>
      </w:r>
      <w:r w:rsidR="00EA083A">
        <w:t>, och det redan</w:t>
      </w:r>
      <w:r>
        <w:t xml:space="preserve"> </w:t>
      </w:r>
      <w:r w:rsidRPr="00EE74A7">
        <w:t>i ett tidigt skede</w:t>
      </w:r>
      <w:r w:rsidR="00EA083A">
        <w:t>,</w:t>
      </w:r>
      <w:r>
        <w:t xml:space="preserve"> </w:t>
      </w:r>
      <w:r w:rsidRPr="00EE74A7">
        <w:t>i processer som gäller tvist mellan vårdnadshavare</w:t>
      </w:r>
      <w:r>
        <w:t xml:space="preserve"> </w:t>
      </w:r>
      <w:r w:rsidRPr="00EE74A7">
        <w:t>om vårdnad, boende eller umgänge</w:t>
      </w:r>
      <w:r>
        <w:t>.</w:t>
      </w:r>
    </w:p>
    <w:p w:rsidR="003139D2" w:rsidP="003139D2">
      <w:pPr>
        <w:pStyle w:val="BodyText"/>
      </w:pPr>
      <w:r w:rsidRPr="00BE2FF8">
        <w:t>Det är angeläget att reglerna om vårdnad, boende och umgänge är utformade för att säkerställa barnets bästa och för att minska risken för att barnet kommer till skada på grund av långvariga konflikter.</w:t>
      </w:r>
      <w:r>
        <w:t xml:space="preserve"> </w:t>
      </w:r>
      <w:r w:rsidRPr="00BE2FF8">
        <w:t>Det är viktigt att barn känner att de får komma till tals och att vuxna lyssnar på dem.</w:t>
      </w:r>
      <w:r>
        <w:t xml:space="preserve"> Barn kan också behöva stöd under en vårdnads</w:t>
      </w:r>
      <w:r w:rsidR="008E6BC6">
        <w:t>tvist</w:t>
      </w:r>
      <w:r>
        <w:t xml:space="preserve">. Detta kan ske på olika sätt. </w:t>
      </w:r>
    </w:p>
    <w:p w:rsidR="003139D2" w:rsidP="003139D2">
      <w:pPr>
        <w:pStyle w:val="BodyText"/>
      </w:pPr>
      <w:r>
        <w:t>I många fall finns en eller båda föräldrarna där som barnets stöd under vårdnads</w:t>
      </w:r>
      <w:r w:rsidR="008E6BC6">
        <w:t>tvisten</w:t>
      </w:r>
      <w:r>
        <w:t xml:space="preserve">. Det kan dock också behövas ett direkt stöd till barnet från samhället. </w:t>
      </w:r>
      <w:r w:rsidRPr="00EB6BFC">
        <w:t xml:space="preserve">Socialnämnden ska verka för att barn </w:t>
      </w:r>
      <w:r w:rsidR="00A36D58">
        <w:t xml:space="preserve">och unga </w:t>
      </w:r>
      <w:r w:rsidRPr="00EB6BFC">
        <w:t>växer upp under trygga och goda förhållanden</w:t>
      </w:r>
      <w:r>
        <w:t xml:space="preserve"> och har det yttersta ansvaret </w:t>
      </w:r>
      <w:r w:rsidRPr="003544C5">
        <w:t>att ge stöd och skydd till barn och unga som behöver detta</w:t>
      </w:r>
      <w:r w:rsidRPr="00EB6BFC">
        <w:t>.</w:t>
      </w:r>
      <w:r>
        <w:t xml:space="preserve"> </w:t>
      </w:r>
    </w:p>
    <w:p w:rsidR="002E2949" w:rsidP="002E2949">
      <w:pPr>
        <w:pStyle w:val="BodyText"/>
      </w:pPr>
      <w:r>
        <w:t xml:space="preserve">Regeringen arbetar </w:t>
      </w:r>
      <w:r w:rsidR="00D22B65">
        <w:t>kontinuerligt med</w:t>
      </w:r>
      <w:r>
        <w:t xml:space="preserve"> </w:t>
      </w:r>
      <w:r w:rsidR="007B7B19">
        <w:t xml:space="preserve">att </w:t>
      </w:r>
      <w:r w:rsidR="00D25A31">
        <w:t>stärka barnrättsperspektivet i vårdnads</w:t>
      </w:r>
      <w:r w:rsidR="00297EFD">
        <w:softHyphen/>
      </w:r>
      <w:r w:rsidR="00D25A31">
        <w:t>tvister</w:t>
      </w:r>
      <w:r w:rsidR="007B7B19">
        <w:t xml:space="preserve">. </w:t>
      </w:r>
      <w:r w:rsidR="00140E7B">
        <w:t xml:space="preserve">Förra året infördes ny lagstiftning </w:t>
      </w:r>
      <w:r w:rsidR="00E80E27">
        <w:t xml:space="preserve">som </w:t>
      </w:r>
      <w:r w:rsidRPr="00416A2B" w:rsidR="00EA083A">
        <w:t>stärk</w:t>
      </w:r>
      <w:r w:rsidR="00E80E27">
        <w:t>er</w:t>
      </w:r>
      <w:r w:rsidRPr="00416A2B" w:rsidR="00EA083A">
        <w:t xml:space="preserve"> barnets rätt till </w:t>
      </w:r>
      <w:r w:rsidR="0001341F">
        <w:t>information</w:t>
      </w:r>
      <w:r w:rsidRPr="00416A2B" w:rsidR="00EA083A">
        <w:t xml:space="preserve"> och att komma till tals</w:t>
      </w:r>
      <w:r w:rsidR="00376A32">
        <w:t xml:space="preserve">. Lagstiftningen innebär </w:t>
      </w:r>
      <w:r w:rsidR="002A7A9D">
        <w:t>att fler och yngre barn ges möjlighet att delta</w:t>
      </w:r>
      <w:r w:rsidR="00376A32">
        <w:t xml:space="preserve"> i förfarandet</w:t>
      </w:r>
      <w:r w:rsidRPr="00416A2B" w:rsidR="00EA083A">
        <w:t>.</w:t>
      </w:r>
      <w:r w:rsidR="00EA083A">
        <w:t xml:space="preserve"> </w:t>
      </w:r>
      <w:r w:rsidR="00D81057">
        <w:t>Vidare</w:t>
      </w:r>
      <w:r>
        <w:t xml:space="preserve"> beslutade </w:t>
      </w:r>
      <w:r w:rsidR="00D81057">
        <w:t xml:space="preserve">regeringen </w:t>
      </w:r>
      <w:r>
        <w:t>nyligen en lagrådsremiss med förslag om att öka barns rätts</w:t>
      </w:r>
      <w:r w:rsidR="00297EFD">
        <w:t>s</w:t>
      </w:r>
      <w:r>
        <w:t xml:space="preserve">äkerhet i internationella </w:t>
      </w:r>
      <w:r w:rsidR="000763BC">
        <w:t>familjemål</w:t>
      </w:r>
      <w:r>
        <w:t xml:space="preserve">. Förslagen kompletterar den nya Bryssel II-förordningen där det införs en allmän skyldighet för domstolen att låta ett barn uttrycka sina åsikter och att beakta åsikterna i förhållande till barnets ålder och mognad. </w:t>
      </w:r>
    </w:p>
    <w:p w:rsidR="00BE03C6" w:rsidP="002E2949">
      <w:pPr>
        <w:pStyle w:val="BodyText"/>
      </w:pPr>
      <w:r w:rsidRPr="004415D9">
        <w:t xml:space="preserve">Regeringen </w:t>
      </w:r>
      <w:r>
        <w:t xml:space="preserve">har även tillsatt </w:t>
      </w:r>
      <w:r w:rsidRPr="004415D9">
        <w:t xml:space="preserve">en utredning som </w:t>
      </w:r>
      <w:r w:rsidRPr="004415D9">
        <w:t>bl.a.</w:t>
      </w:r>
      <w:r w:rsidRPr="004415D9">
        <w:t xml:space="preserve"> ska överväga hur skyddet för barnet kan stärkas när det uppkommer frågor om umgänge med en förälder som har utövat våld eller gjort sig skyldig till någon annan allvarlig kränkning. Uppdraget ska redovisas i december i år.</w:t>
      </w:r>
    </w:p>
    <w:p w:rsidR="00AA321F" w:rsidRPr="00AA321F" w:rsidP="00AA321F">
      <w:pPr>
        <w:pStyle w:val="BodyText"/>
      </w:pPr>
      <w:r w:rsidRPr="00AA321F">
        <w:t xml:space="preserve">Stockholm den </w:t>
      </w:r>
      <w:sdt>
        <w:sdtPr>
          <w:id w:val="-1225218591"/>
          <w:placeholder>
            <w:docPart w:val="85230A71425C46CAAE0C4A76E9B4AD01"/>
          </w:placeholder>
          <w:dataBinding w:xpath="/ns0:DocumentInfo[1]/ns0:BaseInfo[1]/ns0:HeaderDate[1]" w:storeItemID="{CDDC3180-8DDC-439B-B9AA-51780EEE7E6A}" w:prefixMappings="xmlns:ns0='http://lp/documentinfo/RK' "/>
          <w:date w:fullDate="2022-03-02T00:00:00Z">
            <w:dateFormat w:val="d MMMM yyyy"/>
            <w:lid w:val="sv-SE"/>
            <w:storeMappedDataAs w:val="dateTime"/>
            <w:calendar w:val="gregorian"/>
          </w:date>
        </w:sdtPr>
        <w:sdtContent>
          <w:r>
            <w:t>2</w:t>
          </w:r>
          <w:r w:rsidR="00EA083A">
            <w:t xml:space="preserve"> mars</w:t>
          </w:r>
          <w:r>
            <w:t xml:space="preserve"> 2022</w:t>
          </w:r>
        </w:sdtContent>
      </w:sdt>
    </w:p>
    <w:p w:rsidR="00AA321F" w:rsidRPr="00AA321F" w:rsidP="00AA321F">
      <w:pPr>
        <w:pStyle w:val="BodyText"/>
      </w:pPr>
    </w:p>
    <w:p w:rsidR="00AA321F" w:rsidRPr="00AA321F" w:rsidP="00AA321F">
      <w:pPr>
        <w:pStyle w:val="BodyText"/>
      </w:pPr>
    </w:p>
    <w:p w:rsidR="00AA321F" w:rsidRPr="00AA321F" w:rsidP="00AA321F">
      <w:pPr>
        <w:pStyle w:val="BodyText"/>
      </w:pPr>
      <w:r w:rsidRPr="00AA321F">
        <w:t>Morgan Johansson</w:t>
      </w:r>
    </w:p>
    <w:p w:rsidR="00AA321F" w:rsidRPr="00AA321F" w:rsidP="00AA321F">
      <w:pPr>
        <w:pStyle w:val="BodyText"/>
      </w:pPr>
    </w:p>
    <w:p w:rsidR="00AA321F" w:rsidP="00EE74A7">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E74A7" w:rsidRPr="007D73AB">
          <w:pPr>
            <w:pStyle w:val="Header"/>
          </w:pPr>
        </w:p>
      </w:tc>
      <w:tc>
        <w:tcPr>
          <w:tcW w:w="3170" w:type="dxa"/>
          <w:vAlign w:val="bottom"/>
        </w:tcPr>
        <w:p w:rsidR="00EE74A7" w:rsidRPr="007D73AB" w:rsidP="00340DE0">
          <w:pPr>
            <w:pStyle w:val="Header"/>
          </w:pPr>
        </w:p>
      </w:tc>
      <w:tc>
        <w:tcPr>
          <w:tcW w:w="1134" w:type="dxa"/>
        </w:tcPr>
        <w:p w:rsidR="00EE74A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E74A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E74A7" w:rsidRPr="00710A6C" w:rsidP="00EE3C0F">
          <w:pPr>
            <w:pStyle w:val="Header"/>
            <w:rPr>
              <w:b/>
            </w:rPr>
          </w:pPr>
        </w:p>
        <w:p w:rsidR="00EE74A7" w:rsidP="00EE3C0F">
          <w:pPr>
            <w:pStyle w:val="Header"/>
          </w:pPr>
        </w:p>
        <w:p w:rsidR="00EE74A7" w:rsidP="00EE3C0F">
          <w:pPr>
            <w:pStyle w:val="Header"/>
          </w:pPr>
        </w:p>
        <w:p w:rsidR="00EE74A7" w:rsidP="00EE3C0F">
          <w:pPr>
            <w:pStyle w:val="Header"/>
          </w:pPr>
        </w:p>
        <w:sdt>
          <w:sdtPr>
            <w:alias w:val="Dnr"/>
            <w:tag w:val="ccRKShow_Dnr"/>
            <w:id w:val="-829283628"/>
            <w:placeholder>
              <w:docPart w:val="F337472B07C945968F974D8BC64CE7EC"/>
            </w:placeholder>
            <w:dataBinding w:xpath="/ns0:DocumentInfo[1]/ns0:BaseInfo[1]/ns0:Dnr[1]" w:storeItemID="{CDDC3180-8DDC-439B-B9AA-51780EEE7E6A}" w:prefixMappings="xmlns:ns0='http://lp/documentinfo/RK' "/>
            <w:text/>
          </w:sdtPr>
          <w:sdtContent>
            <w:p w:rsidR="00EE74A7" w:rsidP="00EE3C0F">
              <w:pPr>
                <w:pStyle w:val="Header"/>
              </w:pPr>
              <w:r>
                <w:t>Ju2022/00656</w:t>
              </w:r>
            </w:p>
          </w:sdtContent>
        </w:sdt>
        <w:sdt>
          <w:sdtPr>
            <w:alias w:val="DocNumber"/>
            <w:tag w:val="DocNumber"/>
            <w:id w:val="1726028884"/>
            <w:placeholder>
              <w:docPart w:val="4E071E885891422B96011A6CE1233860"/>
            </w:placeholder>
            <w:showingPlcHdr/>
            <w:dataBinding w:xpath="/ns0:DocumentInfo[1]/ns0:BaseInfo[1]/ns0:DocNumber[1]" w:storeItemID="{CDDC3180-8DDC-439B-B9AA-51780EEE7E6A}" w:prefixMappings="xmlns:ns0='http://lp/documentinfo/RK' "/>
            <w:text/>
          </w:sdtPr>
          <w:sdtContent>
            <w:p w:rsidR="00EE74A7" w:rsidP="00EE3C0F">
              <w:pPr>
                <w:pStyle w:val="Header"/>
              </w:pPr>
              <w:r>
                <w:rPr>
                  <w:rStyle w:val="PlaceholderText"/>
                </w:rPr>
                <w:t xml:space="preserve"> </w:t>
              </w:r>
            </w:p>
          </w:sdtContent>
        </w:sdt>
        <w:p w:rsidR="00EE74A7" w:rsidP="00EE3C0F">
          <w:pPr>
            <w:pStyle w:val="Header"/>
          </w:pPr>
        </w:p>
      </w:tc>
      <w:tc>
        <w:tcPr>
          <w:tcW w:w="1134" w:type="dxa"/>
        </w:tcPr>
        <w:p w:rsidR="00EE74A7" w:rsidP="0094502D">
          <w:pPr>
            <w:pStyle w:val="Header"/>
          </w:pPr>
        </w:p>
        <w:p w:rsidR="00EE74A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A280C68B609E4973A1335E2BD70ABF33"/>
            </w:placeholder>
            <w:richText/>
          </w:sdtPr>
          <w:sdtContent>
            <w:p w:rsidR="00EE74A7" w:rsidRPr="00EE74A7" w:rsidP="00EE74A7">
              <w:pPr>
                <w:pStyle w:val="Header"/>
                <w:rPr>
                  <w:b/>
                </w:rPr>
              </w:pPr>
              <w:r w:rsidRPr="00EE74A7">
                <w:rPr>
                  <w:b/>
                </w:rPr>
                <w:t>Justitiedepartementet</w:t>
              </w:r>
            </w:p>
            <w:p w:rsidR="00EE74A7" w:rsidRPr="00340DE0" w:rsidP="0027304A">
              <w:pPr>
                <w:pStyle w:val="Header"/>
              </w:pPr>
              <w:r w:rsidRPr="00EE74A7">
                <w:t>Justitie- och inrikesministern</w:t>
              </w:r>
            </w:p>
          </w:sdtContent>
        </w:sdt>
      </w:tc>
      <w:sdt>
        <w:sdtPr>
          <w:alias w:val="Recipient"/>
          <w:tag w:val="ccRKShow_Recipient"/>
          <w:id w:val="-28344517"/>
          <w:placeholder>
            <w:docPart w:val="7DDC48D3063A41DEA60F7A75BA1A70CF"/>
          </w:placeholder>
          <w:dataBinding w:xpath="/ns0:DocumentInfo[1]/ns0:BaseInfo[1]/ns0:Recipient[1]" w:storeItemID="{CDDC3180-8DDC-439B-B9AA-51780EEE7E6A}" w:prefixMappings="xmlns:ns0='http://lp/documentinfo/RK' "/>
          <w:text w:multiLine="1"/>
        </w:sdtPr>
        <w:sdtContent>
          <w:tc>
            <w:tcPr>
              <w:tcW w:w="3170" w:type="dxa"/>
            </w:tcPr>
            <w:p w:rsidR="00EE74A7" w:rsidP="00547B89">
              <w:pPr>
                <w:pStyle w:val="Header"/>
              </w:pPr>
              <w:r>
                <w:t>Till riksdagen</w:t>
              </w:r>
            </w:p>
          </w:tc>
        </w:sdtContent>
      </w:sdt>
      <w:tc>
        <w:tcPr>
          <w:tcW w:w="1134" w:type="dxa"/>
        </w:tcPr>
        <w:p w:rsidR="00EE74A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247239B"/>
    <w:multiLevelType w:val="hybridMultilevel"/>
    <w:tmpl w:val="86F26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4123357"/>
    <w:multiLevelType w:val="hybridMultilevel"/>
    <w:tmpl w:val="AF4EB1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abstractNum w:abstractNumId="42">
    <w:nsid w:val="7B1C3F46"/>
    <w:multiLevelType w:val="hybridMultilevel"/>
    <w:tmpl w:val="B90225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2"/>
  </w:num>
  <w:num w:numId="45">
    <w:abstractNumId w:val="28"/>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37472B07C945968F974D8BC64CE7EC"/>
        <w:category>
          <w:name w:val="Allmänt"/>
          <w:gallery w:val="placeholder"/>
        </w:category>
        <w:types>
          <w:type w:val="bbPlcHdr"/>
        </w:types>
        <w:behaviors>
          <w:behavior w:val="content"/>
        </w:behaviors>
        <w:guid w:val="{6B571B80-B186-414E-8BE9-DD0CF779671B}"/>
      </w:docPartPr>
      <w:docPartBody>
        <w:p w:rsidR="00517317" w:rsidP="00E01A48">
          <w:pPr>
            <w:pStyle w:val="F337472B07C945968F974D8BC64CE7EC"/>
          </w:pPr>
          <w:r>
            <w:rPr>
              <w:rStyle w:val="PlaceholderText"/>
            </w:rPr>
            <w:t xml:space="preserve"> </w:t>
          </w:r>
        </w:p>
      </w:docPartBody>
    </w:docPart>
    <w:docPart>
      <w:docPartPr>
        <w:name w:val="4E071E885891422B96011A6CE1233860"/>
        <w:category>
          <w:name w:val="Allmänt"/>
          <w:gallery w:val="placeholder"/>
        </w:category>
        <w:types>
          <w:type w:val="bbPlcHdr"/>
        </w:types>
        <w:behaviors>
          <w:behavior w:val="content"/>
        </w:behaviors>
        <w:guid w:val="{93DBD790-3B18-4A37-8368-43B2B4CFD4C0}"/>
      </w:docPartPr>
      <w:docPartBody>
        <w:p w:rsidR="00517317" w:rsidP="00E01A48">
          <w:pPr>
            <w:pStyle w:val="4E071E885891422B96011A6CE12338601"/>
          </w:pPr>
          <w:r>
            <w:rPr>
              <w:rStyle w:val="PlaceholderText"/>
            </w:rPr>
            <w:t xml:space="preserve"> </w:t>
          </w:r>
        </w:p>
      </w:docPartBody>
    </w:docPart>
    <w:docPart>
      <w:docPartPr>
        <w:name w:val="A280C68B609E4973A1335E2BD70ABF33"/>
        <w:category>
          <w:name w:val="Allmänt"/>
          <w:gallery w:val="placeholder"/>
        </w:category>
        <w:types>
          <w:type w:val="bbPlcHdr"/>
        </w:types>
        <w:behaviors>
          <w:behavior w:val="content"/>
        </w:behaviors>
        <w:guid w:val="{2376EECB-D29E-49FE-8979-C370821C6EE7}"/>
      </w:docPartPr>
      <w:docPartBody>
        <w:p w:rsidR="00517317" w:rsidP="00E01A48">
          <w:pPr>
            <w:pStyle w:val="A280C68B609E4973A1335E2BD70ABF331"/>
          </w:pPr>
          <w:r>
            <w:rPr>
              <w:rStyle w:val="PlaceholderText"/>
            </w:rPr>
            <w:t xml:space="preserve"> </w:t>
          </w:r>
        </w:p>
      </w:docPartBody>
    </w:docPart>
    <w:docPart>
      <w:docPartPr>
        <w:name w:val="7DDC48D3063A41DEA60F7A75BA1A70CF"/>
        <w:category>
          <w:name w:val="Allmänt"/>
          <w:gallery w:val="placeholder"/>
        </w:category>
        <w:types>
          <w:type w:val="bbPlcHdr"/>
        </w:types>
        <w:behaviors>
          <w:behavior w:val="content"/>
        </w:behaviors>
        <w:guid w:val="{8DF71BED-6835-490A-A416-7AD09643337B}"/>
      </w:docPartPr>
      <w:docPartBody>
        <w:p w:rsidR="00517317" w:rsidP="00E01A48">
          <w:pPr>
            <w:pStyle w:val="7DDC48D3063A41DEA60F7A75BA1A70CF"/>
          </w:pPr>
          <w:r>
            <w:rPr>
              <w:rStyle w:val="PlaceholderText"/>
            </w:rPr>
            <w:t xml:space="preserve"> </w:t>
          </w:r>
        </w:p>
      </w:docPartBody>
    </w:docPart>
    <w:docPart>
      <w:docPartPr>
        <w:name w:val="85230A71425C46CAAE0C4A76E9B4AD01"/>
        <w:category>
          <w:name w:val="Allmänt"/>
          <w:gallery w:val="placeholder"/>
        </w:category>
        <w:types>
          <w:type w:val="bbPlcHdr"/>
        </w:types>
        <w:behaviors>
          <w:behavior w:val="content"/>
        </w:behaviors>
        <w:guid w:val="{3A1673FC-CE17-4617-974F-3EC296AADB49}"/>
      </w:docPartPr>
      <w:docPartBody>
        <w:p w:rsidR="00517317" w:rsidP="00E01A48">
          <w:pPr>
            <w:pStyle w:val="85230A71425C46CAAE0C4A76E9B4AD0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A48"/>
    <w:rPr>
      <w:noProof w:val="0"/>
      <w:color w:val="808080"/>
    </w:rPr>
  </w:style>
  <w:style w:type="paragraph" w:customStyle="1" w:styleId="F337472B07C945968F974D8BC64CE7EC">
    <w:name w:val="F337472B07C945968F974D8BC64CE7EC"/>
    <w:rsid w:val="00E01A48"/>
  </w:style>
  <w:style w:type="paragraph" w:customStyle="1" w:styleId="7DDC48D3063A41DEA60F7A75BA1A70CF">
    <w:name w:val="7DDC48D3063A41DEA60F7A75BA1A70CF"/>
    <w:rsid w:val="00E01A48"/>
  </w:style>
  <w:style w:type="paragraph" w:customStyle="1" w:styleId="4E071E885891422B96011A6CE12338601">
    <w:name w:val="4E071E885891422B96011A6CE12338601"/>
    <w:rsid w:val="00E01A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80C68B609E4973A1335E2BD70ABF331">
    <w:name w:val="A280C68B609E4973A1335E2BD70ABF331"/>
    <w:rsid w:val="00E01A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230A71425C46CAAE0C4A76E9B4AD01">
    <w:name w:val="85230A71425C46CAAE0C4A76E9B4AD01"/>
    <w:rsid w:val="00E01A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2022-03-02T00:00:00</HeaderDate>
    <Office/>
    <Dnr>Ju2022/00656</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962212c9-d286-4e24-9814-9f8f953ff929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69D7-CEF4-4629-9173-95F13175199C}"/>
</file>

<file path=customXml/itemProps2.xml><?xml version="1.0" encoding="utf-8"?>
<ds:datastoreItem xmlns:ds="http://schemas.openxmlformats.org/officeDocument/2006/customXml" ds:itemID="{CDDC3180-8DDC-439B-B9AA-51780EEE7E6A}"/>
</file>

<file path=customXml/itemProps3.xml><?xml version="1.0" encoding="utf-8"?>
<ds:datastoreItem xmlns:ds="http://schemas.openxmlformats.org/officeDocument/2006/customXml" ds:itemID="{FA86C989-25F6-4B13-BD80-E8EBBB1148BA}"/>
</file>

<file path=customXml/itemProps4.xml><?xml version="1.0" encoding="utf-8"?>
<ds:datastoreItem xmlns:ds="http://schemas.openxmlformats.org/officeDocument/2006/customXml" ds:itemID="{258B1DBA-DCB4-4889-8589-0821D8F4DAA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1139.docx</dc:title>
  <cp:revision>17</cp:revision>
  <cp:lastPrinted>2022-02-25T09:23:00Z</cp:lastPrinted>
  <dcterms:created xsi:type="dcterms:W3CDTF">2022-02-22T12:54:00Z</dcterms:created>
  <dcterms:modified xsi:type="dcterms:W3CDTF">2022-03-01T13:23:00Z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e6278a13-32ee-48b6-b112-1d71860fc4ed</vt:lpwstr>
  </property>
</Properties>
</file>