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1810" w:rsidRPr="00DC6721" w:rsidRDefault="00551810">
      <w:pPr>
        <w:pStyle w:val="Frslagsrubrik"/>
      </w:pPr>
      <w:r w:rsidRPr="00DC6721">
        <w:t>Förslag till riksdagsbeslut</w:t>
      </w:r>
    </w:p>
    <w:p w:rsidR="00551810" w:rsidRPr="00DC6721" w:rsidRDefault="00551810">
      <w:pPr>
        <w:pStyle w:val="Hemstlatt"/>
        <w:numPr>
          <w:ilvl w:val="0"/>
          <w:numId w:val="0"/>
        </w:numPr>
      </w:pPr>
      <w:r w:rsidRPr="00DC6721">
        <w:t>Riksdagen avslår proposition 2011/12:84 och tillkä</w:t>
      </w:r>
      <w:r w:rsidRPr="00DC6721">
        <w:t>n</w:t>
      </w:r>
      <w:r w:rsidRPr="00DC6721">
        <w:t>nager för regeringen som sin mening vad som anförs i motionen om att Sver</w:t>
      </w:r>
      <w:r w:rsidRPr="00DC6721">
        <w:t>i</w:t>
      </w:r>
      <w:r w:rsidRPr="00DC6721">
        <w:t>ge inte ska leda eller delta i den nordiska stridsgruppen 2015.</w:t>
      </w:r>
    </w:p>
    <w:p w:rsidR="00551810" w:rsidRPr="00DC6721" w:rsidRDefault="00551810">
      <w:pPr>
        <w:pStyle w:val="Rubrik1"/>
      </w:pPr>
      <w:r w:rsidRPr="00DC6721">
        <w:t>Inledning</w:t>
      </w:r>
    </w:p>
    <w:p w:rsidR="00551810" w:rsidRPr="00DC6721" w:rsidRDefault="00551810">
      <w:r w:rsidRPr="00DC6721">
        <w:t>I propositionen föreslås att Sverige ska ta ansvar som ramnation för en av EU:s stridsgrupper första halvåret 2015. I budgetpropositionen för 2012 för</w:t>
      </w:r>
      <w:r w:rsidRPr="00DC6721">
        <w:t>e</w:t>
      </w:r>
      <w:r w:rsidRPr="00DC6721">
        <w:t>slog regeringen att den nordiska stridsgruppen skulle ställas till EU:s förf</w:t>
      </w:r>
      <w:r w:rsidRPr="00DC6721">
        <w:t>o</w:t>
      </w:r>
      <w:r w:rsidRPr="00DC6721">
        <w:t>gande för en ny beredskapsperiod första halvåret 2014. Riksdagen godkände inte det, men godkände senare att Sverige som ramnation får leda en nordisk stridsgrupp tidigast under 2015 med de villkor som försvarsutskottet angett. En förutsättning var också att regeringen skulle ta initiativ till en luftförsvar</w:t>
      </w:r>
      <w:r w:rsidRPr="00DC6721">
        <w:t>s</w:t>
      </w:r>
      <w:r w:rsidRPr="00DC6721">
        <w:t>utredning.</w:t>
      </w:r>
    </w:p>
    <w:p w:rsidR="00551810" w:rsidRPr="00DC6721" w:rsidRDefault="00551810">
      <w:pPr>
        <w:pStyle w:val="Rubrik1"/>
      </w:pPr>
      <w:r w:rsidRPr="00DC6721">
        <w:t>Stridsgrupp 2015</w:t>
      </w:r>
    </w:p>
    <w:p w:rsidR="00551810" w:rsidRPr="00DC6721" w:rsidRDefault="00551810">
      <w:r w:rsidRPr="00DC6721">
        <w:t>Sverige har i dag ett nära militärt förhållande till EU. Vi har vid ett par tillfä</w:t>
      </w:r>
      <w:r w:rsidRPr="00DC6721">
        <w:t>l</w:t>
      </w:r>
      <w:r w:rsidRPr="00DC6721">
        <w:t>len varit med och satt upp stridsgrupper som stått i beredskap halvårsvis. Vänsterpartiet menar att Sverige inte ska delta i EU:s stridsgrupper då det är ett led i EU:s fortsatta militarisering. Sverige är officiellt fortfarande allian</w:t>
      </w:r>
      <w:r w:rsidRPr="00DC6721">
        <w:t>s</w:t>
      </w:r>
      <w:r w:rsidRPr="00DC6721">
        <w:t>fritt men har bl.a. genom åtagande i EU:s stridsgrupper frångått sitt gamla krav på att militära insatser från Sveriges sida alltid ska föregås av ett FN-mandat.</w:t>
      </w:r>
    </w:p>
    <w:p w:rsidR="00551810" w:rsidRPr="00DC6721" w:rsidRDefault="00551810">
      <w:pPr>
        <w:pStyle w:val="Normaltindrag"/>
      </w:pPr>
      <w:r w:rsidRPr="00DC6721">
        <w:t>Dessutom har det tidigare visat sig att kostnaderna för ett deltagande och ett ramansvar blir en mycket kostsam h</w:t>
      </w:r>
      <w:r w:rsidRPr="00DC6721">
        <w:t>istoria. Erfarenheterna från fra</w:t>
      </w:r>
      <w:r w:rsidRPr="00DC6721">
        <w:t>m</w:t>
      </w:r>
      <w:r w:rsidRPr="00DC6721">
        <w:lastRenderedPageBreak/>
        <w:t>för allt NBG 2008, men även NBG 2011, visar att kostnaderna har en tendens att rusa iväg. Det är dessutom organisatoriskt betungande för både grundo</w:t>
      </w:r>
      <w:r w:rsidRPr="00DC6721">
        <w:t>r</w:t>
      </w:r>
      <w:r w:rsidRPr="00DC6721">
        <w:t>ganisation och insatsorganisation att leda och delta i en stridsgrupp. Det är något som kan påverka bl.a. den personalrekrytering som pågår inom Fö</w:t>
      </w:r>
      <w:r w:rsidRPr="00DC6721">
        <w:t>r</w:t>
      </w:r>
      <w:r w:rsidRPr="00DC6721">
        <w:t>svarsmakten och som har visat sig vara mycket besvärlig. Mot den bakgru</w:t>
      </w:r>
      <w:r w:rsidRPr="00DC6721">
        <w:t>n</w:t>
      </w:r>
      <w:r w:rsidRPr="00DC6721">
        <w:t>den bör Sverige avstå från att leda och delta i en av EU:s stridsgrupper första halvåret 2015. Detta bör riksd</w:t>
      </w:r>
      <w:r w:rsidRPr="00DC6721">
        <w:t>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6721">
        <w:trPr>
          <w:cantSplit/>
        </w:trPr>
        <w:tc>
          <w:tcPr>
            <w:tcW w:w="3046" w:type="dxa"/>
          </w:tcPr>
          <w:p w:rsidR="00551810" w:rsidRPr="00DC6721" w:rsidRDefault="00551810">
            <w:pPr>
              <w:pStyle w:val="UnderskriftDatum"/>
              <w:spacing w:before="240"/>
            </w:pPr>
            <w:r w:rsidRPr="00DC6721">
              <w:t>Stockholm den 5 april 2012</w:t>
            </w:r>
          </w:p>
        </w:tc>
        <w:tc>
          <w:tcPr>
            <w:tcW w:w="3047" w:type="dxa"/>
          </w:tcPr>
          <w:p w:rsidR="00551810" w:rsidRPr="00DC6721" w:rsidRDefault="00551810">
            <w:pPr>
              <w:pStyle w:val="Underskrifter"/>
              <w:spacing w:before="240"/>
            </w:pPr>
          </w:p>
        </w:tc>
      </w:tr>
      <w:tr w:rsidR="00000000" w:rsidRPr="00DC6721">
        <w:trPr>
          <w:cantSplit/>
        </w:trPr>
        <w:tc>
          <w:tcPr>
            <w:tcW w:w="3046" w:type="dxa"/>
          </w:tcPr>
          <w:p w:rsidR="00551810" w:rsidRPr="00DC6721" w:rsidRDefault="00551810">
            <w:pPr>
              <w:pStyle w:val="Underskrifter"/>
            </w:pPr>
            <w:r w:rsidRPr="00DC6721">
              <w:t>Torbjörn Björlund (V)</w:t>
            </w:r>
          </w:p>
        </w:tc>
        <w:tc>
          <w:tcPr>
            <w:tcW w:w="3046" w:type="dxa"/>
          </w:tcPr>
          <w:p w:rsidR="00551810" w:rsidRPr="00DC6721" w:rsidRDefault="00551810">
            <w:pPr>
              <w:pStyle w:val="Underskrifter"/>
            </w:pPr>
          </w:p>
        </w:tc>
      </w:tr>
      <w:tr w:rsidR="00000000" w:rsidRPr="00DC6721">
        <w:trPr>
          <w:cantSplit/>
        </w:trPr>
        <w:tc>
          <w:tcPr>
            <w:tcW w:w="3046" w:type="dxa"/>
          </w:tcPr>
          <w:p w:rsidR="00551810" w:rsidRPr="00DC6721" w:rsidRDefault="00551810">
            <w:pPr>
              <w:pStyle w:val="Underskrifter"/>
            </w:pPr>
            <w:r w:rsidRPr="00DC6721">
              <w:t>Jens Holm (V)</w:t>
            </w:r>
          </w:p>
        </w:tc>
        <w:tc>
          <w:tcPr>
            <w:tcW w:w="3046" w:type="dxa"/>
          </w:tcPr>
          <w:p w:rsidR="00551810" w:rsidRPr="00DC6721" w:rsidRDefault="00551810">
            <w:pPr>
              <w:pStyle w:val="Underskrifter"/>
            </w:pPr>
            <w:r w:rsidRPr="00DC6721">
              <w:t>Siv Holma (V)</w:t>
            </w:r>
          </w:p>
        </w:tc>
      </w:tr>
      <w:tr w:rsidR="00000000" w:rsidRPr="00DC6721">
        <w:trPr>
          <w:cantSplit/>
        </w:trPr>
        <w:tc>
          <w:tcPr>
            <w:tcW w:w="3046" w:type="dxa"/>
          </w:tcPr>
          <w:p w:rsidR="00551810" w:rsidRPr="00DC6721" w:rsidRDefault="00551810">
            <w:pPr>
              <w:pStyle w:val="Underskrifter"/>
            </w:pPr>
            <w:r w:rsidRPr="00DC6721">
              <w:t>Hans Linde (V)</w:t>
            </w:r>
          </w:p>
        </w:tc>
        <w:tc>
          <w:tcPr>
            <w:tcW w:w="3046" w:type="dxa"/>
          </w:tcPr>
          <w:p w:rsidR="00551810" w:rsidRPr="00DC6721" w:rsidRDefault="00551810">
            <w:pPr>
              <w:pStyle w:val="Underskrifter"/>
            </w:pPr>
            <w:r w:rsidRPr="00DC6721">
              <w:t>Kent Persson (V)</w:t>
            </w:r>
          </w:p>
        </w:tc>
      </w:tr>
    </w:tbl>
    <w:p w:rsidR="00551810" w:rsidRPr="00DC6721" w:rsidRDefault="00551810">
      <w:pPr>
        <w:pStyle w:val="Normaltindrag"/>
      </w:pPr>
    </w:p>
    <w:sectPr w:rsidR="00551810" w:rsidRPr="00DC67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1810" w:rsidRPr="00DC6721" w:rsidRDefault="00551810">
      <w:r w:rsidRPr="00DC6721">
        <w:separator/>
      </w:r>
    </w:p>
  </w:endnote>
  <w:endnote w:type="continuationSeparator" w:id="0">
    <w:p w:rsidR="00551810" w:rsidRPr="00DC6721" w:rsidRDefault="00551810">
      <w:r w:rsidRPr="00DC67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810" w:rsidRPr="00DC6721" w:rsidRDefault="00DC6721">
    <w:pPr>
      <w:pStyle w:val="Sidfot"/>
    </w:pPr>
    <w:r w:rsidRPr="00DC67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88697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810" w:rsidRDefault="005518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1810" w:rsidRDefault="005518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810" w:rsidRPr="00DC6721" w:rsidRDefault="00DC6721">
    <w:pPr>
      <w:pStyle w:val="Sidfot"/>
    </w:pPr>
    <w:r w:rsidRPr="00DC67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5380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810" w:rsidRDefault="0055181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1810" w:rsidRDefault="0055181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810" w:rsidRPr="00DC6721" w:rsidRDefault="00DC6721">
    <w:pPr>
      <w:pStyle w:val="Sidfot"/>
    </w:pPr>
    <w:r w:rsidRPr="00DC67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378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810" w:rsidRDefault="00551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1810" w:rsidRDefault="00551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1810" w:rsidRPr="00DC6721" w:rsidRDefault="00551810">
      <w:r w:rsidRPr="00DC6721">
        <w:separator/>
      </w:r>
    </w:p>
  </w:footnote>
  <w:footnote w:type="continuationSeparator" w:id="0">
    <w:p w:rsidR="00551810" w:rsidRPr="00DC6721" w:rsidRDefault="00551810">
      <w:r w:rsidRPr="00DC67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810" w:rsidRPr="00DC6721" w:rsidRDefault="00DC6721">
    <w:pPr>
      <w:pStyle w:val="Sidhuvud"/>
    </w:pPr>
    <w:r w:rsidRPr="00DC67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5671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810" w:rsidRDefault="005518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1810" w:rsidRDefault="0055181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810" w:rsidRPr="00DC6721" w:rsidRDefault="00DC6721">
    <w:pPr>
      <w:pStyle w:val="Sidhuvud"/>
    </w:pPr>
    <w:r w:rsidRPr="00DC67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25956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810" w:rsidRDefault="005518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1810" w:rsidRDefault="0055181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1810" w:rsidRPr="00DC6721" w:rsidRDefault="00551810">
    <w:pPr>
      <w:pStyle w:val="FSHNormal"/>
      <w:tabs>
        <w:tab w:val="right" w:pos="5840"/>
      </w:tabs>
    </w:pPr>
    <w:r w:rsidRPr="00DC6721">
      <w:br/>
    </w:r>
    <w:r w:rsidRPr="00DC6721">
      <w:fldChar w:fldCharType="begin" w:fldLock="1"/>
    </w:r>
    <w:r w:rsidRPr="00DC6721">
      <w:instrText xml:space="preserve"> DOCPROPERTY</w:instrText>
    </w:r>
    <w:r w:rsidRPr="00DC6721">
      <w:rPr>
        <w:sz w:val="18"/>
      </w:rPr>
      <w:instrText xml:space="preserve"> "YearUser" *\charformat </w:instrText>
    </w:r>
    <w:r w:rsidRPr="00DC6721">
      <w:fldChar w:fldCharType="separate"/>
    </w:r>
    <w:r w:rsidRPr="00DC6721">
      <w:t>2011/12</w:t>
    </w:r>
    <w:r w:rsidRPr="00DC6721">
      <w:fldChar w:fldCharType="end"/>
    </w:r>
    <w:r w:rsidRPr="00DC6721">
      <w:t xml:space="preserve"> </w:t>
    </w:r>
    <w:r w:rsidRPr="00DC6721">
      <w:tab/>
      <w:t xml:space="preserve">mnr: </w:t>
    </w:r>
    <w:r w:rsidRPr="00DC6721">
      <w:fldChar w:fldCharType="begin" w:fldLock="1"/>
    </w:r>
    <w:r w:rsidRPr="00DC6721">
      <w:instrText xml:space="preserve"> DOCPROPERTY</w:instrText>
    </w:r>
    <w:r w:rsidRPr="00DC6721">
      <w:rPr>
        <w:sz w:val="18"/>
      </w:rPr>
      <w:instrText xml:space="preserve"> "Motionsnummer" *\charformat </w:instrText>
    </w:r>
    <w:r w:rsidRPr="00DC6721">
      <w:fldChar w:fldCharType="separate"/>
    </w:r>
    <w:r w:rsidRPr="00DC6721">
      <w:t>Fö8</w:t>
    </w:r>
    <w:r w:rsidRPr="00DC6721">
      <w:fldChar w:fldCharType="end"/>
    </w:r>
    <w:r w:rsidRPr="00DC6721">
      <w:br/>
    </w:r>
    <w:r w:rsidRPr="00DC6721">
      <w:fldChar w:fldCharType="begin" w:fldLock="1"/>
    </w:r>
    <w:r w:rsidRPr="00DC6721">
      <w:instrText xml:space="preserve"> DOCPROPERTY</w:instrText>
    </w:r>
    <w:r w:rsidRPr="00DC6721">
      <w:rPr>
        <w:sz w:val="18"/>
      </w:rPr>
      <w:instrText xml:space="preserve"> "Samling" *\charformat </w:instrText>
    </w:r>
    <w:r w:rsidRPr="00DC6721">
      <w:fldChar w:fldCharType="end"/>
    </w:r>
    <w:r w:rsidRPr="00DC6721">
      <w:tab/>
      <w:t xml:space="preserve">pnr: </w:t>
    </w:r>
    <w:r w:rsidRPr="00DC6721">
      <w:fldChar w:fldCharType="begin" w:fldLock="1"/>
    </w:r>
    <w:r w:rsidRPr="00DC6721">
      <w:instrText xml:space="preserve"> DOCPROPERTY</w:instrText>
    </w:r>
    <w:r w:rsidRPr="00DC6721">
      <w:rPr>
        <w:sz w:val="18"/>
      </w:rPr>
      <w:instrText xml:space="preserve"> "Partinummer" *\charformat </w:instrText>
    </w:r>
    <w:r w:rsidRPr="00DC6721">
      <w:fldChar w:fldCharType="separate"/>
    </w:r>
    <w:r w:rsidRPr="00DC6721">
      <w:t>V17</w:t>
    </w:r>
    <w:r w:rsidRPr="00DC6721">
      <w:fldChar w:fldCharType="end"/>
    </w:r>
  </w:p>
  <w:p w:rsidR="00551810" w:rsidRPr="00DC6721" w:rsidRDefault="00551810">
    <w:pPr>
      <w:pStyle w:val="FSHRub1"/>
    </w:pPr>
    <w:r w:rsidRPr="00DC6721">
      <w:t>Motion till riksdagen</w:t>
    </w:r>
    <w:r w:rsidRPr="00DC6721">
      <w:br/>
    </w:r>
    <w:r w:rsidRPr="00DC6721">
      <w:fldChar w:fldCharType="begin" w:fldLock="1"/>
    </w:r>
    <w:r w:rsidRPr="00DC6721">
      <w:instrText xml:space="preserve"> DOCPROPERTY "YearUser" *\charformat </w:instrText>
    </w:r>
    <w:r w:rsidRPr="00DC6721">
      <w:fldChar w:fldCharType="separate"/>
    </w:r>
    <w:r w:rsidRPr="00DC6721">
      <w:t>2011/12</w:t>
    </w:r>
    <w:r w:rsidRPr="00DC6721">
      <w:fldChar w:fldCharType="end"/>
    </w:r>
    <w:r w:rsidRPr="00DC6721">
      <w:t>:</w:t>
    </w:r>
    <w:r w:rsidRPr="00DC6721">
      <w:fldChar w:fldCharType="begin" w:fldLock="1"/>
    </w:r>
    <w:r w:rsidRPr="00DC6721">
      <w:instrText xml:space="preserve"> DOCPROPERTY "Motionsnummer" *\charformat </w:instrText>
    </w:r>
    <w:r w:rsidRPr="00DC6721">
      <w:fldChar w:fldCharType="separate"/>
    </w:r>
    <w:r w:rsidRPr="00DC6721">
      <w:t>Fö8</w:t>
    </w:r>
    <w:r w:rsidRPr="00DC6721">
      <w:fldChar w:fldCharType="end"/>
    </w:r>
  </w:p>
  <w:p w:rsidR="00551810" w:rsidRPr="00DC6721" w:rsidRDefault="00551810">
    <w:pPr>
      <w:pStyle w:val="FSHNormalS5"/>
    </w:pPr>
    <w:r w:rsidRPr="00DC6721">
      <w:fldChar w:fldCharType="begin" w:fldLock="1"/>
    </w:r>
    <w:r w:rsidRPr="00DC6721">
      <w:instrText xml:space="preserve"> DOCPROPERTY "MotionarText" *\charformat </w:instrText>
    </w:r>
    <w:r w:rsidRPr="00DC6721">
      <w:fldChar w:fldCharType="separate"/>
    </w:r>
    <w:r w:rsidRPr="00DC6721">
      <w:t>av Torbjörn Björlund m.fl. (V)</w:t>
    </w:r>
    <w:r w:rsidRPr="00DC6721">
      <w:fldChar w:fldCharType="end"/>
    </w:r>
    <w:r w:rsidRPr="00DC6721">
      <w:br/>
    </w:r>
    <w:r w:rsidRPr="00DC6721">
      <w:fldChar w:fldCharType="begin" w:fldLock="1"/>
    </w:r>
    <w:r w:rsidRPr="00DC6721">
      <w:instrText xml:space="preserve"> DOCPROPERTY "SvarFrasKort" *\charformat </w:instrText>
    </w:r>
    <w:r w:rsidRPr="00DC6721">
      <w:fldChar w:fldCharType="separate"/>
    </w:r>
    <w:r w:rsidRPr="00DC6721">
      <w:t>med anledning av prop. 2011/12:84</w:t>
    </w:r>
    <w:r w:rsidRPr="00DC6721">
      <w:fldChar w:fldCharType="end"/>
    </w:r>
  </w:p>
  <w:p w:rsidR="00551810" w:rsidRPr="00DC6721" w:rsidRDefault="00551810">
    <w:pPr>
      <w:pStyle w:val="FSHTitel"/>
    </w:pPr>
    <w:r w:rsidRPr="00DC6721">
      <w:fldChar w:fldCharType="begin" w:fldLock="1"/>
    </w:r>
    <w:r w:rsidRPr="00DC6721">
      <w:instrText xml:space="preserve"> DOCPROPERTY</w:instrText>
    </w:r>
    <w:r w:rsidRPr="00DC6721">
      <w:rPr>
        <w:sz w:val="18"/>
      </w:rPr>
      <w:instrText xml:space="preserve"> "RubrikSvar" *\charformat </w:instrText>
    </w:r>
    <w:r w:rsidRPr="00DC6721">
      <w:fldChar w:fldCharType="separate"/>
    </w:r>
    <w:r w:rsidRPr="00DC6721">
      <w:t>Den nordiska stridsgruppen 2015</w:t>
    </w:r>
    <w:r w:rsidRPr="00DC6721">
      <w:fldChar w:fldCharType="end"/>
    </w:r>
  </w:p>
  <w:p w:rsidR="00551810" w:rsidRPr="00DC6721" w:rsidRDefault="00551810">
    <w:pPr>
      <w:pStyle w:val="Normal00"/>
    </w:pPr>
  </w:p>
  <w:p w:rsidR="00551810" w:rsidRPr="00DC6721" w:rsidRDefault="005518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1104584"/>
    <w:multiLevelType w:val="hybridMultilevel"/>
    <w:tmpl w:val="DD127C4A"/>
    <w:lvl w:ilvl="0" w:tplc="774617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32738131">
    <w:abstractNumId w:val="3"/>
  </w:num>
  <w:num w:numId="2" w16cid:durableId="1777558693">
    <w:abstractNumId w:val="2"/>
  </w:num>
  <w:num w:numId="3" w16cid:durableId="1489440442">
    <w:abstractNumId w:val="1"/>
  </w:num>
  <w:num w:numId="4" w16cid:durableId="456026459">
    <w:abstractNumId w:val="0"/>
  </w:num>
  <w:num w:numId="5" w16cid:durableId="432945192">
    <w:abstractNumId w:val="7"/>
  </w:num>
  <w:num w:numId="6" w16cid:durableId="76445684">
    <w:abstractNumId w:val="6"/>
  </w:num>
  <w:num w:numId="7" w16cid:durableId="752816894">
    <w:abstractNumId w:val="5"/>
  </w:num>
  <w:num w:numId="8" w16cid:durableId="1052195988">
    <w:abstractNumId w:val="4"/>
  </w:num>
  <w:num w:numId="9" w16cid:durableId="1204094415">
    <w:abstractNumId w:val="8"/>
  </w:num>
  <w:num w:numId="10" w16cid:durableId="27066900">
    <w:abstractNumId w:val="9"/>
  </w:num>
  <w:num w:numId="11" w16cid:durableId="1999384207">
    <w:abstractNumId w:val="10"/>
  </w:num>
  <w:num w:numId="12" w16cid:durableId="1747802788">
    <w:abstractNumId w:val="14"/>
  </w:num>
  <w:num w:numId="13" w16cid:durableId="323700698">
    <w:abstractNumId w:val="16"/>
  </w:num>
  <w:num w:numId="14" w16cid:durableId="816186395">
    <w:abstractNumId w:val="17"/>
  </w:num>
  <w:num w:numId="15" w16cid:durableId="915894349">
    <w:abstractNumId w:val="11"/>
  </w:num>
  <w:num w:numId="16" w16cid:durableId="2079283322">
    <w:abstractNumId w:val="19"/>
  </w:num>
  <w:num w:numId="17" w16cid:durableId="159194879">
    <w:abstractNumId w:val="18"/>
  </w:num>
  <w:num w:numId="18" w16cid:durableId="1161501339">
    <w:abstractNumId w:val="15"/>
  </w:num>
  <w:num w:numId="19" w16cid:durableId="1388187725">
    <w:abstractNumId w:val="13"/>
  </w:num>
  <w:num w:numId="20" w16cid:durableId="106880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05"/>
    <w:docVar w:name="PersonGUIDs" w:val="{D15D0462-146C-44BC-ADFC-351897A94EF1},{4C5A52D9-57D3-4837-8681-D18310330361},{067EC5B1-F12A-4854-8B10-117296BF7C72},{00468181-7122-42C5-877E-69489063FE94},{3EA40B84-2474-4E42-A764-D13EB4E0906F}"/>
  </w:docVars>
  <w:rsids>
    <w:rsidRoot w:val="003A5428"/>
    <w:rsid w:val="003A5428"/>
    <w:rsid w:val="00551810"/>
    <w:rsid w:val="00DC67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32DCAB-A34E-4CB6-98AB-CA27DA4E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1746</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V017</vt:lpstr>
    </vt:vector>
  </TitlesOfParts>
  <Company>Riksdagen</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V017</dc:title>
  <dc:subject>V017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2012-04-20T12:05:00Z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mot2000_533_2012-04-05</vt:lpwstr>
  </property>
  <property fmtid="{D5CDD505-2E9C-101B-9397-08002B2CF9AE}" pid="3" name="version">
    <vt:lpwstr>mot2000_533_2012-04-05</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2011/12:84 Den nordiska stridsgruppen 2015</vt:lpwstr>
  </property>
  <property fmtid="{D5CDD505-2E9C-101B-9397-08002B2CF9AE}" pid="11" name="SvarFrasKort">
    <vt:lpwstr>med anledning av prop. 2011/12:84</vt:lpwstr>
  </property>
  <property fmtid="{D5CDD505-2E9C-101B-9397-08002B2CF9AE}" pid="12" name="Svar">
    <vt:lpwstr>Proposition</vt:lpwstr>
  </property>
  <property fmtid="{D5CDD505-2E9C-101B-9397-08002B2CF9AE}" pid="13" name="SvarNr">
    <vt:lpwstr>2011/12:84</vt:lpwstr>
  </property>
  <property fmtid="{D5CDD505-2E9C-101B-9397-08002B2CF9AE}" pid="14" name="RubrikSvar">
    <vt:lpwstr>Den nordiska stridsgruppen 2015</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Torbjörn Björlund m.fl. (V)</vt:lpwstr>
  </property>
  <property fmtid="{D5CDD505-2E9C-101B-9397-08002B2CF9AE}" pid="26" name="MotionarLista">
    <vt:lpwstr>Björlund, Torbjörn (V)\Holm, Jens (V)\Holma, Siv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Torbjörn Björlund (V), Jens Holm (V), Siv Holma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Fö8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april 2012</vt:lpwstr>
  </property>
  <property fmtid="{D5CDD505-2E9C-101B-9397-08002B2CF9AE}" pid="44" name="NotesUID">
    <vt:lpwstr>konstantia.fraggidou@riksdagen.se</vt:lpwstr>
  </property>
  <property fmtid="{D5CDD505-2E9C-101B-9397-08002B2CF9AE}" pid="45" name="ReservUID">
    <vt:lpwstr>ka1208aa</vt:lpwstr>
  </property>
  <property fmtid="{D5CDD505-2E9C-101B-9397-08002B2CF9AE}" pid="46" name="MotionID">
    <vt:lpwstr>20112012000000000086000000170075</vt:lpwstr>
  </property>
  <property fmtid="{D5CDD505-2E9C-101B-9397-08002B2CF9AE}" pid="47" name="datum">
    <vt:lpwstr>120405</vt:lpwstr>
  </property>
  <property fmtid="{D5CDD505-2E9C-101B-9397-08002B2CF9AE}" pid="48" name="avsändar-e-post">
    <vt:lpwstr>konstantia.fraggidou@riksdagen.se</vt:lpwstr>
  </property>
  <property fmtid="{D5CDD505-2E9C-101B-9397-08002B2CF9AE}" pid="49" name="id">
    <vt:lpwstr>20112012000000000086000000170075</vt:lpwstr>
  </property>
  <property fmtid="{D5CDD505-2E9C-101B-9397-08002B2CF9AE}" pid="50" name="nummer">
    <vt:lpwstr>8</vt:lpwstr>
  </property>
  <property fmtid="{D5CDD505-2E9C-101B-9397-08002B2CF9AE}" pid="51" name="utskottsbeteckning">
    <vt:lpwstr>Fö</vt:lpwstr>
  </property>
  <property fmtid="{D5CDD505-2E9C-101B-9397-08002B2CF9AE}" pid="52" name="GlobalUID">
    <vt:lpwstr>{0A8D3CCD-2B85-4EB1-9395-0B9FFFE1F703}</vt:lpwstr>
  </property>
  <property fmtid="{D5CDD505-2E9C-101B-9397-08002B2CF9AE}" pid="53" name="Överföringar">
    <vt:i4>0</vt:i4>
  </property>
  <property fmtid="{D5CDD505-2E9C-101B-9397-08002B2CF9AE}" pid="54" name="Checksum">
    <vt:lpwstr>*0018039418307*</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120420 14:05:13.565</vt:lpwstr>
  </property>
  <property fmtid="{D5CDD505-2E9C-101B-9397-08002B2CF9AE}" pid="58" name="urixGuid">
    <vt:lpwstr>{FCBAD65A-694F-402F-A886-41ED632488E0}</vt:lpwstr>
  </property>
</Properties>
</file>