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059C" w:rsidRPr="00270A17" w:rsidRDefault="003B6D33">
      <w:pPr>
        <w:pStyle w:val="Hemstlrubrik"/>
      </w:pPr>
      <w:r w:rsidRPr="00270A17">
        <w:t>Förslag till riksdagsbeslut</w:t>
      </w:r>
    </w:p>
    <w:p w:rsidR="00430ECB" w:rsidRPr="00270A17" w:rsidRDefault="00430ECB">
      <w:pPr>
        <w:pStyle w:val="Hemstlatt"/>
        <w:ind w:left="0"/>
      </w:pPr>
      <w:r w:rsidRPr="00270A17">
        <w:t>Riksdagen begär att regeringen lägger fram förslag om en bolagisering av Vägverket Produktion och Vägverket Ko</w:t>
      </w:r>
      <w:r w:rsidRPr="00270A17">
        <w:t>n</w:t>
      </w:r>
      <w:r w:rsidRPr="00270A17">
        <w:t>sult.</w:t>
      </w:r>
    </w:p>
    <w:p w:rsidR="00F5059C" w:rsidRPr="00270A17" w:rsidRDefault="003B6D33">
      <w:pPr>
        <w:pStyle w:val="Rubrik1"/>
      </w:pPr>
      <w:r w:rsidRPr="00270A17">
        <w:t>Motivering</w:t>
      </w:r>
    </w:p>
    <w:p w:rsidR="00F5059C" w:rsidRPr="00270A17" w:rsidRDefault="003B6D33">
      <w:r w:rsidRPr="00270A17">
        <w:t>En sund konkurrens förutsätter att de olika aktörerna på en marknad verkar under samma förutsättningar. Tyvärr gäller detta inte på flera områden i Sv</w:t>
      </w:r>
      <w:r w:rsidRPr="00270A17">
        <w:t>e</w:t>
      </w:r>
      <w:r w:rsidRPr="00270A17">
        <w:t>rige, exempelvis när statliga myndigheter bedriver kommersiell verksamhet.</w:t>
      </w:r>
    </w:p>
    <w:p w:rsidR="00F5059C" w:rsidRPr="00270A17" w:rsidRDefault="003B6D33">
      <w:pPr>
        <w:pStyle w:val="Normaltindrag"/>
      </w:pPr>
      <w:r w:rsidRPr="00270A17">
        <w:t>I Sverige har Vägverket, till skillnad från i flertalet övriga länder (t.ex. Norge, Finland och Danmark) både en myndighetsroll och en omfattande kommersiell verksamhet. Vägverket Produktion hade år 2005 en omsättning om 6,4 miljarder kronor med drygt 2 200 anställda. Vägverket Konsults o</w:t>
      </w:r>
      <w:r w:rsidRPr="00270A17">
        <w:t>m</w:t>
      </w:r>
      <w:r w:rsidRPr="00270A17">
        <w:t>sättning var ca 440 miljoner kronor och antalet anställda drygt 500 personer.</w:t>
      </w:r>
    </w:p>
    <w:p w:rsidR="00F5059C" w:rsidRPr="00270A17" w:rsidRDefault="003B6D33">
      <w:pPr>
        <w:pStyle w:val="Normaltindrag"/>
      </w:pPr>
      <w:r w:rsidRPr="00270A17">
        <w:t>I båda fallen sker den dominerande delen av försäljningen till myndigheten Vägverket. Risken för otydlighet och sammanblandning i rollen som både upphandlande och utförare är uppenbar. Det faktum att Vägverkets affärse</w:t>
      </w:r>
      <w:r w:rsidRPr="00270A17">
        <w:t>n</w:t>
      </w:r>
      <w:r w:rsidRPr="00270A17">
        <w:t>heter inte drivs i bolagsform gör att det i praktiken inte går att få transparens, och därmed att säkerställa konkurrens på lika villkor. Vägverkets utförarenh</w:t>
      </w:r>
      <w:r w:rsidRPr="00270A17">
        <w:t>e</w:t>
      </w:r>
      <w:r w:rsidRPr="00270A17">
        <w:t>ter kan exempelvis lämna anbud som inte medför full kostnadstäckning och därmed stänga ute privata aktörer från marknaden. Detta leder till långsiktiga samhällsekonomiska förluster i form av dyrare och sämre varor och tjänster, men också till en större och mer skattekrävande offentlig sektor. Intresset för att driva och investera i företag minskar, till skada för förnyelse, strukturo</w:t>
      </w:r>
      <w:r w:rsidRPr="00270A17">
        <w:t>m</w:t>
      </w:r>
      <w:r w:rsidRPr="00270A17">
        <w:t>vandling och långsiktig tillväxt.</w:t>
      </w:r>
    </w:p>
    <w:p w:rsidR="00F5059C" w:rsidRPr="00270A17" w:rsidRDefault="003B6D33">
      <w:pPr>
        <w:pStyle w:val="Normaltindrag"/>
      </w:pPr>
      <w:r w:rsidRPr="00270A17">
        <w:t>Gällande lagstiftning räcker inte till för att hantera dessa problem. Konku</w:t>
      </w:r>
      <w:r w:rsidRPr="00270A17">
        <w:t>r</w:t>
      </w:r>
      <w:r w:rsidRPr="00270A17">
        <w:t xml:space="preserve">renslagens förbud mot t.ex. missbruk av dominerande ställning gäller endast när den felande är ett företag i lagens mening. Vägverket Produktion och </w:t>
      </w:r>
      <w:r w:rsidRPr="00270A17">
        <w:lastRenderedPageBreak/>
        <w:t>Vägverket Konsult kan aldrig gå i konkurs eftersom de har staten som garant i ryggen.</w:t>
      </w:r>
    </w:p>
    <w:p w:rsidR="00F5059C" w:rsidRPr="00270A17" w:rsidRDefault="003B6D33">
      <w:pPr>
        <w:pStyle w:val="Normaltindrag"/>
      </w:pPr>
      <w:r w:rsidRPr="00270A17">
        <w:t>En bolagisering av både Vägverket Produktion och Vägverket Konsult skulle motverka de problem som i dag föreligger och skapa en bättre konku</w:t>
      </w:r>
      <w:r w:rsidRPr="00270A17">
        <w:t>r</w:t>
      </w:r>
      <w:r w:rsidRPr="00270A17">
        <w:t>renssituation.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0A17">
        <w:trPr>
          <w:cantSplit/>
        </w:trPr>
        <w:tc>
          <w:tcPr>
            <w:tcW w:w="3046" w:type="dxa"/>
          </w:tcPr>
          <w:p w:rsidR="00430ECB" w:rsidRPr="00270A17" w:rsidRDefault="00430ECB">
            <w:pPr>
              <w:pStyle w:val="UnderskriftDatum"/>
              <w:spacing w:before="240"/>
            </w:pPr>
            <w:r w:rsidRPr="00270A17">
              <w:t>Stockholm den 25 oktober 2006</w:t>
            </w:r>
          </w:p>
        </w:tc>
        <w:tc>
          <w:tcPr>
            <w:tcW w:w="3047" w:type="dxa"/>
          </w:tcPr>
          <w:p w:rsidR="00430ECB" w:rsidRPr="00270A17" w:rsidRDefault="00430ECB">
            <w:pPr>
              <w:pStyle w:val="Underskrifter"/>
              <w:spacing w:before="240"/>
            </w:pPr>
          </w:p>
        </w:tc>
      </w:tr>
      <w:tr w:rsidR="00000000" w:rsidRPr="00270A17">
        <w:trPr>
          <w:cantSplit/>
        </w:trPr>
        <w:tc>
          <w:tcPr>
            <w:tcW w:w="3046" w:type="dxa"/>
          </w:tcPr>
          <w:p w:rsidR="00430ECB" w:rsidRPr="00270A17" w:rsidRDefault="00430ECB">
            <w:pPr>
              <w:pStyle w:val="Underskrifter"/>
            </w:pPr>
            <w:r w:rsidRPr="00270A17">
              <w:t>Tomas Tobé (m)</w:t>
            </w:r>
          </w:p>
        </w:tc>
        <w:tc>
          <w:tcPr>
            <w:tcW w:w="3046" w:type="dxa"/>
          </w:tcPr>
          <w:p w:rsidR="00430ECB" w:rsidRPr="00270A17" w:rsidRDefault="00430ECB">
            <w:pPr>
              <w:pStyle w:val="Underskrifter"/>
            </w:pPr>
            <w:r w:rsidRPr="00270A17">
              <w:t>Jessica Polfjärd (m)</w:t>
            </w:r>
          </w:p>
        </w:tc>
      </w:tr>
    </w:tbl>
    <w:p w:rsidR="00F5059C" w:rsidRPr="00270A17" w:rsidRDefault="00F5059C">
      <w:pPr>
        <w:pStyle w:val="Normaltindrag"/>
      </w:pPr>
    </w:p>
    <w:sectPr w:rsidR="00F5059C" w:rsidRPr="00270A17" w:rsidSect="00F505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ECB" w:rsidRPr="00270A17" w:rsidRDefault="00430ECB">
      <w:r w:rsidRPr="00270A17">
        <w:separator/>
      </w:r>
    </w:p>
  </w:endnote>
  <w:endnote w:type="continuationSeparator" w:id="0">
    <w:p w:rsidR="00430ECB" w:rsidRPr="00270A17" w:rsidRDefault="00430ECB">
      <w:r w:rsidRPr="00270A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059C" w:rsidRPr="00270A17" w:rsidRDefault="00270A17">
    <w:pPr>
      <w:pStyle w:val="Sidfot"/>
    </w:pPr>
    <w:r w:rsidRPr="00270A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20499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59C" w:rsidRDefault="00430E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B6D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059C" w:rsidRDefault="00430ECB">
                    <w:pPr>
                      <w:pStyle w:val="NormalS5sidnrV"/>
                    </w:pPr>
                    <w:r>
                      <w:fldChar w:fldCharType="begin"/>
                    </w:r>
                    <w:r w:rsidR="003B6D3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059C" w:rsidRPr="00270A17" w:rsidRDefault="00270A17">
    <w:pPr>
      <w:pStyle w:val="Sidfot"/>
    </w:pPr>
    <w:r w:rsidRPr="00270A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8864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59C" w:rsidRDefault="00430E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B6D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6D3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059C" w:rsidRDefault="00430E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B6D33">
                      <w:instrText xml:space="preserve"> PAGE *\charformat</w:instrText>
                    </w:r>
                    <w:r>
                      <w:fldChar w:fldCharType="separate"/>
                    </w:r>
                    <w:r w:rsidR="003B6D3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059C" w:rsidRPr="00270A17" w:rsidRDefault="00270A17">
    <w:pPr>
      <w:pStyle w:val="Sidfot"/>
    </w:pPr>
    <w:r w:rsidRPr="00270A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87433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59C" w:rsidRDefault="00430E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B6D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059C" w:rsidRDefault="00430E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B6D3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ECB" w:rsidRPr="00270A17" w:rsidRDefault="00430ECB">
      <w:r w:rsidRPr="00270A17">
        <w:separator/>
      </w:r>
    </w:p>
  </w:footnote>
  <w:footnote w:type="continuationSeparator" w:id="0">
    <w:p w:rsidR="00430ECB" w:rsidRPr="00270A17" w:rsidRDefault="00430ECB">
      <w:r w:rsidRPr="00270A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059C" w:rsidRPr="00270A17" w:rsidRDefault="00270A17">
    <w:pPr>
      <w:pStyle w:val="Sidhuvud"/>
    </w:pPr>
    <w:r w:rsidRPr="00270A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67256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59C" w:rsidRDefault="00430E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B6D3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201A">
                            <w:t>2006/07</w:t>
                          </w:r>
                          <w:r>
                            <w:fldChar w:fldCharType="end"/>
                          </w:r>
                          <w:r w:rsidR="003B6D33">
                            <w:t>:</w:t>
                          </w:r>
                          <w:r>
                            <w:fldChar w:fldCharType="begin"/>
                          </w:r>
                          <w:r w:rsidR="003B6D3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201A">
                            <w:t>T235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059C" w:rsidRDefault="00430ECB">
                    <w:pPr>
                      <w:pStyle w:val="KantRubrikS5V"/>
                    </w:pPr>
                    <w:r>
                      <w:fldChar w:fldCharType="begin"/>
                    </w:r>
                    <w:r w:rsidR="003B6D3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201A">
                      <w:t>2006/07</w:t>
                    </w:r>
                    <w:r>
                      <w:fldChar w:fldCharType="end"/>
                    </w:r>
                    <w:r w:rsidR="003B6D33">
                      <w:t>:</w:t>
                    </w:r>
                    <w:r>
                      <w:fldChar w:fldCharType="begin"/>
                    </w:r>
                    <w:r w:rsidR="003B6D3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201A">
                      <w:t>T235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059C" w:rsidRPr="00270A17" w:rsidRDefault="00270A17">
    <w:pPr>
      <w:pStyle w:val="Sidhuvud"/>
    </w:pPr>
    <w:r w:rsidRPr="00270A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23846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59C" w:rsidRDefault="00430E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B6D3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201A">
                            <w:t>2006/07</w:t>
                          </w:r>
                          <w:r>
                            <w:fldChar w:fldCharType="end"/>
                          </w:r>
                          <w:r w:rsidR="003B6D33">
                            <w:t>:</w:t>
                          </w:r>
                          <w:r>
                            <w:fldChar w:fldCharType="begin"/>
                          </w:r>
                          <w:r w:rsidR="003B6D3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201A">
                            <w:t>T235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059C" w:rsidRDefault="00430E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B6D3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201A">
                      <w:t>2006/07</w:t>
                    </w:r>
                    <w:r>
                      <w:fldChar w:fldCharType="end"/>
                    </w:r>
                    <w:r w:rsidR="003B6D33">
                      <w:t>:</w:t>
                    </w:r>
                    <w:r>
                      <w:fldChar w:fldCharType="begin"/>
                    </w:r>
                    <w:r w:rsidR="003B6D3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201A">
                      <w:t>T235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ECB" w:rsidRPr="00270A17" w:rsidRDefault="00430ECB">
    <w:pPr>
      <w:pStyle w:val="FSHNormal"/>
      <w:tabs>
        <w:tab w:val="right" w:pos="5840"/>
      </w:tabs>
    </w:pPr>
    <w:r w:rsidRPr="00270A17">
      <w:br/>
    </w:r>
    <w:r w:rsidRPr="00270A17">
      <w:fldChar w:fldCharType="begin" w:fldLock="1"/>
    </w:r>
    <w:r w:rsidRPr="00270A17">
      <w:instrText xml:space="preserve"> DOCPROPERTY</w:instrText>
    </w:r>
    <w:r w:rsidRPr="00270A17">
      <w:rPr>
        <w:sz w:val="18"/>
      </w:rPr>
      <w:instrText xml:space="preserve"> "YearUser" *\charformat </w:instrText>
    </w:r>
    <w:r w:rsidRPr="00270A17">
      <w:fldChar w:fldCharType="separate"/>
    </w:r>
    <w:r w:rsidRPr="00270A17">
      <w:t>2006/07</w:t>
    </w:r>
    <w:r w:rsidRPr="00270A17">
      <w:fldChar w:fldCharType="end"/>
    </w:r>
    <w:r w:rsidRPr="00270A17">
      <w:t xml:space="preserve"> </w:t>
    </w:r>
    <w:r w:rsidRPr="00270A17">
      <w:tab/>
      <w:t xml:space="preserve">mnr: </w:t>
    </w:r>
    <w:r w:rsidRPr="00270A17">
      <w:fldChar w:fldCharType="begin" w:fldLock="1"/>
    </w:r>
    <w:r w:rsidRPr="00270A17">
      <w:instrText xml:space="preserve"> DOCPROPERTY</w:instrText>
    </w:r>
    <w:r w:rsidRPr="00270A17">
      <w:rPr>
        <w:sz w:val="18"/>
      </w:rPr>
      <w:instrText xml:space="preserve"> "Motionsnummer" *\charformat </w:instrText>
    </w:r>
    <w:r w:rsidRPr="00270A17">
      <w:fldChar w:fldCharType="separate"/>
    </w:r>
    <w:r w:rsidRPr="00270A17">
      <w:t>T235</w:t>
    </w:r>
    <w:r w:rsidRPr="00270A17">
      <w:fldChar w:fldCharType="end"/>
    </w:r>
    <w:r w:rsidRPr="00270A17">
      <w:br/>
    </w:r>
    <w:r w:rsidRPr="00270A17">
      <w:fldChar w:fldCharType="begin" w:fldLock="1"/>
    </w:r>
    <w:r w:rsidRPr="00270A17">
      <w:instrText xml:space="preserve"> DOCPROPERTY</w:instrText>
    </w:r>
    <w:r w:rsidRPr="00270A17">
      <w:rPr>
        <w:sz w:val="18"/>
      </w:rPr>
      <w:instrText xml:space="preserve"> "Samling" *\charformat </w:instrText>
    </w:r>
    <w:r w:rsidRPr="00270A17">
      <w:fldChar w:fldCharType="end"/>
    </w:r>
    <w:r w:rsidRPr="00270A17">
      <w:tab/>
      <w:t xml:space="preserve">pnr: </w:t>
    </w:r>
    <w:r w:rsidRPr="00270A17">
      <w:fldChar w:fldCharType="begin" w:fldLock="1"/>
    </w:r>
    <w:r w:rsidRPr="00270A17">
      <w:instrText xml:space="preserve"> DOCPROPERTY</w:instrText>
    </w:r>
    <w:r w:rsidRPr="00270A17">
      <w:rPr>
        <w:sz w:val="18"/>
      </w:rPr>
      <w:instrText xml:space="preserve"> "Partinummer" *\charformat </w:instrText>
    </w:r>
    <w:r w:rsidRPr="00270A17">
      <w:fldChar w:fldCharType="separate"/>
    </w:r>
    <w:r w:rsidRPr="00270A17">
      <w:t>m1094</w:t>
    </w:r>
    <w:r w:rsidRPr="00270A17">
      <w:fldChar w:fldCharType="end"/>
    </w:r>
  </w:p>
  <w:p w:rsidR="00430ECB" w:rsidRPr="00270A17" w:rsidRDefault="00430ECB">
    <w:pPr>
      <w:pStyle w:val="FSHRub1"/>
    </w:pPr>
    <w:r w:rsidRPr="00270A17">
      <w:t>Motion till riksdagen</w:t>
    </w:r>
    <w:r w:rsidRPr="00270A17">
      <w:br/>
    </w:r>
    <w:r w:rsidRPr="00270A17">
      <w:fldChar w:fldCharType="begin" w:fldLock="1"/>
    </w:r>
    <w:r w:rsidRPr="00270A17">
      <w:instrText xml:space="preserve"> DOCPROPERTY "YearUser" *\charformat </w:instrText>
    </w:r>
    <w:r w:rsidRPr="00270A17">
      <w:fldChar w:fldCharType="separate"/>
    </w:r>
    <w:r w:rsidRPr="00270A17">
      <w:t>2006/07</w:t>
    </w:r>
    <w:r w:rsidRPr="00270A17">
      <w:fldChar w:fldCharType="end"/>
    </w:r>
    <w:r w:rsidRPr="00270A17">
      <w:t>:</w:t>
    </w:r>
    <w:r w:rsidRPr="00270A17">
      <w:fldChar w:fldCharType="begin" w:fldLock="1"/>
    </w:r>
    <w:r w:rsidRPr="00270A17">
      <w:instrText xml:space="preserve"> DOCPROPERTY "Motionsnummer" *\charformat </w:instrText>
    </w:r>
    <w:r w:rsidRPr="00270A17">
      <w:fldChar w:fldCharType="separate"/>
    </w:r>
    <w:r w:rsidRPr="00270A17">
      <w:t>T235</w:t>
    </w:r>
    <w:r w:rsidRPr="00270A17">
      <w:fldChar w:fldCharType="end"/>
    </w:r>
  </w:p>
  <w:p w:rsidR="00430ECB" w:rsidRPr="00270A17" w:rsidRDefault="00430ECB">
    <w:pPr>
      <w:pStyle w:val="FSHNormalS5"/>
    </w:pPr>
    <w:r w:rsidRPr="00270A17">
      <w:fldChar w:fldCharType="begin" w:fldLock="1"/>
    </w:r>
    <w:r w:rsidRPr="00270A17">
      <w:instrText xml:space="preserve"> DOCPROPERTY "MotionarText" *\charformat </w:instrText>
    </w:r>
    <w:r w:rsidRPr="00270A17">
      <w:fldChar w:fldCharType="separate"/>
    </w:r>
    <w:r w:rsidRPr="00270A17">
      <w:t>av Tomas Tobé och Jessica Polfjärd (m)</w:t>
    </w:r>
    <w:r w:rsidRPr="00270A17">
      <w:fldChar w:fldCharType="end"/>
    </w:r>
    <w:r w:rsidRPr="00270A17">
      <w:br/>
    </w:r>
    <w:r w:rsidRPr="00270A17">
      <w:fldChar w:fldCharType="begin" w:fldLock="1"/>
    </w:r>
    <w:r w:rsidRPr="00270A17">
      <w:instrText xml:space="preserve"> DOCPROPERTY "SvarFrasKort" *\charformat </w:instrText>
    </w:r>
    <w:r w:rsidRPr="00270A17">
      <w:fldChar w:fldCharType="end"/>
    </w:r>
  </w:p>
  <w:p w:rsidR="00430ECB" w:rsidRPr="00270A17" w:rsidRDefault="00430ECB">
    <w:pPr>
      <w:pStyle w:val="FSHTitel"/>
    </w:pPr>
    <w:r w:rsidRPr="00270A17">
      <w:fldChar w:fldCharType="begin" w:fldLock="1"/>
    </w:r>
    <w:r w:rsidRPr="00270A17">
      <w:instrText xml:space="preserve"> DOCPROPERTY</w:instrText>
    </w:r>
    <w:r w:rsidRPr="00270A17">
      <w:rPr>
        <w:sz w:val="18"/>
      </w:rPr>
      <w:instrText xml:space="preserve"> "RubrikSvar" *\charformat </w:instrText>
    </w:r>
    <w:r w:rsidRPr="00270A17">
      <w:fldChar w:fldCharType="separate"/>
    </w:r>
    <w:r w:rsidRPr="00270A17">
      <w:t>Vägverket</w:t>
    </w:r>
    <w:r w:rsidRPr="00270A17">
      <w:fldChar w:fldCharType="end"/>
    </w:r>
  </w:p>
  <w:p w:rsidR="00430ECB" w:rsidRPr="00270A17" w:rsidRDefault="00430ECB">
    <w:pPr>
      <w:pStyle w:val="Normal00"/>
    </w:pPr>
  </w:p>
  <w:p w:rsidR="00F5059C" w:rsidRPr="00270A17" w:rsidRDefault="00F505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645025">
    <w:abstractNumId w:val="13"/>
  </w:num>
  <w:num w:numId="2" w16cid:durableId="1452822221">
    <w:abstractNumId w:val="10"/>
  </w:num>
  <w:num w:numId="3" w16cid:durableId="1689601093">
    <w:abstractNumId w:val="11"/>
  </w:num>
  <w:num w:numId="4" w16cid:durableId="1139761781">
    <w:abstractNumId w:val="12"/>
  </w:num>
  <w:num w:numId="5" w16cid:durableId="2026708079">
    <w:abstractNumId w:val="8"/>
  </w:num>
  <w:num w:numId="6" w16cid:durableId="177934712">
    <w:abstractNumId w:val="3"/>
  </w:num>
  <w:num w:numId="7" w16cid:durableId="1550603712">
    <w:abstractNumId w:val="2"/>
  </w:num>
  <w:num w:numId="8" w16cid:durableId="1881894138">
    <w:abstractNumId w:val="1"/>
  </w:num>
  <w:num w:numId="9" w16cid:durableId="204831858">
    <w:abstractNumId w:val="0"/>
  </w:num>
  <w:num w:numId="10" w16cid:durableId="8410579">
    <w:abstractNumId w:val="9"/>
  </w:num>
  <w:num w:numId="11" w16cid:durableId="1108087283">
    <w:abstractNumId w:val="7"/>
  </w:num>
  <w:num w:numId="12" w16cid:durableId="1085031189">
    <w:abstractNumId w:val="6"/>
  </w:num>
  <w:num w:numId="13" w16cid:durableId="1361738682">
    <w:abstractNumId w:val="5"/>
  </w:num>
  <w:num w:numId="14" w16cid:durableId="1372195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8AF08394-9DE1-44A5-9880-5729758353F0},{27A30610-B328-416B-995C-534E7401FAD6}"/>
  </w:docVars>
  <w:rsids>
    <w:rsidRoot w:val="00270A17"/>
    <w:rsid w:val="00270A17"/>
    <w:rsid w:val="003B6D33"/>
    <w:rsid w:val="00430ECB"/>
    <w:rsid w:val="00E2201A"/>
    <w:rsid w:val="00E31B37"/>
    <w:rsid w:val="00E83826"/>
    <w:rsid w:val="00F5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A42B71-4920-4841-8B50-34C4B653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42EA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42EA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42EA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42EA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42EA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42EA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42EA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42EA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42EA7"/>
    <w:pPr>
      <w:outlineLvl w:val="7"/>
    </w:pPr>
  </w:style>
  <w:style w:type="paragraph" w:styleId="Rubrik9">
    <w:name w:val="heading 9"/>
    <w:basedOn w:val="Rubrik8"/>
    <w:next w:val="Normal"/>
    <w:qFormat/>
    <w:rsid w:val="00942EA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942EA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42EA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42EA7"/>
    <w:pPr>
      <w:spacing w:before="0"/>
      <w:ind w:firstLine="227"/>
    </w:pPr>
  </w:style>
  <w:style w:type="paragraph" w:customStyle="1" w:styleId="FSHNormal">
    <w:name w:val="FSH_Normal"/>
    <w:semiHidden/>
    <w:rsid w:val="00942EA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42EA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42EA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42EA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42EA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42EA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42EA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42EA7"/>
    <w:pPr>
      <w:spacing w:after="250"/>
    </w:pPr>
  </w:style>
  <w:style w:type="paragraph" w:customStyle="1" w:styleId="Autokorrigering">
    <w:name w:val="Autokorrigering"/>
    <w:rsid w:val="00942EA7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942EA7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942EA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42EA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42EA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42EA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42EA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42EA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42EA7"/>
    <w:pPr>
      <w:ind w:firstLine="170"/>
    </w:pPr>
  </w:style>
  <w:style w:type="paragraph" w:customStyle="1" w:styleId="NormalA4fot">
    <w:name w:val="Normal_A4fot"/>
    <w:basedOn w:val="Normal"/>
    <w:semiHidden/>
    <w:rsid w:val="00942EA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42EA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42EA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42EA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42EA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42EA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42EA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42EA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42EA7"/>
  </w:style>
  <w:style w:type="paragraph" w:customStyle="1" w:styleId="RubrikInnehllsf">
    <w:name w:val="RubrikInnehållsf"/>
    <w:basedOn w:val="RubrikSammanf"/>
    <w:next w:val="Normal"/>
    <w:rsid w:val="00942EA7"/>
  </w:style>
  <w:style w:type="paragraph" w:customStyle="1" w:styleId="Tabellochbildrubrik">
    <w:name w:val="Tabell och bildrubrik"/>
    <w:basedOn w:val="Normal"/>
    <w:next w:val="Normal"/>
    <w:rsid w:val="00942EA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42EA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42EA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42EA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42EA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42EA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42EA7"/>
    <w:pPr>
      <w:ind w:left="284"/>
    </w:pPr>
  </w:style>
  <w:style w:type="paragraph" w:styleId="Innehll3">
    <w:name w:val="toc 3"/>
    <w:basedOn w:val="Innehll2"/>
    <w:next w:val="Innehll4"/>
    <w:semiHidden/>
    <w:rsid w:val="00942EA7"/>
    <w:pPr>
      <w:ind w:left="567"/>
    </w:pPr>
  </w:style>
  <w:style w:type="paragraph" w:styleId="Innehll4">
    <w:name w:val="toc 4"/>
    <w:basedOn w:val="Innehll3"/>
    <w:next w:val="Normal"/>
    <w:semiHidden/>
    <w:rsid w:val="00942EA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42EA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942EA7"/>
  </w:style>
  <w:style w:type="character" w:styleId="Hyperlnk">
    <w:name w:val="Hyperlink"/>
    <w:basedOn w:val="Standardstycketeckensnitt"/>
    <w:semiHidden/>
    <w:rsid w:val="00942EA7"/>
    <w:rPr>
      <w:color w:val="0000FF"/>
      <w:u w:val="single"/>
    </w:rPr>
  </w:style>
  <w:style w:type="paragraph" w:styleId="Indragetstycke">
    <w:name w:val="Block Text"/>
    <w:basedOn w:val="Normal"/>
    <w:semiHidden/>
    <w:rsid w:val="00942EA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42EA7"/>
  </w:style>
  <w:style w:type="paragraph" w:styleId="Lista">
    <w:name w:val="List"/>
    <w:basedOn w:val="Normal"/>
    <w:semiHidden/>
    <w:rsid w:val="00942EA7"/>
    <w:pPr>
      <w:ind w:left="283" w:hanging="283"/>
    </w:pPr>
  </w:style>
  <w:style w:type="paragraph" w:styleId="Normalwebb">
    <w:name w:val="Normal (Web)"/>
    <w:basedOn w:val="Normal"/>
    <w:semiHidden/>
    <w:rsid w:val="00942EA7"/>
    <w:rPr>
      <w:szCs w:val="24"/>
    </w:rPr>
  </w:style>
  <w:style w:type="paragraph" w:styleId="Numreradlista">
    <w:name w:val="List Number"/>
    <w:basedOn w:val="Normal"/>
    <w:semiHidden/>
    <w:rsid w:val="00942EA7"/>
    <w:pPr>
      <w:numPr>
        <w:numId w:val="5"/>
      </w:numPr>
    </w:pPr>
  </w:style>
  <w:style w:type="paragraph" w:styleId="Punktlista">
    <w:name w:val="List Bullet"/>
    <w:basedOn w:val="Normal"/>
    <w:semiHidden/>
    <w:rsid w:val="00942EA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42EA7"/>
  </w:style>
  <w:style w:type="character" w:styleId="Sidnummer">
    <w:name w:val="page number"/>
    <w:basedOn w:val="Standardstycketeckensnitt"/>
    <w:semiHidden/>
    <w:rsid w:val="00942EA7"/>
  </w:style>
  <w:style w:type="paragraph" w:styleId="Signatur">
    <w:name w:val="Signature"/>
    <w:basedOn w:val="Normal"/>
    <w:semiHidden/>
    <w:rsid w:val="00942EA7"/>
    <w:pPr>
      <w:ind w:left="4252"/>
    </w:pPr>
  </w:style>
  <w:style w:type="paragraph" w:styleId="Underrubrik">
    <w:name w:val="Subtitle"/>
    <w:basedOn w:val="Normal"/>
    <w:qFormat/>
    <w:rsid w:val="00942EA7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1788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m1094</vt:lpstr>
    </vt:vector>
  </TitlesOfParts>
  <Company>Riksdagen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m1094</dc:title>
  <dc:subject>m1094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2007-01-23T09:58:00Z</cp:lastPrinted>
  <dcterms:created xsi:type="dcterms:W3CDTF">2025-12-17T01:56:00Z</dcterms:created>
  <dcterms:modified xsi:type="dcterms:W3CDTF">2025-12-17T01:56:00Z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Vägverket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Vägverket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Tomas Tobé och Jessica Polfjärd (m)</vt:lpwstr>
  </property>
  <property fmtid="{D5CDD505-2E9C-101B-9397-08002B2CF9AE}" pid="26" name="MotionarLista">
    <vt:lpwstr>Tobé, Tomas (m)\Polfjärd,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(m), 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ma1124aa</vt:lpwstr>
  </property>
  <property fmtid="{D5CDD505-2E9C-101B-9397-08002B2CF9AE}" pid="46" name="MotionID">
    <vt:lpwstr>20062007000000000109000010940069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20062007000000000109000010940069</vt:lpwstr>
  </property>
  <property fmtid="{D5CDD505-2E9C-101B-9397-08002B2CF9AE}" pid="50" name="nummer">
    <vt:lpwstr>235</vt:lpwstr>
  </property>
  <property fmtid="{D5CDD505-2E9C-101B-9397-08002B2CF9AE}" pid="51" name="utskottsbeteckning">
    <vt:lpwstr>T</vt:lpwstr>
  </property>
  <property fmtid="{D5CDD505-2E9C-101B-9397-08002B2CF9AE}" pid="52" name="GlobalUID">
    <vt:lpwstr>{C9DF6D89-BCE1-47B1-89CA-6B60055A8FCE}</vt:lpwstr>
  </property>
  <property fmtid="{D5CDD505-2E9C-101B-9397-08002B2CF9AE}" pid="53" name="Överföringar">
    <vt:i4>0</vt:i4>
  </property>
  <property fmtid="{D5CDD505-2E9C-101B-9397-08002B2CF9AE}" pid="54" name="Checksum">
    <vt:lpwstr>*0013721222644*</vt:lpwstr>
  </property>
  <property fmtid="{D5CDD505-2E9C-101B-9397-08002B2CF9AE}" pid="55" name="skuggnummer">
    <vt:lpwstr>304</vt:lpwstr>
  </property>
  <property fmtid="{D5CDD505-2E9C-101B-9397-08002B2CF9AE}" pid="56" name="urixVersion">
    <vt:lpwstr>3.1.4.4</vt:lpwstr>
  </property>
  <property fmtid="{D5CDD505-2E9C-101B-9397-08002B2CF9AE}" pid="57" name="urixOrigin">
    <vt:lpwstr>070215 16:27:07.819</vt:lpwstr>
  </property>
  <property fmtid="{D5CDD505-2E9C-101B-9397-08002B2CF9AE}" pid="58" name="urixGuid">
    <vt:lpwstr>{472A96AB-ED89-4946-A560-1B5D753681EB}</vt:lpwstr>
  </property>
</Properties>
</file>