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077A" w:rsidRPr="00CE5ED4" w:rsidRDefault="00A2077A">
      <w:pPr>
        <w:pStyle w:val="Frslagsrubrik"/>
      </w:pPr>
      <w:r w:rsidRPr="00CE5ED4">
        <w:t>Förslag till riksdagsbeslut</w:t>
      </w:r>
    </w:p>
    <w:p w:rsidR="00A2077A" w:rsidRPr="00CE5ED4" w:rsidRDefault="00A2077A">
      <w:pPr>
        <w:pStyle w:val="Hemstlatt"/>
      </w:pPr>
      <w:r w:rsidRPr="00CE5ED4">
        <w:t>Riksdagen tillkännager för regeringen som sin mening vad som anförs i motionen om att begränsa nya gränshinder som uppstår med anledning av implementering av EU-direktiv.</w:t>
      </w:r>
    </w:p>
    <w:p w:rsidR="00A2077A" w:rsidRPr="00CE5ED4" w:rsidRDefault="00A2077A">
      <w:pPr>
        <w:pStyle w:val="Rubrik1"/>
      </w:pPr>
      <w:r w:rsidRPr="00CE5ED4">
        <w:t>Motivering</w:t>
      </w:r>
    </w:p>
    <w:p w:rsidR="00A2077A" w:rsidRPr="00CE5ED4" w:rsidRDefault="00A2077A">
      <w:r w:rsidRPr="00CE5ED4">
        <w:t>För det nordiska samarbetet är ett viktigt mål att gränshinder upphör. Arbetet med detta har kommit långt men tyvärr uppstår ibland nya gränshinder. Det beror ofta på att de nordiska EU-länderna implementerar EU-direktiv på olika sätt och att nya gränshinder därmed uppkommer. Problemet är känt sedan tidigare, och Dansk Institut for Internationale Studier (DIIS) pekar i en ra</w:t>
      </w:r>
      <w:r w:rsidRPr="00CE5ED4">
        <w:t>p</w:t>
      </w:r>
      <w:r w:rsidRPr="00CE5ED4">
        <w:t>port på att omfattningen är anmärkningsvärd.</w:t>
      </w:r>
    </w:p>
    <w:p w:rsidR="00A2077A" w:rsidRPr="00CE5ED4" w:rsidRDefault="00A2077A">
      <w:pPr>
        <w:pStyle w:val="Normaltindrag"/>
      </w:pPr>
      <w:r w:rsidRPr="00CE5ED4">
        <w:t>Men problematiken skulle i stor utsträckning gå att undvika om en större samordning vid implementering av EU-direktiv skedde emellan de nordiska länderna. Regeringen bör därför överväga att inom ramen för det nordiska samarbetet ta initiativ till åtgärder som begränsar uppkomsten av nya grän</w:t>
      </w:r>
      <w:r w:rsidRPr="00CE5ED4">
        <w:t>s</w:t>
      </w:r>
      <w:r w:rsidRPr="00CE5ED4">
        <w:t>hinder i och med olikartad implementering av EU-direktiv i de nordiska lä</w:t>
      </w:r>
      <w:r w:rsidRPr="00CE5ED4">
        <w:t>n</w:t>
      </w:r>
      <w:r w:rsidRPr="00CE5ED4">
        <w:t>derna.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E5ED4">
        <w:trPr>
          <w:cantSplit/>
        </w:trPr>
        <w:tc>
          <w:tcPr>
            <w:tcW w:w="3046" w:type="dxa"/>
          </w:tcPr>
          <w:p w:rsidR="00A2077A" w:rsidRPr="00CE5ED4" w:rsidRDefault="00A2077A">
            <w:pPr>
              <w:pStyle w:val="UnderskriftDatum"/>
              <w:spacing w:before="240"/>
            </w:pPr>
            <w:r w:rsidRPr="00CE5ED4">
              <w:t>Stockholm den 22 september 2011</w:t>
            </w:r>
          </w:p>
        </w:tc>
        <w:tc>
          <w:tcPr>
            <w:tcW w:w="3047" w:type="dxa"/>
          </w:tcPr>
          <w:p w:rsidR="00A2077A" w:rsidRPr="00CE5ED4" w:rsidRDefault="00A2077A">
            <w:pPr>
              <w:pStyle w:val="Underskrifter"/>
              <w:spacing w:before="240"/>
            </w:pPr>
          </w:p>
        </w:tc>
      </w:tr>
      <w:tr w:rsidR="00000000" w:rsidRPr="00CE5ED4">
        <w:trPr>
          <w:cantSplit/>
        </w:trPr>
        <w:tc>
          <w:tcPr>
            <w:tcW w:w="3046" w:type="dxa"/>
          </w:tcPr>
          <w:p w:rsidR="00A2077A" w:rsidRPr="00CE5ED4" w:rsidRDefault="00A2077A">
            <w:pPr>
              <w:pStyle w:val="Underskrifter"/>
            </w:pPr>
            <w:r w:rsidRPr="00CE5ED4">
              <w:t>Lars-Arne Staxäng (M)</w:t>
            </w:r>
          </w:p>
        </w:tc>
        <w:tc>
          <w:tcPr>
            <w:tcW w:w="3046" w:type="dxa"/>
          </w:tcPr>
          <w:p w:rsidR="00A2077A" w:rsidRPr="00CE5ED4" w:rsidRDefault="00A2077A">
            <w:pPr>
              <w:pStyle w:val="Underskrifter"/>
            </w:pPr>
          </w:p>
        </w:tc>
      </w:tr>
    </w:tbl>
    <w:p w:rsidR="00A2077A" w:rsidRPr="00CE5ED4" w:rsidRDefault="00A2077A">
      <w:pPr>
        <w:pStyle w:val="Normaltindrag"/>
      </w:pPr>
    </w:p>
    <w:sectPr w:rsidR="00A2077A" w:rsidRPr="00CE5ED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077A" w:rsidRPr="00CE5ED4" w:rsidRDefault="00A2077A">
      <w:r w:rsidRPr="00CE5ED4">
        <w:separator/>
      </w:r>
    </w:p>
  </w:endnote>
  <w:endnote w:type="continuationSeparator" w:id="0">
    <w:p w:rsidR="00A2077A" w:rsidRPr="00CE5ED4" w:rsidRDefault="00A2077A">
      <w:r w:rsidRPr="00CE5E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77A" w:rsidRPr="00CE5ED4" w:rsidRDefault="00CE5ED4">
    <w:pPr>
      <w:pStyle w:val="Sidfot"/>
    </w:pPr>
    <w:r w:rsidRPr="00CE5ED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179477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077A" w:rsidRDefault="00A2077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2077A" w:rsidRDefault="00A2077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77A" w:rsidRPr="00CE5ED4" w:rsidRDefault="00CE5ED4">
    <w:pPr>
      <w:pStyle w:val="Sidfot"/>
    </w:pPr>
    <w:r w:rsidRPr="00CE5ED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60638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077A" w:rsidRDefault="00A2077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2077A" w:rsidRDefault="00A2077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77A" w:rsidRPr="00CE5ED4" w:rsidRDefault="00CE5ED4">
    <w:pPr>
      <w:pStyle w:val="Sidfot"/>
    </w:pPr>
    <w:r w:rsidRPr="00CE5ED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99649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077A" w:rsidRDefault="00A2077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2077A" w:rsidRDefault="00A2077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077A" w:rsidRPr="00CE5ED4" w:rsidRDefault="00A2077A">
      <w:r w:rsidRPr="00CE5ED4">
        <w:separator/>
      </w:r>
    </w:p>
  </w:footnote>
  <w:footnote w:type="continuationSeparator" w:id="0">
    <w:p w:rsidR="00A2077A" w:rsidRPr="00CE5ED4" w:rsidRDefault="00A2077A">
      <w:r w:rsidRPr="00CE5E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77A" w:rsidRPr="00CE5ED4" w:rsidRDefault="00CE5ED4">
    <w:pPr>
      <w:pStyle w:val="Sidhuvud"/>
    </w:pPr>
    <w:r w:rsidRPr="00CE5ED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511343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077A" w:rsidRDefault="00A2077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2077A" w:rsidRDefault="00A2077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77A" w:rsidRPr="00CE5ED4" w:rsidRDefault="00CE5ED4">
    <w:pPr>
      <w:pStyle w:val="Sidhuvud"/>
    </w:pPr>
    <w:r w:rsidRPr="00CE5ED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976033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077A" w:rsidRDefault="00A2077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2077A" w:rsidRDefault="00A2077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77A" w:rsidRPr="00CE5ED4" w:rsidRDefault="00A2077A">
    <w:pPr>
      <w:pStyle w:val="FSHNormal"/>
      <w:tabs>
        <w:tab w:val="right" w:pos="5840"/>
      </w:tabs>
    </w:pPr>
    <w:r w:rsidRPr="00CE5ED4">
      <w:br/>
    </w:r>
    <w:r w:rsidRPr="00CE5ED4">
      <w:fldChar w:fldCharType="begin" w:fldLock="1"/>
    </w:r>
    <w:r w:rsidRPr="00CE5ED4">
      <w:instrText xml:space="preserve"> DOCPROPERTY</w:instrText>
    </w:r>
    <w:r w:rsidRPr="00CE5ED4">
      <w:rPr>
        <w:sz w:val="18"/>
      </w:rPr>
      <w:instrText xml:space="preserve"> "YearUser" *\charformat </w:instrText>
    </w:r>
    <w:r w:rsidRPr="00CE5ED4">
      <w:fldChar w:fldCharType="separate"/>
    </w:r>
    <w:r w:rsidRPr="00CE5ED4">
      <w:t>2011/12</w:t>
    </w:r>
    <w:r w:rsidRPr="00CE5ED4">
      <w:fldChar w:fldCharType="end"/>
    </w:r>
    <w:r w:rsidRPr="00CE5ED4">
      <w:t xml:space="preserve"> </w:t>
    </w:r>
    <w:r w:rsidRPr="00CE5ED4">
      <w:tab/>
      <w:t xml:space="preserve">mnr: </w:t>
    </w:r>
    <w:r w:rsidRPr="00CE5ED4">
      <w:fldChar w:fldCharType="begin" w:fldLock="1"/>
    </w:r>
    <w:r w:rsidRPr="00CE5ED4">
      <w:instrText xml:space="preserve"> DOCPROPERTY</w:instrText>
    </w:r>
    <w:r w:rsidRPr="00CE5ED4">
      <w:rPr>
        <w:sz w:val="18"/>
      </w:rPr>
      <w:instrText xml:space="preserve"> "Motionsnummer" *\charformat </w:instrText>
    </w:r>
    <w:r w:rsidRPr="00CE5ED4">
      <w:fldChar w:fldCharType="separate"/>
    </w:r>
    <w:r w:rsidRPr="00CE5ED4">
      <w:t>U225</w:t>
    </w:r>
    <w:r w:rsidRPr="00CE5ED4">
      <w:fldChar w:fldCharType="end"/>
    </w:r>
    <w:r w:rsidRPr="00CE5ED4">
      <w:br/>
    </w:r>
    <w:r w:rsidRPr="00CE5ED4">
      <w:fldChar w:fldCharType="begin" w:fldLock="1"/>
    </w:r>
    <w:r w:rsidRPr="00CE5ED4">
      <w:instrText xml:space="preserve"> DOCPROPERTY</w:instrText>
    </w:r>
    <w:r w:rsidRPr="00CE5ED4">
      <w:rPr>
        <w:sz w:val="18"/>
      </w:rPr>
      <w:instrText xml:space="preserve"> "Samling" *\charformat </w:instrText>
    </w:r>
    <w:r w:rsidRPr="00CE5ED4">
      <w:fldChar w:fldCharType="end"/>
    </w:r>
    <w:r w:rsidRPr="00CE5ED4">
      <w:tab/>
      <w:t xml:space="preserve">pnr: </w:t>
    </w:r>
    <w:r w:rsidRPr="00CE5ED4">
      <w:fldChar w:fldCharType="begin" w:fldLock="1"/>
    </w:r>
    <w:r w:rsidRPr="00CE5ED4">
      <w:instrText xml:space="preserve"> DOCPROPERTY</w:instrText>
    </w:r>
    <w:r w:rsidRPr="00CE5ED4">
      <w:rPr>
        <w:sz w:val="18"/>
      </w:rPr>
      <w:instrText xml:space="preserve"> "Partinummer" *\charformat </w:instrText>
    </w:r>
    <w:r w:rsidRPr="00CE5ED4">
      <w:fldChar w:fldCharType="separate"/>
    </w:r>
    <w:r w:rsidRPr="00CE5ED4">
      <w:t>M5</w:t>
    </w:r>
    <w:r w:rsidRPr="00CE5ED4">
      <w:fldChar w:fldCharType="end"/>
    </w:r>
  </w:p>
  <w:p w:rsidR="00A2077A" w:rsidRPr="00CE5ED4" w:rsidRDefault="00A2077A">
    <w:pPr>
      <w:pStyle w:val="FSHRub1"/>
    </w:pPr>
    <w:r w:rsidRPr="00CE5ED4">
      <w:t>Motion till riksdagen</w:t>
    </w:r>
    <w:r w:rsidRPr="00CE5ED4">
      <w:br/>
    </w:r>
    <w:r w:rsidRPr="00CE5ED4">
      <w:fldChar w:fldCharType="begin" w:fldLock="1"/>
    </w:r>
    <w:r w:rsidRPr="00CE5ED4">
      <w:instrText xml:space="preserve"> DOCPROPERTY "YearUser" *\charformat </w:instrText>
    </w:r>
    <w:r w:rsidRPr="00CE5ED4">
      <w:fldChar w:fldCharType="separate"/>
    </w:r>
    <w:r w:rsidRPr="00CE5ED4">
      <w:t>2011/12</w:t>
    </w:r>
    <w:r w:rsidRPr="00CE5ED4">
      <w:fldChar w:fldCharType="end"/>
    </w:r>
    <w:r w:rsidRPr="00CE5ED4">
      <w:t>:</w:t>
    </w:r>
    <w:r w:rsidRPr="00CE5ED4">
      <w:fldChar w:fldCharType="begin" w:fldLock="1"/>
    </w:r>
    <w:r w:rsidRPr="00CE5ED4">
      <w:instrText xml:space="preserve"> DOCPROPERTY "Motionsnummer" *\charformat </w:instrText>
    </w:r>
    <w:r w:rsidRPr="00CE5ED4">
      <w:fldChar w:fldCharType="separate"/>
    </w:r>
    <w:r w:rsidRPr="00CE5ED4">
      <w:t>U225</w:t>
    </w:r>
    <w:r w:rsidRPr="00CE5ED4">
      <w:fldChar w:fldCharType="end"/>
    </w:r>
  </w:p>
  <w:p w:rsidR="00A2077A" w:rsidRPr="00CE5ED4" w:rsidRDefault="00A2077A">
    <w:pPr>
      <w:pStyle w:val="FSHNormalS5"/>
    </w:pPr>
    <w:r w:rsidRPr="00CE5ED4">
      <w:fldChar w:fldCharType="begin" w:fldLock="1"/>
    </w:r>
    <w:r w:rsidRPr="00CE5ED4">
      <w:instrText xml:space="preserve"> DOCPROPERTY "MotionarText" *\charformat </w:instrText>
    </w:r>
    <w:r w:rsidRPr="00CE5ED4">
      <w:fldChar w:fldCharType="separate"/>
    </w:r>
    <w:r w:rsidRPr="00CE5ED4">
      <w:t>av Lars-Arne Staxäng (M)</w:t>
    </w:r>
    <w:r w:rsidRPr="00CE5ED4">
      <w:fldChar w:fldCharType="end"/>
    </w:r>
    <w:r w:rsidRPr="00CE5ED4">
      <w:br/>
    </w:r>
    <w:r w:rsidRPr="00CE5ED4">
      <w:fldChar w:fldCharType="begin" w:fldLock="1"/>
    </w:r>
    <w:r w:rsidRPr="00CE5ED4">
      <w:instrText xml:space="preserve"> DOCPROPERTY "SvarFrasKort" *\charformat </w:instrText>
    </w:r>
    <w:r w:rsidRPr="00CE5ED4">
      <w:fldChar w:fldCharType="end"/>
    </w:r>
  </w:p>
  <w:p w:rsidR="00A2077A" w:rsidRPr="00CE5ED4" w:rsidRDefault="00A2077A">
    <w:pPr>
      <w:pStyle w:val="FSHTitel"/>
    </w:pPr>
    <w:r w:rsidRPr="00CE5ED4">
      <w:fldChar w:fldCharType="begin" w:fldLock="1"/>
    </w:r>
    <w:r w:rsidRPr="00CE5ED4">
      <w:instrText xml:space="preserve"> DOCPROPERTY</w:instrText>
    </w:r>
    <w:r w:rsidRPr="00CE5ED4">
      <w:rPr>
        <w:sz w:val="18"/>
      </w:rPr>
      <w:instrText xml:space="preserve"> "RubrikSvar" *\charformat </w:instrText>
    </w:r>
    <w:r w:rsidRPr="00CE5ED4">
      <w:fldChar w:fldCharType="separate"/>
    </w:r>
    <w:r w:rsidRPr="00CE5ED4">
      <w:t>Implementering av EU-direktiv som leder till nya gränshinder i Norden</w:t>
    </w:r>
    <w:r w:rsidRPr="00CE5ED4">
      <w:fldChar w:fldCharType="end"/>
    </w:r>
  </w:p>
  <w:p w:rsidR="00A2077A" w:rsidRPr="00CE5ED4" w:rsidRDefault="00A2077A">
    <w:pPr>
      <w:pStyle w:val="Normal00"/>
    </w:pPr>
  </w:p>
  <w:p w:rsidR="00A2077A" w:rsidRPr="00CE5ED4" w:rsidRDefault="00A2077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43360293">
    <w:abstractNumId w:val="3"/>
  </w:num>
  <w:num w:numId="2" w16cid:durableId="527451634">
    <w:abstractNumId w:val="2"/>
  </w:num>
  <w:num w:numId="3" w16cid:durableId="324280088">
    <w:abstractNumId w:val="1"/>
  </w:num>
  <w:num w:numId="4" w16cid:durableId="574626660">
    <w:abstractNumId w:val="0"/>
  </w:num>
  <w:num w:numId="5" w16cid:durableId="136530279">
    <w:abstractNumId w:val="7"/>
  </w:num>
  <w:num w:numId="6" w16cid:durableId="882253769">
    <w:abstractNumId w:val="6"/>
  </w:num>
  <w:num w:numId="7" w16cid:durableId="584607844">
    <w:abstractNumId w:val="5"/>
  </w:num>
  <w:num w:numId="8" w16cid:durableId="449593004">
    <w:abstractNumId w:val="4"/>
  </w:num>
  <w:num w:numId="9" w16cid:durableId="284776707">
    <w:abstractNumId w:val="8"/>
  </w:num>
  <w:num w:numId="10" w16cid:durableId="595093149">
    <w:abstractNumId w:val="9"/>
  </w:num>
  <w:num w:numId="11" w16cid:durableId="1642417433">
    <w:abstractNumId w:val="10"/>
  </w:num>
  <w:num w:numId="12" w16cid:durableId="2091852317">
    <w:abstractNumId w:val="13"/>
  </w:num>
  <w:num w:numId="13" w16cid:durableId="2108771829">
    <w:abstractNumId w:val="15"/>
  </w:num>
  <w:num w:numId="14" w16cid:durableId="37705565">
    <w:abstractNumId w:val="16"/>
  </w:num>
  <w:num w:numId="15" w16cid:durableId="1433359686">
    <w:abstractNumId w:val="11"/>
  </w:num>
  <w:num w:numId="16" w16cid:durableId="360320159">
    <w:abstractNumId w:val="18"/>
  </w:num>
  <w:num w:numId="17" w16cid:durableId="1678725625">
    <w:abstractNumId w:val="17"/>
  </w:num>
  <w:num w:numId="18" w16cid:durableId="163857501">
    <w:abstractNumId w:val="14"/>
  </w:num>
  <w:num w:numId="19" w16cid:durableId="15091734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9"/>
    <w:docVar w:name="PersonGUIDs" w:val="{03373B55-A5D8-4896-9C5F-323B45A2ABFA}"/>
  </w:docVars>
  <w:rsids>
    <w:rsidRoot w:val="005C58B5"/>
    <w:rsid w:val="005C58B5"/>
    <w:rsid w:val="00A2077A"/>
    <w:rsid w:val="00CE5ED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BB6B202-8434-4EE3-8997-6B6C34558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912</Characters>
  <Application>Microsoft Office Word</Application>
  <DocSecurity>4</DocSecurity>
  <Lines>21</Lines>
  <Paragraphs>8</Paragraphs>
  <ScaleCrop>false</ScaleCrop>
  <HeadingPairs>
    <vt:vector size="2" baseType="variant">
      <vt:variant>
        <vt:lpstr>Rubrik</vt:lpstr>
      </vt:variant>
      <vt:variant>
        <vt:i4>1</vt:i4>
      </vt:variant>
    </vt:vector>
  </HeadingPairs>
  <TitlesOfParts>
    <vt:vector size="1" baseType="lpstr">
      <vt:lpstr>M0005</vt:lpstr>
    </vt:vector>
  </TitlesOfParts>
  <Company>Riksdagen</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M0005</dc:title>
  <dc:subject>M0005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2011-11-09T14:56:00Z</cp:lastPrinted>
  <dcterms:created xsi:type="dcterms:W3CDTF">2025-12-17T20:29:00Z</dcterms:created>
  <dcterms:modified xsi:type="dcterms:W3CDTF">2025-12-17T20:29:00Z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mot2000_533_2011-09-09</vt:lpwstr>
  </property>
  <property fmtid="{D5CDD505-2E9C-101B-9397-08002B2CF9AE}" pid="3" name="version">
    <vt:lpwstr>mot2000_533_2011-09-09</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Implementering av EU-direktiv som leder till nya gränshinder i Norden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Implementering av EU-direktiv som leder till nya gränshinder i Norden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Lars-Arne Staxäng (M)</vt:lpwstr>
  </property>
  <property fmtid="{D5CDD505-2E9C-101B-9397-08002B2CF9AE}" pid="26" name="MotionarLista">
    <vt:lpwstr>Staxäng, Lars-Arne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Lars-Arne Staxäng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U225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2011</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20112012000000000077000000050069</vt:lpwstr>
  </property>
  <property fmtid="{D5CDD505-2E9C-101B-9397-08002B2CF9AE}" pid="47" name="datum">
    <vt:lpwstr>110922</vt:lpwstr>
  </property>
  <property fmtid="{D5CDD505-2E9C-101B-9397-08002B2CF9AE}" pid="48" name="avsändar-e-post">
    <vt:lpwstr>anna.m.eriksson@riksdagen.se</vt:lpwstr>
  </property>
  <property fmtid="{D5CDD505-2E9C-101B-9397-08002B2CF9AE}" pid="49" name="id">
    <vt:lpwstr>20112012000000000077000000050069</vt:lpwstr>
  </property>
  <property fmtid="{D5CDD505-2E9C-101B-9397-08002B2CF9AE}" pid="50" name="nummer">
    <vt:lpwstr>225</vt:lpwstr>
  </property>
  <property fmtid="{D5CDD505-2E9C-101B-9397-08002B2CF9AE}" pid="51" name="utskottsbeteckning">
    <vt:lpwstr>U</vt:lpwstr>
  </property>
  <property fmtid="{D5CDD505-2E9C-101B-9397-08002B2CF9AE}" pid="52" name="GlobalUID">
    <vt:lpwstr>{4191227D-B21C-4EE0-9FB7-FCD359869F1D}</vt:lpwstr>
  </property>
  <property fmtid="{D5CDD505-2E9C-101B-9397-08002B2CF9AE}" pid="53" name="Överföringar">
    <vt:i4>0</vt:i4>
  </property>
  <property fmtid="{D5CDD505-2E9C-101B-9397-08002B2CF9AE}" pid="54" name="Checksum">
    <vt:lpwstr>*0006924687259*</vt:lpwstr>
  </property>
  <property fmtid="{D5CDD505-2E9C-101B-9397-08002B2CF9AE}" pid="55" name="skuggnummer">
    <vt:lpwstr>466</vt:lpwstr>
  </property>
  <property fmtid="{D5CDD505-2E9C-101B-9397-08002B2CF9AE}" pid="56" name="urixVersion">
    <vt:lpwstr>4.5.0.25</vt:lpwstr>
  </property>
  <property fmtid="{D5CDD505-2E9C-101B-9397-08002B2CF9AE}" pid="57" name="urixOrigin">
    <vt:lpwstr>111109 15:58:10.885</vt:lpwstr>
  </property>
  <property fmtid="{D5CDD505-2E9C-101B-9397-08002B2CF9AE}" pid="58" name="urixGuid">
    <vt:lpwstr>{1FE8E413-EB09-4BC1-9E6D-50BD4EE03B54}</vt:lpwstr>
  </property>
</Properties>
</file>