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AFC" w:rsidRPr="0000046E" w:rsidRDefault="00431AFC">
      <w:pPr>
        <w:pStyle w:val="Frslagsrubrik"/>
      </w:pPr>
      <w:r w:rsidRPr="0000046E">
        <w:t>Förslag till riksdagsbeslut</w:t>
      </w:r>
    </w:p>
    <w:p w:rsidR="00431AFC" w:rsidRPr="0000046E" w:rsidRDefault="00431AFC">
      <w:pPr>
        <w:pStyle w:val="Hemstlatt"/>
      </w:pPr>
      <w:r w:rsidRPr="0000046E">
        <w:t>Riksdagen tillkännager för regeringen som sin mening vad som anförs i motionen om basskydd för unga.</w:t>
      </w:r>
    </w:p>
    <w:p w:rsidR="00431AFC" w:rsidRPr="0000046E" w:rsidRDefault="00431AFC">
      <w:pPr>
        <w:pStyle w:val="Rubrik1"/>
      </w:pPr>
      <w:r w:rsidRPr="0000046E">
        <w:t>Motivering</w:t>
      </w:r>
    </w:p>
    <w:p w:rsidR="00431AFC" w:rsidRPr="0000046E" w:rsidRDefault="00431AFC">
      <w:r w:rsidRPr="0000046E">
        <w:t>Unga – såväl som äldre personer – kan under en kortare period vara utan arbetsförmåga och inte vara aktuella för några arbetsmarknadsrelaterade i</w:t>
      </w:r>
      <w:r w:rsidRPr="0000046E">
        <w:t>n</w:t>
      </w:r>
      <w:r w:rsidRPr="0000046E">
        <w:t>satser. Personer som är äldre har eller har åtminstone haft en längre tids mö</w:t>
      </w:r>
      <w:r w:rsidRPr="0000046E">
        <w:t>j</w:t>
      </w:r>
      <w:r w:rsidRPr="0000046E">
        <w:t>lighet att etablera sig på arbetsmarknaden, vilket ger sjukpenninggrundande inkomst och sjukpenning vid arbetsoförmåga. För unga finns inte alltid sa</w:t>
      </w:r>
      <w:r w:rsidRPr="0000046E">
        <w:t>m</w:t>
      </w:r>
      <w:r w:rsidRPr="0000046E">
        <w:t>ma skydd. Det finns perioder där, av naturliga orsaker, en sjukpennin</w:t>
      </w:r>
      <w:r w:rsidRPr="0000046E">
        <w:t>g</w:t>
      </w:r>
      <w:r w:rsidRPr="0000046E">
        <w:t>grundande inkomst inte är möjlig, t ex under tiden första jobbet söks eller under studierna. Efter gymnasietiden är det heller inte föräldrars ansvar att försörja sina barn. Att exempelvis råka ut för en trafikoly</w:t>
      </w:r>
      <w:r w:rsidRPr="0000046E">
        <w:t>cka eller behöva göra en svårare operation under en tid utan sjukpenninggrundande inkomst är en utsatt situation för en ung person.</w:t>
      </w:r>
    </w:p>
    <w:p w:rsidR="00431AFC" w:rsidRPr="0000046E" w:rsidRDefault="00431AFC">
      <w:pPr>
        <w:pStyle w:val="Normaltindrag"/>
      </w:pPr>
      <w:r w:rsidRPr="0000046E">
        <w:t>Idag fungerar aktivitetsersättningen som en sorts sjukförsäkringsskydd för unga som ännu inte hunnit få någon sjukpenninggrundande inkomst. Aktiv</w:t>
      </w:r>
      <w:r w:rsidRPr="0000046E">
        <w:t>i</w:t>
      </w:r>
      <w:r w:rsidRPr="0000046E">
        <w:t xml:space="preserve">tetsersättningen har dock begränsningar som ger såväl ett otillräckligt som ett passivt skydd. Den nedsatta arbetsförmågan måste bedömas vara för ett år eller längre. Alla de unga som av olika anledningar har en tillfälligt nedsatt arbetsförmåga under några månader har däremot inte något annat skydd än försörjningsstöd genom kommunen. Det är olyckligt ur såväl ett individuellt perspektiv som ett samhällsperspektiv att en tillfälligt nedsatt arbetsförmåga i ung ålder ska innebära en längre tids försörjning </w:t>
      </w:r>
      <w:r w:rsidRPr="0000046E">
        <w:t xml:space="preserve">via socialbidrag. Därför bör regeringen överväga att införa ett minimiskydd i sjukförsäkringssystemet, ”basskydd för unga”, som ger personer under 30 år möjlighet till försörjning vid nedsatt arbetsoförmåga i en månad eller längre. En arbetsoförmåga på en </w:t>
      </w:r>
      <w:r w:rsidRPr="0000046E">
        <w:lastRenderedPageBreak/>
        <w:t>månad eller längre kan vara en rimlig tidsgräns för att fånga upp de unga som annars får ett allvarligt självförsörjningsproblem. Eftersom skyddet ska hjälpa de unga som inte har en arbetsinkomst och därför inget arbete att vara frånv</w:t>
      </w:r>
      <w:r w:rsidRPr="0000046E">
        <w:t>a</w:t>
      </w:r>
      <w:r w:rsidRPr="0000046E">
        <w:t>rande finns inget tun</w:t>
      </w:r>
      <w:r w:rsidRPr="0000046E">
        <w:t>gt bärande skäl att ha ett skydd vid kort tid av arbet</w:t>
      </w:r>
      <w:r w:rsidRPr="0000046E">
        <w:t>s</w:t>
      </w:r>
      <w:r w:rsidRPr="0000046E">
        <w:t>oförmåga. Det ska exempelvis inte vara möjligt att få ersättning vid en veckas influensa. Dagens bedömning vid aktivitetsersättning är även otillfredsstä</w:t>
      </w:r>
      <w:r w:rsidRPr="0000046E">
        <w:t>l</w:t>
      </w:r>
      <w:r w:rsidRPr="0000046E">
        <w:t xml:space="preserve">lande för de unga som trots allt får ett skydd vid nedsatt arbetsoförmåga. Då bedömningen görs för ett år eller längre innebär det en låg aktivitet i systemet. Ett år är en lång tid för en ung person och betydligt längre än de avstämningar som finns i det vanliga sjukpenningsystemet. Den aktivitet som </w:t>
      </w:r>
      <w:r w:rsidRPr="0000046E">
        <w:t>finns sker genom att försäkringstagaren själv ska föreslå aktiviteter, vilket inte har fu</w:t>
      </w:r>
      <w:r w:rsidRPr="0000046E">
        <w:t>n</w:t>
      </w:r>
      <w:r w:rsidRPr="0000046E">
        <w:t>gerat. En förändring mot ett basskydd för unga behöver förenas med åte</w:t>
      </w:r>
      <w:r w:rsidRPr="0000046E">
        <w:t>r</w:t>
      </w:r>
      <w:r w:rsidRPr="0000046E">
        <w:t>kommande prövningar av arbetsförmågan i enlighet med tankarna på ko</w:t>
      </w:r>
      <w:r w:rsidRPr="0000046E">
        <w:t>n</w:t>
      </w:r>
      <w:r w:rsidRPr="0000046E">
        <w:t>trollst</w:t>
      </w:r>
      <w:r w:rsidRPr="0000046E">
        <w:t>a</w:t>
      </w:r>
      <w:r w:rsidRPr="0000046E">
        <w:t>tionerna för personer med sjukpenning. Det är viktigt att rättigheten till stöd och aktivitet löpande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046E">
        <w:trPr>
          <w:cantSplit/>
        </w:trPr>
        <w:tc>
          <w:tcPr>
            <w:tcW w:w="3046" w:type="dxa"/>
          </w:tcPr>
          <w:p w:rsidR="00431AFC" w:rsidRPr="0000046E" w:rsidRDefault="00431AFC">
            <w:pPr>
              <w:pStyle w:val="UnderskriftDatum"/>
              <w:spacing w:before="240"/>
            </w:pPr>
            <w:r w:rsidRPr="0000046E">
              <w:t>Stockholm den 30 september 2011</w:t>
            </w:r>
          </w:p>
        </w:tc>
        <w:tc>
          <w:tcPr>
            <w:tcW w:w="3047" w:type="dxa"/>
          </w:tcPr>
          <w:p w:rsidR="00431AFC" w:rsidRPr="0000046E" w:rsidRDefault="00431AFC">
            <w:pPr>
              <w:pStyle w:val="Underskrifter"/>
              <w:spacing w:before="240"/>
            </w:pPr>
          </w:p>
        </w:tc>
      </w:tr>
      <w:tr w:rsidR="00000000" w:rsidRPr="0000046E">
        <w:trPr>
          <w:cantSplit/>
        </w:trPr>
        <w:tc>
          <w:tcPr>
            <w:tcW w:w="3046" w:type="dxa"/>
          </w:tcPr>
          <w:p w:rsidR="00431AFC" w:rsidRPr="0000046E" w:rsidRDefault="00431AFC">
            <w:pPr>
              <w:pStyle w:val="Underskrifter"/>
            </w:pPr>
            <w:r w:rsidRPr="0000046E">
              <w:t>Johan Pehrson (FP)</w:t>
            </w:r>
          </w:p>
        </w:tc>
        <w:tc>
          <w:tcPr>
            <w:tcW w:w="3046" w:type="dxa"/>
          </w:tcPr>
          <w:p w:rsidR="00431AFC" w:rsidRPr="0000046E" w:rsidRDefault="00431AFC">
            <w:pPr>
              <w:pStyle w:val="Underskrifter"/>
            </w:pPr>
          </w:p>
        </w:tc>
      </w:tr>
    </w:tbl>
    <w:p w:rsidR="00431AFC" w:rsidRPr="0000046E" w:rsidRDefault="00431AFC">
      <w:pPr>
        <w:pStyle w:val="Normaltindrag"/>
      </w:pPr>
    </w:p>
    <w:sectPr w:rsidR="00431AFC" w:rsidRPr="000004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AFC" w:rsidRPr="0000046E" w:rsidRDefault="00431AFC">
      <w:r w:rsidRPr="0000046E">
        <w:separator/>
      </w:r>
    </w:p>
  </w:endnote>
  <w:endnote w:type="continuationSeparator" w:id="0">
    <w:p w:rsidR="00431AFC" w:rsidRPr="0000046E" w:rsidRDefault="00431AFC">
      <w:r w:rsidRPr="000004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FC" w:rsidRPr="0000046E" w:rsidRDefault="0000046E">
    <w:pPr>
      <w:pStyle w:val="Sidfot"/>
    </w:pPr>
    <w:r w:rsidRPr="000004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4204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FC" w:rsidRDefault="00431A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1AFC" w:rsidRDefault="00431A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FC" w:rsidRPr="0000046E" w:rsidRDefault="0000046E">
    <w:pPr>
      <w:pStyle w:val="Sidfot"/>
    </w:pPr>
    <w:r w:rsidRPr="000004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535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FC" w:rsidRDefault="00431A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1AFC" w:rsidRDefault="00431A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FC" w:rsidRPr="0000046E" w:rsidRDefault="0000046E">
    <w:pPr>
      <w:pStyle w:val="Sidfot"/>
    </w:pPr>
    <w:r w:rsidRPr="000004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810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FC" w:rsidRDefault="00431A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1AFC" w:rsidRDefault="00431A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AFC" w:rsidRPr="0000046E" w:rsidRDefault="00431AFC">
      <w:r w:rsidRPr="0000046E">
        <w:separator/>
      </w:r>
    </w:p>
  </w:footnote>
  <w:footnote w:type="continuationSeparator" w:id="0">
    <w:p w:rsidR="00431AFC" w:rsidRPr="0000046E" w:rsidRDefault="00431AFC">
      <w:r w:rsidRPr="000004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FC" w:rsidRPr="0000046E" w:rsidRDefault="0000046E">
    <w:pPr>
      <w:pStyle w:val="Sidhuvud"/>
    </w:pPr>
    <w:r w:rsidRPr="000004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4812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FC" w:rsidRDefault="00431A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1AFC" w:rsidRDefault="00431A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FC" w:rsidRPr="0000046E" w:rsidRDefault="0000046E">
    <w:pPr>
      <w:pStyle w:val="Sidhuvud"/>
    </w:pPr>
    <w:r w:rsidRPr="000004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9698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FC" w:rsidRDefault="00431A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1AFC" w:rsidRDefault="00431A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FC" w:rsidRPr="0000046E" w:rsidRDefault="00431AFC">
    <w:pPr>
      <w:pStyle w:val="FSHNormal"/>
      <w:tabs>
        <w:tab w:val="right" w:pos="5840"/>
      </w:tabs>
    </w:pPr>
    <w:r w:rsidRPr="0000046E">
      <w:br/>
    </w:r>
    <w:r w:rsidRPr="0000046E">
      <w:fldChar w:fldCharType="begin" w:fldLock="1"/>
    </w:r>
    <w:r w:rsidRPr="0000046E">
      <w:instrText xml:space="preserve"> DOCPROPERTY</w:instrText>
    </w:r>
    <w:r w:rsidRPr="0000046E">
      <w:rPr>
        <w:sz w:val="18"/>
      </w:rPr>
      <w:instrText xml:space="preserve"> "YearUser" *\charformat </w:instrText>
    </w:r>
    <w:r w:rsidRPr="0000046E">
      <w:fldChar w:fldCharType="separate"/>
    </w:r>
    <w:r w:rsidRPr="0000046E">
      <w:t>2011/12</w:t>
    </w:r>
    <w:r w:rsidRPr="0000046E">
      <w:fldChar w:fldCharType="end"/>
    </w:r>
    <w:r w:rsidRPr="0000046E">
      <w:t xml:space="preserve"> </w:t>
    </w:r>
    <w:r w:rsidRPr="0000046E">
      <w:tab/>
      <w:t xml:space="preserve">mnr: </w:t>
    </w:r>
    <w:r w:rsidRPr="0000046E">
      <w:fldChar w:fldCharType="begin" w:fldLock="1"/>
    </w:r>
    <w:r w:rsidRPr="0000046E">
      <w:instrText xml:space="preserve"> DOCPROPERTY</w:instrText>
    </w:r>
    <w:r w:rsidRPr="0000046E">
      <w:rPr>
        <w:sz w:val="18"/>
      </w:rPr>
      <w:instrText xml:space="preserve"> "Motionsnummer" *\charformat </w:instrText>
    </w:r>
    <w:r w:rsidRPr="0000046E">
      <w:fldChar w:fldCharType="separate"/>
    </w:r>
    <w:r w:rsidRPr="0000046E">
      <w:t>Sf227</w:t>
    </w:r>
    <w:r w:rsidRPr="0000046E">
      <w:fldChar w:fldCharType="end"/>
    </w:r>
    <w:r w:rsidRPr="0000046E">
      <w:br/>
    </w:r>
    <w:r w:rsidRPr="0000046E">
      <w:fldChar w:fldCharType="begin" w:fldLock="1"/>
    </w:r>
    <w:r w:rsidRPr="0000046E">
      <w:instrText xml:space="preserve"> DOCPROPERTY</w:instrText>
    </w:r>
    <w:r w:rsidRPr="0000046E">
      <w:rPr>
        <w:sz w:val="18"/>
      </w:rPr>
      <w:instrText xml:space="preserve"> "Samling" *\charformat </w:instrText>
    </w:r>
    <w:r w:rsidRPr="0000046E">
      <w:fldChar w:fldCharType="end"/>
    </w:r>
    <w:r w:rsidRPr="0000046E">
      <w:tab/>
      <w:t xml:space="preserve">pnr: </w:t>
    </w:r>
    <w:r w:rsidRPr="0000046E">
      <w:fldChar w:fldCharType="begin" w:fldLock="1"/>
    </w:r>
    <w:r w:rsidRPr="0000046E">
      <w:instrText xml:space="preserve"> DOCPROPERTY</w:instrText>
    </w:r>
    <w:r w:rsidRPr="0000046E">
      <w:rPr>
        <w:sz w:val="18"/>
      </w:rPr>
      <w:instrText xml:space="preserve"> "Partinummer" *\charformat </w:instrText>
    </w:r>
    <w:r w:rsidRPr="0000046E">
      <w:fldChar w:fldCharType="separate"/>
    </w:r>
    <w:r w:rsidRPr="0000046E">
      <w:t>FP1210</w:t>
    </w:r>
    <w:r w:rsidRPr="0000046E">
      <w:fldChar w:fldCharType="end"/>
    </w:r>
  </w:p>
  <w:p w:rsidR="00431AFC" w:rsidRPr="0000046E" w:rsidRDefault="00431AFC">
    <w:pPr>
      <w:pStyle w:val="FSHRub1"/>
    </w:pPr>
    <w:r w:rsidRPr="0000046E">
      <w:t>Motion till riksdagen</w:t>
    </w:r>
    <w:r w:rsidRPr="0000046E">
      <w:br/>
    </w:r>
    <w:r w:rsidRPr="0000046E">
      <w:fldChar w:fldCharType="begin" w:fldLock="1"/>
    </w:r>
    <w:r w:rsidRPr="0000046E">
      <w:instrText xml:space="preserve"> DOCPROPERTY "YearUser" *\charformat </w:instrText>
    </w:r>
    <w:r w:rsidRPr="0000046E">
      <w:fldChar w:fldCharType="separate"/>
    </w:r>
    <w:r w:rsidRPr="0000046E">
      <w:t>2011/12</w:t>
    </w:r>
    <w:r w:rsidRPr="0000046E">
      <w:fldChar w:fldCharType="end"/>
    </w:r>
    <w:r w:rsidRPr="0000046E">
      <w:t>:</w:t>
    </w:r>
    <w:r w:rsidRPr="0000046E">
      <w:fldChar w:fldCharType="begin" w:fldLock="1"/>
    </w:r>
    <w:r w:rsidRPr="0000046E">
      <w:instrText xml:space="preserve"> DOCPROPERTY "Motionsnummer" *\charformat </w:instrText>
    </w:r>
    <w:r w:rsidRPr="0000046E">
      <w:fldChar w:fldCharType="separate"/>
    </w:r>
    <w:r w:rsidRPr="0000046E">
      <w:t>Sf227</w:t>
    </w:r>
    <w:r w:rsidRPr="0000046E">
      <w:fldChar w:fldCharType="end"/>
    </w:r>
  </w:p>
  <w:p w:rsidR="00431AFC" w:rsidRPr="0000046E" w:rsidRDefault="00431AFC">
    <w:pPr>
      <w:pStyle w:val="FSHNormalS5"/>
    </w:pPr>
    <w:r w:rsidRPr="0000046E">
      <w:fldChar w:fldCharType="begin" w:fldLock="1"/>
    </w:r>
    <w:r w:rsidRPr="0000046E">
      <w:instrText xml:space="preserve"> DOCPROPERTY "MotionarText" *\charformat </w:instrText>
    </w:r>
    <w:r w:rsidRPr="0000046E">
      <w:fldChar w:fldCharType="separate"/>
    </w:r>
    <w:r w:rsidRPr="0000046E">
      <w:t>av Johan Pehrson (FP)</w:t>
    </w:r>
    <w:r w:rsidRPr="0000046E">
      <w:fldChar w:fldCharType="end"/>
    </w:r>
    <w:r w:rsidRPr="0000046E">
      <w:br/>
    </w:r>
    <w:r w:rsidRPr="0000046E">
      <w:fldChar w:fldCharType="begin" w:fldLock="1"/>
    </w:r>
    <w:r w:rsidRPr="0000046E">
      <w:instrText xml:space="preserve"> DOCPROPERTY "SvarFrasKort" *\charformat </w:instrText>
    </w:r>
    <w:r w:rsidRPr="0000046E">
      <w:fldChar w:fldCharType="end"/>
    </w:r>
  </w:p>
  <w:p w:rsidR="00431AFC" w:rsidRPr="0000046E" w:rsidRDefault="00431AFC">
    <w:pPr>
      <w:pStyle w:val="FSHTitel"/>
    </w:pPr>
    <w:r w:rsidRPr="0000046E">
      <w:fldChar w:fldCharType="begin" w:fldLock="1"/>
    </w:r>
    <w:r w:rsidRPr="0000046E">
      <w:instrText xml:space="preserve"> DOCPROPERTY</w:instrText>
    </w:r>
    <w:r w:rsidRPr="0000046E">
      <w:rPr>
        <w:sz w:val="18"/>
      </w:rPr>
      <w:instrText xml:space="preserve"> "RubrikSvar" *\charformat </w:instrText>
    </w:r>
    <w:r w:rsidRPr="0000046E">
      <w:fldChar w:fldCharType="separate"/>
    </w:r>
    <w:r w:rsidRPr="0000046E">
      <w:t>Basskydd för unga</w:t>
    </w:r>
    <w:r w:rsidRPr="0000046E">
      <w:fldChar w:fldCharType="end"/>
    </w:r>
  </w:p>
  <w:p w:rsidR="00431AFC" w:rsidRPr="0000046E" w:rsidRDefault="00431AFC">
    <w:pPr>
      <w:pStyle w:val="Normal00"/>
    </w:pPr>
  </w:p>
  <w:p w:rsidR="00431AFC" w:rsidRPr="0000046E" w:rsidRDefault="00431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0426490">
    <w:abstractNumId w:val="3"/>
  </w:num>
  <w:num w:numId="2" w16cid:durableId="956327828">
    <w:abstractNumId w:val="2"/>
  </w:num>
  <w:num w:numId="3" w16cid:durableId="1505781049">
    <w:abstractNumId w:val="1"/>
  </w:num>
  <w:num w:numId="4" w16cid:durableId="2075733526">
    <w:abstractNumId w:val="0"/>
  </w:num>
  <w:num w:numId="5" w16cid:durableId="1109735604">
    <w:abstractNumId w:val="7"/>
  </w:num>
  <w:num w:numId="6" w16cid:durableId="328292818">
    <w:abstractNumId w:val="6"/>
  </w:num>
  <w:num w:numId="7" w16cid:durableId="558521713">
    <w:abstractNumId w:val="5"/>
  </w:num>
  <w:num w:numId="8" w16cid:durableId="1866945979">
    <w:abstractNumId w:val="4"/>
  </w:num>
  <w:num w:numId="9" w16cid:durableId="808287406">
    <w:abstractNumId w:val="8"/>
  </w:num>
  <w:num w:numId="10" w16cid:durableId="1885478545">
    <w:abstractNumId w:val="9"/>
  </w:num>
  <w:num w:numId="11" w16cid:durableId="1698461611">
    <w:abstractNumId w:val="10"/>
  </w:num>
  <w:num w:numId="12" w16cid:durableId="1041783164">
    <w:abstractNumId w:val="13"/>
  </w:num>
  <w:num w:numId="13" w16cid:durableId="1154032497">
    <w:abstractNumId w:val="15"/>
  </w:num>
  <w:num w:numId="14" w16cid:durableId="1870214774">
    <w:abstractNumId w:val="16"/>
  </w:num>
  <w:num w:numId="15" w16cid:durableId="218519254">
    <w:abstractNumId w:val="11"/>
  </w:num>
  <w:num w:numId="16" w16cid:durableId="349724507">
    <w:abstractNumId w:val="18"/>
  </w:num>
  <w:num w:numId="17" w16cid:durableId="2058166260">
    <w:abstractNumId w:val="17"/>
  </w:num>
  <w:num w:numId="18" w16cid:durableId="332538701">
    <w:abstractNumId w:val="14"/>
  </w:num>
  <w:num w:numId="19" w16cid:durableId="158693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6477BAC9-70A7-40C4-A5D7-7AB0765EF00D}"/>
  </w:docVars>
  <w:rsids>
    <w:rsidRoot w:val="004F0190"/>
    <w:rsid w:val="0000046E"/>
    <w:rsid w:val="00431AFC"/>
    <w:rsid w:val="004F01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150655-CE70-46EE-9B8E-8D2FE3B5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2569</Characters>
  <Application>Microsoft Office Word</Application>
  <DocSecurity>4</DocSecurity>
  <Lines>46</Lines>
  <Paragraphs>8</Paragraphs>
  <ScaleCrop>false</ScaleCrop>
  <HeadingPairs>
    <vt:vector size="2" baseType="variant">
      <vt:variant>
        <vt:lpstr>Rubrik</vt:lpstr>
      </vt:variant>
      <vt:variant>
        <vt:i4>1</vt:i4>
      </vt:variant>
    </vt:vector>
  </HeadingPairs>
  <TitlesOfParts>
    <vt:vector size="1" baseType="lpstr">
      <vt:lpstr>FP1210</vt:lpstr>
    </vt:vector>
  </TitlesOfParts>
  <Company>Riksdagen</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FP1210</dc:title>
  <dc:subject>FP1210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2011-11-16T12:53:00Z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Basskydd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Basskydd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20112012000000700080000012100069</vt:lpwstr>
  </property>
  <property fmtid="{D5CDD505-2E9C-101B-9397-08002B2CF9AE}" pid="47" name="datum">
    <vt:lpwstr>110930</vt:lpwstr>
  </property>
  <property fmtid="{D5CDD505-2E9C-101B-9397-08002B2CF9AE}" pid="48" name="avsändar-e-post">
    <vt:lpwstr>anna.prucha@riksdagen.se</vt:lpwstr>
  </property>
  <property fmtid="{D5CDD505-2E9C-101B-9397-08002B2CF9AE}" pid="49" name="id">
    <vt:lpwstr>20112012000000700080000012100069</vt:lpwstr>
  </property>
  <property fmtid="{D5CDD505-2E9C-101B-9397-08002B2CF9AE}" pid="50" name="nummer">
    <vt:lpwstr>227</vt:lpwstr>
  </property>
  <property fmtid="{D5CDD505-2E9C-101B-9397-08002B2CF9AE}" pid="51" name="utskottsbeteckning">
    <vt:lpwstr>Sf</vt:lpwstr>
  </property>
  <property fmtid="{D5CDD505-2E9C-101B-9397-08002B2CF9AE}" pid="52" name="GlobalUID">
    <vt:lpwstr>{0B4C3098-8619-4FB3-9E1D-0C5871DB10DD}</vt:lpwstr>
  </property>
  <property fmtid="{D5CDD505-2E9C-101B-9397-08002B2CF9AE}" pid="53" name="Överföringar">
    <vt:i4>0</vt:i4>
  </property>
  <property fmtid="{D5CDD505-2E9C-101B-9397-08002B2CF9AE}" pid="54" name="Checksum">
    <vt:lpwstr>*0000272698417*</vt:lpwstr>
  </property>
  <property fmtid="{D5CDD505-2E9C-101B-9397-08002B2CF9AE}" pid="55" name="skuggnummer">
    <vt:lpwstr>692</vt:lpwstr>
  </property>
  <property fmtid="{D5CDD505-2E9C-101B-9397-08002B2CF9AE}" pid="56" name="urixVersion">
    <vt:lpwstr>4.5.0.25</vt:lpwstr>
  </property>
  <property fmtid="{D5CDD505-2E9C-101B-9397-08002B2CF9AE}" pid="57" name="urixOrigin">
    <vt:lpwstr>111117 13:26:21.468</vt:lpwstr>
  </property>
  <property fmtid="{D5CDD505-2E9C-101B-9397-08002B2CF9AE}" pid="58" name="urixGuid">
    <vt:lpwstr>{CEEFB57C-2C16-4A67-A2F1-CBC9CF5A7203}</vt:lpwstr>
  </property>
</Properties>
</file>