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94A34" w:rsidRDefault="004C5733" w14:paraId="489D924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40927169A8845D599AA1E1287F9BF9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816ca43-41b1-4426-a1c4-58e1e8b6e78e"/>
        <w:id w:val="1796176440"/>
        <w:lock w:val="sdtLocked"/>
      </w:sdtPr>
      <w:sdtEndPr/>
      <w:sdtContent>
        <w:p w:rsidR="00B309FC" w:rsidRDefault="0042259A" w14:paraId="284D557C" w14:textId="77777777">
          <w:pPr>
            <w:pStyle w:val="Frslagstext"/>
          </w:pPr>
          <w:r>
            <w:t>Riksdagen ställer sig bakom det som anförs i motionen om att överväga att införa obligatorisk information om allemansrätten i grundskolan och tillkännager detta för regeringen.</w:t>
          </w:r>
        </w:p>
      </w:sdtContent>
    </w:sdt>
    <w:sdt>
      <w:sdtPr>
        <w:alias w:val="Yrkande 2"/>
        <w:tag w:val="f19282db-455b-40b8-acee-2107c9b1c784"/>
        <w:id w:val="-1783648325"/>
        <w:lock w:val="sdtLocked"/>
      </w:sdtPr>
      <w:sdtEndPr/>
      <w:sdtContent>
        <w:p w:rsidR="00B309FC" w:rsidRDefault="0042259A" w14:paraId="05C0A71E" w14:textId="77777777">
          <w:pPr>
            <w:pStyle w:val="Frslagstext"/>
          </w:pPr>
          <w:r>
            <w:t>Riksdagen ställer sig bakom det som anförs i motionen om att överväga att förstärka bötesnivåer för nedskräpning, eldning på fel plats och annan överträdelse av allemansrättens grundprincip: inte störa, inte förstöra,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CDA1005B3F447F4B19D9F10A392894C"/>
        </w:placeholder>
        <w:text/>
      </w:sdtPr>
      <w:sdtEndPr/>
      <w:sdtContent>
        <w:p w:rsidRPr="009B062B" w:rsidR="006D79C9" w:rsidP="00333E95" w:rsidRDefault="006D79C9" w14:paraId="24BA477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E0640" w:rsidP="004C5733" w:rsidRDefault="003E0640" w14:paraId="0C0D676E" w14:textId="77777777">
      <w:pPr>
        <w:pStyle w:val="Normalutanindragellerluft"/>
      </w:pPr>
      <w:r>
        <w:t>Allemansrätten är en av Sveriges mest värdefulla friheter och en del av vår kultur och identitet. Den bygger dock på ansvar och kunskap – och på att människor inte förstör naturen eller stör djur- och växtliv.</w:t>
      </w:r>
    </w:p>
    <w:p w:rsidR="003E0640" w:rsidP="004C5733" w:rsidRDefault="003E0640" w14:paraId="7945ABF7" w14:textId="77777777">
      <w:r>
        <w:t>Tyvärr ser vi ökande problem med nedskräpning, markskador, felaktig eldning, störande av djurliv och slitage på känsliga marker. Särskilt i områden som besöks av många turister, där kunskapen om allemansrätten ofta är begränsad, har problemen blivit akuta.</w:t>
      </w:r>
    </w:p>
    <w:p w:rsidRPr="00422B9E" w:rsidR="00422B9E" w:rsidP="004C5733" w:rsidRDefault="003E0640" w14:paraId="1953FCB8" w14:textId="4E5641AF">
      <w:r w:rsidRPr="004C5733">
        <w:rPr>
          <w:spacing w:val="-2"/>
        </w:rPr>
        <w:t>För att bevara allemansrätten för framtiden måste vi tydligare knyta friheten till ansvar.</w:t>
      </w:r>
      <w:r>
        <w:t xml:space="preserve"> Genom riktade inskränkningar i särskilt utsatta områden, hårdare sanktioner och mer utbildning kan vi säkra både naturens värden och fortsatt tillgång för kommande generationer.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AE583AB37E44EBB9931CEC0B3446D54"/>
        </w:placeholder>
      </w:sdtPr>
      <w:sdtEndPr/>
      <w:sdtContent>
        <w:p w:rsidR="00F94A34" w:rsidP="00F94A34" w:rsidRDefault="00F94A34" w14:paraId="5FBA4AC3" w14:textId="77777777"/>
        <w:p w:rsidR="00F94A34" w:rsidP="00F94A34" w:rsidRDefault="004C5733" w14:paraId="27EF232F" w14:textId="111411C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309FC" w14:paraId="7CB4EB9F" w14:textId="77777777">
        <w:trPr>
          <w:cantSplit/>
        </w:trPr>
        <w:tc>
          <w:tcPr>
            <w:tcW w:w="50" w:type="pct"/>
            <w:vAlign w:val="bottom"/>
          </w:tcPr>
          <w:p w:rsidR="00B309FC" w:rsidRDefault="0042259A" w14:paraId="060FE846" w14:textId="77777777">
            <w:pPr>
              <w:pStyle w:val="Underskrifter"/>
              <w:spacing w:after="0"/>
            </w:pPr>
            <w:r>
              <w:t>Emma Ahlström Köster (M)</w:t>
            </w:r>
          </w:p>
        </w:tc>
        <w:tc>
          <w:tcPr>
            <w:tcW w:w="50" w:type="pct"/>
            <w:vAlign w:val="bottom"/>
          </w:tcPr>
          <w:p w:rsidR="00B309FC" w:rsidRDefault="00B309FC" w14:paraId="2B4E7A41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B4F8AB9" w14:textId="1C2581D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FA84F" w14:textId="77777777" w:rsidR="003E0640" w:rsidRDefault="003E0640" w:rsidP="000C1CAD">
      <w:pPr>
        <w:spacing w:line="240" w:lineRule="auto"/>
      </w:pPr>
      <w:r>
        <w:separator/>
      </w:r>
    </w:p>
  </w:endnote>
  <w:endnote w:type="continuationSeparator" w:id="0">
    <w:p w14:paraId="171404D0" w14:textId="77777777" w:rsidR="003E0640" w:rsidRDefault="003E064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66A9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992E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CF64D" w14:textId="5F4D80E2" w:rsidR="00262EA3" w:rsidRPr="00F94A34" w:rsidRDefault="00262EA3" w:rsidP="00F94A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6F132" w14:textId="77777777" w:rsidR="003E0640" w:rsidRDefault="003E0640" w:rsidP="000C1CAD">
      <w:pPr>
        <w:spacing w:line="240" w:lineRule="auto"/>
      </w:pPr>
      <w:r>
        <w:separator/>
      </w:r>
    </w:p>
  </w:footnote>
  <w:footnote w:type="continuationSeparator" w:id="0">
    <w:p w14:paraId="611B8A66" w14:textId="77777777" w:rsidR="003E0640" w:rsidRDefault="003E064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59FB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1C17FBA" wp14:editId="174DD1C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1B14DB" w14:textId="3C849309" w:rsidR="00262EA3" w:rsidRDefault="004C573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86398C8E50F432FA58FCDF8C6F4C71C"/>
                              </w:placeholder>
                              <w:text/>
                            </w:sdtPr>
                            <w:sdtEndPr/>
                            <w:sdtContent>
                              <w:r w:rsidR="003E064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2F0B58A8EE04E5DBC1DE7B819308AD6"/>
                              </w:placeholder>
                              <w:text/>
                            </w:sdtPr>
                            <w:sdtEndPr/>
                            <w:sdtContent>
                              <w:r w:rsidR="00066D9D">
                                <w:t>1157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C17FB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11B14DB" w14:textId="3C849309" w:rsidR="00262EA3" w:rsidRDefault="004C573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86398C8E50F432FA58FCDF8C6F4C71C"/>
                        </w:placeholder>
                        <w:text/>
                      </w:sdtPr>
                      <w:sdtEndPr/>
                      <w:sdtContent>
                        <w:r w:rsidR="003E064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2F0B58A8EE04E5DBC1DE7B819308AD6"/>
                        </w:placeholder>
                        <w:text/>
                      </w:sdtPr>
                      <w:sdtEndPr/>
                      <w:sdtContent>
                        <w:r w:rsidR="00066D9D">
                          <w:t>1157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42DB8F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9F7F8" w14:textId="77777777" w:rsidR="00262EA3" w:rsidRDefault="00262EA3" w:rsidP="008563AC">
    <w:pPr>
      <w:jc w:val="right"/>
    </w:pPr>
  </w:p>
  <w:p w14:paraId="33AAD57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CC14" w14:textId="77777777" w:rsidR="00262EA3" w:rsidRDefault="004C573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F754C2F" wp14:editId="71F863D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7CBE9DE" w14:textId="1930FAF7" w:rsidR="00262EA3" w:rsidRDefault="004C573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94A3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E0640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66D9D">
          <w:t>1157</w:t>
        </w:r>
      </w:sdtContent>
    </w:sdt>
  </w:p>
  <w:p w14:paraId="74D7B1E0" w14:textId="77777777" w:rsidR="00262EA3" w:rsidRPr="008227B3" w:rsidRDefault="004C573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1CFE27A" w14:textId="264B7CCD" w:rsidR="00262EA3" w:rsidRPr="008227B3" w:rsidRDefault="004C573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94A3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94A34">
          <w:t>:1529</w:t>
        </w:r>
      </w:sdtContent>
    </w:sdt>
  </w:p>
  <w:p w14:paraId="6F301EC9" w14:textId="6AEDEC8B" w:rsidR="00262EA3" w:rsidRDefault="004C573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86398C8E50F432FA58FCDF8C6F4C71C"/>
        </w:placeholder>
        <w15:appearance w15:val="hidden"/>
        <w:text/>
      </w:sdtPr>
      <w:sdtEndPr/>
      <w:sdtContent>
        <w:r w:rsidR="00F94A34">
          <w:t>av Emma Ahlström Köster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2F0B58A8EE04E5DBC1DE7B819308AD6"/>
      </w:placeholder>
      <w:text/>
    </w:sdtPr>
    <w:sdtEndPr/>
    <w:sdtContent>
      <w:p w14:paraId="2419F544" w14:textId="02BCB008" w:rsidR="00262EA3" w:rsidRDefault="003E0640" w:rsidP="00283E0F">
        <w:pPr>
          <w:pStyle w:val="FSHRub2"/>
        </w:pPr>
        <w:r>
          <w:t>Stärkt allemansrätt med ansvar – åtgärder mot nedskräpning och naturförstörelse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2E2E91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B1158"/>
    <w:multiLevelType w:val="hybridMultilevel"/>
    <w:tmpl w:val="6F660A72"/>
    <w:lvl w:ilvl="0" w:tplc="52D8B3D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1"/>
  </w:num>
  <w:num w:numId="8">
    <w:abstractNumId w:val="12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E064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6D9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07A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212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640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59A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733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9FC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0274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A34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3BE5E6C"/>
  <w15:chartTrackingRefBased/>
  <w15:docId w15:val="{132AB395-68CA-4AA2-A48B-70EE2632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0927169A8845D599AA1E1287F9BF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4325A1-B48D-494F-B92A-068CED40A086}"/>
      </w:docPartPr>
      <w:docPartBody>
        <w:p w:rsidR="000147D1" w:rsidRDefault="000147D1">
          <w:pPr>
            <w:pStyle w:val="E40927169A8845D599AA1E1287F9BF9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CDA1005B3F447F4B19D9F10A39289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A1AFBA-CCCA-46D2-BF03-977FB5F1DE01}"/>
      </w:docPartPr>
      <w:docPartBody>
        <w:p w:rsidR="000147D1" w:rsidRDefault="000147D1">
          <w:pPr>
            <w:pStyle w:val="0CDA1005B3F447F4B19D9F10A392894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86398C8E50F432FA58FCDF8C6F4C7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085BFA-8EF2-4020-8D9A-85F848EF20E3}"/>
      </w:docPartPr>
      <w:docPartBody>
        <w:p w:rsidR="000147D1" w:rsidRDefault="000147D1">
          <w:pPr>
            <w:pStyle w:val="286398C8E50F432FA58FCDF8C6F4C71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2F0B58A8EE04E5DBC1DE7B819308A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5A4650-9FFE-4CBF-9EE9-71916D4753E0}"/>
      </w:docPartPr>
      <w:docPartBody>
        <w:p w:rsidR="000147D1" w:rsidRDefault="000147D1">
          <w:pPr>
            <w:pStyle w:val="F2F0B58A8EE04E5DBC1DE7B819308AD6"/>
          </w:pPr>
          <w:r>
            <w:t xml:space="preserve"> </w:t>
          </w:r>
        </w:p>
      </w:docPartBody>
    </w:docPart>
    <w:docPart>
      <w:docPartPr>
        <w:name w:val="9AE583AB37E44EBB9931CEC0B3446D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04D23E-70D2-4C1A-A619-08D0FE9AF631}"/>
      </w:docPartPr>
      <w:docPartBody>
        <w:p w:rsidR="00815BB3" w:rsidRDefault="00815BB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7D1"/>
    <w:rsid w:val="000147D1"/>
    <w:rsid w:val="0081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147D1"/>
    <w:rPr>
      <w:color w:val="F4B083" w:themeColor="accent2" w:themeTint="99"/>
    </w:rPr>
  </w:style>
  <w:style w:type="paragraph" w:customStyle="1" w:styleId="E40927169A8845D599AA1E1287F9BF9C">
    <w:name w:val="E40927169A8845D599AA1E1287F9BF9C"/>
  </w:style>
  <w:style w:type="paragraph" w:customStyle="1" w:styleId="0CDA1005B3F447F4B19D9F10A392894C">
    <w:name w:val="0CDA1005B3F447F4B19D9F10A392894C"/>
  </w:style>
  <w:style w:type="paragraph" w:customStyle="1" w:styleId="286398C8E50F432FA58FCDF8C6F4C71C">
    <w:name w:val="286398C8E50F432FA58FCDF8C6F4C71C"/>
  </w:style>
  <w:style w:type="paragraph" w:customStyle="1" w:styleId="F2F0B58A8EE04E5DBC1DE7B819308AD6">
    <w:name w:val="F2F0B58A8EE04E5DBC1DE7B819308A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C857F4-738C-4E5F-A9BA-72EAE05F1616}"/>
</file>

<file path=customXml/itemProps2.xml><?xml version="1.0" encoding="utf-8"?>
<ds:datastoreItem xmlns:ds="http://schemas.openxmlformats.org/officeDocument/2006/customXml" ds:itemID="{75A8278A-DD8A-4170-9A03-6A493BE21AE5}"/>
</file>

<file path=customXml/itemProps3.xml><?xml version="1.0" encoding="utf-8"?>
<ds:datastoreItem xmlns:ds="http://schemas.openxmlformats.org/officeDocument/2006/customXml" ds:itemID="{008423AF-238D-4382-9796-7C08008EF3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1078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1251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