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B4151B" w14:paraId="7763EBCF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F41BF550A2E64835BCB8E8CDD78695A2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9d0b87e0-c1d4-47ee-935e-1bdadcde7ce2"/>
        <w:id w:val="-497267055"/>
        <w:lock w:val="sdtLocked"/>
        <w:richText/>
      </w:sdtPr>
      <w:sdtContent>
        <w:p w:rsidR="008E015B" w14:paraId="1D1CBD85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utreda flera insatser för att minska vildsvinsstammen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DC5DFD3FB2F840BFA07E0EC15FB9E246"/>
        </w:placeholder>
        <w:text/>
      </w:sdtPr>
      <w:sdtContent>
        <w:p w:rsidR="006D79C9" w:rsidRPr="009B062B" w:rsidP="00333E95" w14:paraId="5AF2A7EB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BF03E3" w:rsidP="00BF03E3" w14:paraId="0C486BF9" w14:textId="7DB598F6">
      <w:pPr>
        <w:pStyle w:val="Normalutanindragellerluft"/>
      </w:pPr>
      <w:r>
        <w:t>Vildsvinsstammen i Sverige ökar varje år och det medför stora kostnader för samhället. Den svenska vildsvinsstammen uppskattas till cirka 600</w:t>
      </w:r>
      <w:r w:rsidR="00664A54">
        <w:t> </w:t>
      </w:r>
      <w:r>
        <w:t xml:space="preserve">000 djur och riskerar att växa till en miljon till 2030 om inte åtgärder intensifieras. För jordbrukarna är vildsvinen ett mycket stort bekymmer och det blir stora ekonomiska förluster. </w:t>
      </w:r>
    </w:p>
    <w:p w:rsidR="00BF03E3" w:rsidP="00731DC0" w14:paraId="58FF2420" w14:textId="100AF26E">
      <w:r>
        <w:t xml:space="preserve">Varje år </w:t>
      </w:r>
      <w:r w:rsidR="00664A54">
        <w:t>gör</w:t>
      </w:r>
      <w:r>
        <w:t xml:space="preserve"> vildsvinen att 85</w:t>
      </w:r>
      <w:r w:rsidR="00664A54">
        <w:t> </w:t>
      </w:r>
      <w:r>
        <w:t>000 ton spannmål förstörs och</w:t>
      </w:r>
      <w:r w:rsidR="00664A54">
        <w:t xml:space="preserve"> orsakar</w:t>
      </w:r>
      <w:r>
        <w:t xml:space="preserve"> jordbruksskador för cirka 1</w:t>
      </w:r>
      <w:r w:rsidR="00664A54">
        <w:t> </w:t>
      </w:r>
      <w:r>
        <w:t>miljard kronor. Enligt den av riksdagen antagna Livsmedelsstrategi</w:t>
      </w:r>
      <w:r w:rsidR="00664A54">
        <w:t>n </w:t>
      </w:r>
      <w:r>
        <w:t>2.0 ska livsmedelsproduktionen öka, det ska bli mer lönsamt och vi ska ha en högre livsmedels</w:t>
      </w:r>
      <w:r w:rsidR="00731DC0">
        <w:softHyphen/>
      </w:r>
      <w:r>
        <w:t>beredskap. Med den höga vildsvinsstammen riskerar vi att inte nå dessa viktiga mål. Tvärtom kan den höga vildsvin</w:t>
      </w:r>
      <w:r w:rsidR="00664A54">
        <w:t>s</w:t>
      </w:r>
      <w:r>
        <w:t>stammen få jordbrukare att lägga ned sitt jordbruk.</w:t>
      </w:r>
    </w:p>
    <w:p w:rsidR="00BF03E3" w:rsidP="00731DC0" w14:paraId="2ACCE64E" w14:textId="295080DD">
      <w:r>
        <w:t>Också trafikskadorna har ökat enormt och kostnaden</w:t>
      </w:r>
      <w:r w:rsidR="00664A54">
        <w:t xml:space="preserve"> har</w:t>
      </w:r>
      <w:r>
        <w:t xml:space="preserve"> skjutit i höjden. Här räknar försäkringsbolagen med en årlig kostnad på cirka 400 miljoner kronor. Mycket har gjorts för att minska antalet vildsvin</w:t>
      </w:r>
      <w:r w:rsidR="00664A54">
        <w:t>,</w:t>
      </w:r>
      <w:r>
        <w:t xml:space="preserve"> men mer måste göras.</w:t>
      </w:r>
    </w:p>
    <w:p w:rsidR="00BB6339" w:rsidP="00731DC0" w14:paraId="4687C247" w14:textId="0F031F82">
      <w:r>
        <w:t>Regeringen bör snarast utreda förslag på att stärka reglerna kring utfodringen av vild</w:t>
      </w:r>
      <w:r w:rsidR="00731DC0">
        <w:softHyphen/>
      </w:r>
      <w:r>
        <w:t xml:space="preserve">svin. Exempel på detta skulle kunna vara: </w:t>
      </w:r>
      <w:r w:rsidR="00664A54">
        <w:t>t</w:t>
      </w:r>
      <w:r>
        <w:t>illåta drönare som hjälpmedel vid jakt för att göra den mer effektiv</w:t>
      </w:r>
      <w:r w:rsidR="00664A54">
        <w:t>, s</w:t>
      </w:r>
      <w:r>
        <w:t>ätta regionala och nationella mål för vildsvinsstammens storlek</w:t>
      </w:r>
      <w:r w:rsidR="00664A54">
        <w:t xml:space="preserve"> och t</w:t>
      </w:r>
      <w:r>
        <w:t>a bort all krånglig byråkrati för jägaren när det gäller att sälja vildsvinsköttet.</w:t>
      </w:r>
    </w:p>
    <w:sdt>
      <w:sdtPr>
        <w:alias w:val="CC_Underskrifter"/>
        <w:tag w:val="CC_Underskrifter"/>
        <w:id w:val="583496634"/>
        <w:lock w:val="sdtContentLocked"/>
        <w:placeholder>
          <w:docPart w:val="83833EC53C774A27ABC6A09E3BEF981E"/>
        </w:placeholder>
        <w:richText/>
      </w:sdtPr>
      <w:sdtEndPr>
        <w:rPr>
          <w:i/>
          <w:noProof/>
        </w:rPr>
      </w:sdtEndPr>
      <w:sdtContent>
        <w:p w:rsidR="00BF03E3" w:rsidP="008B2C14" w14:paraId="23237CA2" w14:textId="77777777"/>
        <w:p w:rsidR="00BF03E3" w:rsidP="008B2C14" w14:paraId="7693D2DA" w14:textId="7874D89D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231D96B2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8E015B" w14:paraId="38590669" w14:textId="77777777">
            <w:pPr>
              <w:pStyle w:val="Underskrifter"/>
              <w:spacing w:after="0"/>
            </w:pPr>
            <w:r>
              <w:t>Magnus Oscarsson (KD)</w:t>
            </w:r>
          </w:p>
        </w:tc>
        <w:tc>
          <w:tcPr>
            <w:tcW w:w="50" w:type="pct"/>
            <w:vAlign w:val="bottom"/>
          </w:tcPr>
          <w:p w:rsidR="008E015B" w14:paraId="4A57BDEA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492F2676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6F7A6C98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3F7366BE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8B2C14" w:rsidP="008B2C14" w14:paraId="6AB7ACA4" w14:textId="428AEA1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28505707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6CE2433F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6A6C31019A9F4E8CA187D3F08D33E3E3"/>
                              </w:placeholder>
                              <w:text/>
                            </w:sdtPr>
                            <w:sdtContent>
                              <w:r w:rsidR="00BF03E3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B7708440DF444BFEB7920F38D300DC1A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23FD2387" w14:textId="6CE2433F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434370578"/>
                        <w:placeholder>
                          <w:docPart w:val="6A6C31019A9F4E8CA187D3F08D33E3E3"/>
                        </w:placeholder>
                        <w:text/>
                      </w:sdtPr>
                      <w:sdtContent>
                        <w:r w:rsidR="00BF03E3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251305233"/>
                        <w:placeholder>
                          <w:docPart w:val="B7708440DF444BFEB7920F38D300DC1A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2D2770AD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7263F33" w14:textId="77777777">
    <w:pPr>
      <w:jc w:val="right"/>
    </w:pPr>
  </w:p>
  <w:p w:rsidR="00262EA3" w:rsidP="00776B74" w14:paraId="7153754B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A06674B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22B57A12" w14:textId="4A88A9CB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F927C2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BF03E3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2718C581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7C5DABD8" w14:textId="7FFF4FDB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927C2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927C2">
          <w:t>:180</w:t>
        </w:r>
      </w:sdtContent>
    </w:sdt>
  </w:p>
  <w:p w:rsidR="00262EA3" w:rsidP="00E03A3D" w14:paraId="30967056" w14:textId="5F841C6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6A6C31019A9F4E8CA187D3F08D33E3E3"/>
        </w:placeholder>
        <w:text/>
        <w15:appearance w15:val="hidden"/>
      </w:sdtPr>
      <w:sdtContent>
        <w:r w:rsidR="00F927C2">
          <w:t>av Magnus Oscarsson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B7708440DF444BFEB7920F38D300DC1A"/>
      </w:placeholder>
      <w:text/>
    </w:sdtPr>
    <w:sdtContent>
      <w:p w:rsidR="00262EA3" w:rsidP="00283E0F" w14:paraId="16605841" w14:textId="24C12A53">
        <w:pPr>
          <w:pStyle w:val="FSHRub2"/>
        </w:pPr>
        <w:r>
          <w:t>Insatser för att minska vildsvinsstammen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09267442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E3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E42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412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49C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2BEA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477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A6159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4A54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88D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1DC0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0A4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C14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5B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23E3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0DF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03E3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41D8"/>
    <w:rsid w:val="00C34303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7C2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48CE5E"/>
  <w15:chartTrackingRefBased/>
  <w15:docId w15:val="{E31A8A89-6E8D-49E9-ACA5-7EFCD9A39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F41BF550A2E64835BCB8E8CDD78695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630CB9-4625-4446-9367-B1EB18A70398}"/>
      </w:docPartPr>
      <w:docPartBody>
        <w:p w:rsidR="00577477">
          <w:pPr>
            <w:pStyle w:val="F41BF550A2E64835BCB8E8CDD78695A2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DC5DFD3FB2F840BFA07E0EC15FB9E24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5F7DD09-809B-46DA-854E-9A6B8FB75E91}"/>
      </w:docPartPr>
      <w:docPartBody>
        <w:p w:rsidR="00577477">
          <w:pPr>
            <w:pStyle w:val="DC5DFD3FB2F840BFA07E0EC15FB9E246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6A6C31019A9F4E8CA187D3F08D33E3E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A1A5E4-0FE5-4D11-AF8D-E2A4CAC33D57}"/>
      </w:docPartPr>
      <w:docPartBody>
        <w:p w:rsidR="00577477">
          <w:pPr>
            <w:pStyle w:val="6A6C31019A9F4E8CA187D3F08D33E3E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7708440DF444BFEB7920F38D300DC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A694C87-D97C-42FA-83EA-0FE72879511E}"/>
      </w:docPartPr>
      <w:docPartBody>
        <w:p w:rsidR="00577477">
          <w:pPr>
            <w:pStyle w:val="B7708440DF444BFEB7920F38D300DC1A"/>
          </w:pPr>
          <w:r>
            <w:t xml:space="preserve"> </w:t>
          </w:r>
        </w:p>
      </w:docPartBody>
    </w:docPart>
    <w:docPart>
      <w:docPartPr>
        <w:name w:val="83833EC53C774A27ABC6A09E3BEF98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7858B3C-95BA-46D5-8DB6-839CF3D7575A}"/>
      </w:docPartPr>
      <w:docPartBody>
        <w:p w:rsidR="00C3430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477"/>
    <w:rsid w:val="00577477"/>
    <w:rsid w:val="007520A4"/>
    <w:rsid w:val="009A23E3"/>
    <w:rsid w:val="00C341D8"/>
    <w:rsid w:val="00C34303"/>
    <w:rsid w:val="00D7226B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F41BF550A2E64835BCB8E8CDD78695A2">
    <w:name w:val="F41BF550A2E64835BCB8E8CDD78695A2"/>
  </w:style>
  <w:style w:type="paragraph" w:customStyle="1" w:styleId="DC5DFD3FB2F840BFA07E0EC15FB9E246">
    <w:name w:val="DC5DFD3FB2F840BFA07E0EC15FB9E246"/>
  </w:style>
  <w:style w:type="paragraph" w:customStyle="1" w:styleId="6A6C31019A9F4E8CA187D3F08D33E3E3">
    <w:name w:val="6A6C31019A9F4E8CA187D3F08D33E3E3"/>
  </w:style>
  <w:style w:type="paragraph" w:customStyle="1" w:styleId="B7708440DF444BFEB7920F38D300DC1A">
    <w:name w:val="B7708440DF444BFEB7920F38D300DC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00D6D2-EF59-4AAB-A450-A105506D84C1}"/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1329</Characters>
  <Application>Microsoft Office Word</Application>
  <DocSecurity>0</DocSecurity>
  <Lines>26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