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B70" w:rsidRPr="005C1B70" w:rsidRDefault="005C1B70">
      <w:pPr>
        <w:pStyle w:val="Frslagsrubrik"/>
      </w:pPr>
      <w:r w:rsidRPr="005C1B70">
        <w:t>Förslag till riksdagsbeslut</w:t>
      </w:r>
    </w:p>
    <w:p w:rsidR="005C1B70" w:rsidRPr="005C1B70" w:rsidRDefault="005C1B70">
      <w:pPr>
        <w:pStyle w:val="Hemstlatt"/>
      </w:pPr>
      <w:r w:rsidRPr="005C1B70">
        <w:t>Riksdagen tillkännager för regeringen som sin mening vad som anförs i motionen om skillnader i regler för anmälan om missförhå</w:t>
      </w:r>
      <w:r w:rsidRPr="005C1B70">
        <w:t>l</w:t>
      </w:r>
      <w:r w:rsidRPr="005C1B70">
        <w:t>landen inom äldreomsorgen.</w:t>
      </w:r>
    </w:p>
    <w:p w:rsidR="005C1B70" w:rsidRPr="005C1B70" w:rsidRDefault="005C1B70">
      <w:pPr>
        <w:pStyle w:val="Rubrik1"/>
      </w:pPr>
      <w:r w:rsidRPr="005C1B70">
        <w:t>Motivering</w:t>
      </w:r>
    </w:p>
    <w:p w:rsidR="005C1B70" w:rsidRPr="005C1B70" w:rsidRDefault="005C1B70">
      <w:r w:rsidRPr="005C1B70">
        <w:t>Enligt en nyligen presenterad rapport från Riksrevisionen (RiR 2008:21) framgår det att en av de stora och mest betydelsefulla skillnaderna mellan offentligt och privat driven äldreomsorg är att olika regler gäller för vem man ska anmäla till när missförhållanden och olyckstillbud upptäcks av personalen på boenden.</w:t>
      </w:r>
    </w:p>
    <w:p w:rsidR="005C1B70" w:rsidRPr="005C1B70" w:rsidRDefault="005C1B70">
      <w:pPr>
        <w:pStyle w:val="Normaltindrag"/>
      </w:pPr>
      <w:r w:rsidRPr="005C1B70">
        <w:t>När det gäller den offentligt drivna omsorgen går anmälan till Socialstyre</w:t>
      </w:r>
      <w:r w:rsidRPr="005C1B70">
        <w:t>l</w:t>
      </w:r>
      <w:r w:rsidRPr="005C1B70">
        <w:t>sen medan upptäckt av allvarligt fel inom den privat drivna omsorgen ska anmäls till chefen.</w:t>
      </w:r>
    </w:p>
    <w:p w:rsidR="005C1B70" w:rsidRPr="005C1B70" w:rsidRDefault="005C1B70">
      <w:pPr>
        <w:pStyle w:val="Normaltindrag"/>
      </w:pPr>
      <w:r w:rsidRPr="005C1B70">
        <w:t>Detta är en helt oacceptabel situation som visat sig ha mycket negativa konsekvenser för både vården och tryggheten för de boende och för de a</w:t>
      </w:r>
      <w:r w:rsidRPr="005C1B70">
        <w:t>n</w:t>
      </w:r>
      <w:r w:rsidRPr="005C1B70">
        <w:t>ställda.</w:t>
      </w:r>
    </w:p>
    <w:p w:rsidR="005C1B70" w:rsidRPr="005C1B70" w:rsidRDefault="005C1B70">
      <w:pPr>
        <w:pStyle w:val="Normaltindrag"/>
      </w:pPr>
      <w:r w:rsidRPr="005C1B70">
        <w:t>Dessa skillnader i regelverk mellan privat och offentligt driven äldre</w:t>
      </w:r>
      <w:r w:rsidRPr="005C1B70">
        <w:softHyphen/>
        <w:t>omsorg är inte förenliga med bra och jämlik vård eller konkurrensneutralt före</w:t>
      </w:r>
      <w:r w:rsidRPr="005C1B70">
        <w:softHyphen/>
        <w:t>tagande och måste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B70">
        <w:trPr>
          <w:cantSplit/>
        </w:trPr>
        <w:tc>
          <w:tcPr>
            <w:tcW w:w="3046" w:type="dxa"/>
          </w:tcPr>
          <w:p w:rsidR="005C1B70" w:rsidRPr="005C1B70" w:rsidRDefault="005C1B70">
            <w:pPr>
              <w:pStyle w:val="UnderskriftDatum"/>
              <w:spacing w:before="240"/>
            </w:pPr>
            <w:r w:rsidRPr="005C1B70">
              <w:t>Stockholm den 24 september 2009</w:t>
            </w:r>
          </w:p>
        </w:tc>
        <w:tc>
          <w:tcPr>
            <w:tcW w:w="3047" w:type="dxa"/>
          </w:tcPr>
          <w:p w:rsidR="005C1B70" w:rsidRPr="005C1B70" w:rsidRDefault="005C1B70">
            <w:pPr>
              <w:pStyle w:val="Underskrifter"/>
              <w:spacing w:before="240"/>
            </w:pPr>
          </w:p>
        </w:tc>
      </w:tr>
      <w:tr w:rsidR="00000000" w:rsidRPr="005C1B70">
        <w:trPr>
          <w:cantSplit/>
        </w:trPr>
        <w:tc>
          <w:tcPr>
            <w:tcW w:w="3046" w:type="dxa"/>
          </w:tcPr>
          <w:p w:rsidR="005C1B70" w:rsidRPr="005C1B70" w:rsidRDefault="005C1B70">
            <w:pPr>
              <w:pStyle w:val="Underskrifter"/>
            </w:pPr>
            <w:r w:rsidRPr="005C1B70">
              <w:t>Jan-Olof Larsson (s)</w:t>
            </w:r>
          </w:p>
        </w:tc>
        <w:tc>
          <w:tcPr>
            <w:tcW w:w="3046" w:type="dxa"/>
          </w:tcPr>
          <w:p w:rsidR="005C1B70" w:rsidRPr="005C1B70" w:rsidRDefault="005C1B70">
            <w:pPr>
              <w:pStyle w:val="Underskrifter"/>
            </w:pPr>
          </w:p>
        </w:tc>
      </w:tr>
    </w:tbl>
    <w:p w:rsidR="005C1B70" w:rsidRPr="005C1B70" w:rsidRDefault="005C1B70">
      <w:pPr>
        <w:pStyle w:val="Normaltindrag"/>
      </w:pPr>
    </w:p>
    <w:sectPr w:rsidR="00000000" w:rsidRPr="005C1B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B70" w:rsidRPr="005C1B70" w:rsidRDefault="005C1B70">
      <w:r w:rsidRPr="005C1B70">
        <w:separator/>
      </w:r>
    </w:p>
  </w:endnote>
  <w:endnote w:type="continuationSeparator" w:id="0">
    <w:p w:rsidR="005C1B70" w:rsidRPr="005C1B70" w:rsidRDefault="005C1B70">
      <w:r w:rsidRPr="005C1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B70" w:rsidRPr="005C1B70" w:rsidRDefault="005C1B70">
    <w:pPr>
      <w:pStyle w:val="Sidfot"/>
    </w:pPr>
    <w:r w:rsidRPr="005C1B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911236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B70" w:rsidRDefault="005C1B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B70" w:rsidRDefault="005C1B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B70" w:rsidRPr="005C1B70" w:rsidRDefault="005C1B70">
    <w:pPr>
      <w:pStyle w:val="Sidfot"/>
    </w:pPr>
    <w:r w:rsidRPr="005C1B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8022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B70" w:rsidRDefault="005C1B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B70" w:rsidRDefault="005C1B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B70" w:rsidRPr="005C1B70" w:rsidRDefault="005C1B70">
    <w:pPr>
      <w:pStyle w:val="Sidfot"/>
    </w:pPr>
    <w:r w:rsidRPr="005C1B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3886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B70" w:rsidRDefault="005C1B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B70" w:rsidRDefault="005C1B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B70" w:rsidRPr="005C1B70" w:rsidRDefault="005C1B70">
      <w:r w:rsidRPr="005C1B70">
        <w:separator/>
      </w:r>
    </w:p>
  </w:footnote>
  <w:footnote w:type="continuationSeparator" w:id="0">
    <w:p w:rsidR="005C1B70" w:rsidRPr="005C1B70" w:rsidRDefault="005C1B70">
      <w:r w:rsidRPr="005C1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B70" w:rsidRPr="005C1B70" w:rsidRDefault="005C1B70">
    <w:pPr>
      <w:pStyle w:val="Sidhuvud"/>
    </w:pPr>
    <w:r w:rsidRPr="005C1B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3956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B70" w:rsidRDefault="005C1B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B70" w:rsidRDefault="005C1B7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B70" w:rsidRPr="005C1B70" w:rsidRDefault="005C1B70">
    <w:pPr>
      <w:pStyle w:val="Sidhuvud"/>
    </w:pPr>
    <w:r w:rsidRPr="005C1B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696090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B70" w:rsidRDefault="005C1B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B70" w:rsidRDefault="005C1B7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B70" w:rsidRPr="005C1B70" w:rsidRDefault="005C1B70">
    <w:pPr>
      <w:pStyle w:val="FSHNormal"/>
      <w:tabs>
        <w:tab w:val="right" w:pos="5840"/>
      </w:tabs>
    </w:pPr>
    <w:r w:rsidRPr="005C1B70">
      <w:br/>
    </w:r>
    <w:r w:rsidRPr="005C1B70">
      <w:fldChar w:fldCharType="begin" w:fldLock="1"/>
    </w:r>
    <w:r w:rsidRPr="005C1B70">
      <w:instrText xml:space="preserve"> DOCPROPERTY</w:instrText>
    </w:r>
    <w:r w:rsidRPr="005C1B70">
      <w:rPr>
        <w:sz w:val="18"/>
      </w:rPr>
      <w:instrText xml:space="preserve"> "YearUser" *\charformat </w:instrText>
    </w:r>
    <w:r w:rsidRPr="005C1B70">
      <w:fldChar w:fldCharType="separate"/>
    </w:r>
    <w:r w:rsidRPr="005C1B70">
      <w:t>2009/10</w:t>
    </w:r>
    <w:r w:rsidRPr="005C1B70">
      <w:fldChar w:fldCharType="end"/>
    </w:r>
    <w:r w:rsidRPr="005C1B70">
      <w:t xml:space="preserve"> </w:t>
    </w:r>
    <w:r w:rsidRPr="005C1B70">
      <w:tab/>
      <w:t xml:space="preserve">mnr: </w:t>
    </w:r>
    <w:r w:rsidRPr="005C1B70">
      <w:fldChar w:fldCharType="begin" w:fldLock="1"/>
    </w:r>
    <w:r w:rsidRPr="005C1B70">
      <w:instrText xml:space="preserve"> DOCPROPERTY</w:instrText>
    </w:r>
    <w:r w:rsidRPr="005C1B70">
      <w:rPr>
        <w:sz w:val="18"/>
      </w:rPr>
      <w:instrText xml:space="preserve"> "Motionsnummer" *\charformat </w:instrText>
    </w:r>
    <w:r w:rsidRPr="005C1B70">
      <w:fldChar w:fldCharType="separate"/>
    </w:r>
    <w:r w:rsidRPr="005C1B70">
      <w:t>So212</w:t>
    </w:r>
    <w:r w:rsidRPr="005C1B70">
      <w:fldChar w:fldCharType="end"/>
    </w:r>
    <w:r w:rsidRPr="005C1B70">
      <w:br/>
    </w:r>
    <w:r w:rsidRPr="005C1B70">
      <w:fldChar w:fldCharType="begin" w:fldLock="1"/>
    </w:r>
    <w:r w:rsidRPr="005C1B70">
      <w:instrText xml:space="preserve"> DOCPROPERTY</w:instrText>
    </w:r>
    <w:r w:rsidRPr="005C1B70">
      <w:rPr>
        <w:sz w:val="18"/>
      </w:rPr>
      <w:instrText xml:space="preserve"> "Samling" *\charformat </w:instrText>
    </w:r>
    <w:r w:rsidRPr="005C1B70">
      <w:fldChar w:fldCharType="end"/>
    </w:r>
    <w:r w:rsidRPr="005C1B70">
      <w:tab/>
      <w:t xml:space="preserve">pnr: </w:t>
    </w:r>
    <w:r w:rsidRPr="005C1B70">
      <w:fldChar w:fldCharType="begin" w:fldLock="1"/>
    </w:r>
    <w:r w:rsidRPr="005C1B70">
      <w:instrText xml:space="preserve"> DOCPROPERTY</w:instrText>
    </w:r>
    <w:r w:rsidRPr="005C1B70">
      <w:rPr>
        <w:sz w:val="18"/>
      </w:rPr>
      <w:instrText xml:space="preserve"> "Partinummer" *\charformat </w:instrText>
    </w:r>
    <w:r w:rsidRPr="005C1B70">
      <w:fldChar w:fldCharType="separate"/>
    </w:r>
    <w:r w:rsidRPr="005C1B70">
      <w:t>s35019</w:t>
    </w:r>
    <w:r w:rsidRPr="005C1B70">
      <w:fldChar w:fldCharType="end"/>
    </w:r>
  </w:p>
  <w:p w:rsidR="005C1B70" w:rsidRPr="005C1B70" w:rsidRDefault="005C1B70">
    <w:pPr>
      <w:pStyle w:val="FSHRub1"/>
    </w:pPr>
    <w:r w:rsidRPr="005C1B70">
      <w:t>Motion till riksdagen</w:t>
    </w:r>
    <w:r w:rsidRPr="005C1B70">
      <w:br/>
    </w:r>
    <w:r w:rsidRPr="005C1B70">
      <w:fldChar w:fldCharType="begin" w:fldLock="1"/>
    </w:r>
    <w:r w:rsidRPr="005C1B70">
      <w:instrText xml:space="preserve"> DOCPROPERTY "YearUser" *\charformat </w:instrText>
    </w:r>
    <w:r w:rsidRPr="005C1B70">
      <w:fldChar w:fldCharType="separate"/>
    </w:r>
    <w:r w:rsidRPr="005C1B70">
      <w:t>2009/10</w:t>
    </w:r>
    <w:r w:rsidRPr="005C1B70">
      <w:fldChar w:fldCharType="end"/>
    </w:r>
    <w:r w:rsidRPr="005C1B70">
      <w:t>:</w:t>
    </w:r>
    <w:r w:rsidRPr="005C1B70">
      <w:fldChar w:fldCharType="begin" w:fldLock="1"/>
    </w:r>
    <w:r w:rsidRPr="005C1B70">
      <w:instrText xml:space="preserve"> DOCPROPERTY "Motionsnummer" *\charformat </w:instrText>
    </w:r>
    <w:r w:rsidRPr="005C1B70">
      <w:fldChar w:fldCharType="separate"/>
    </w:r>
    <w:r w:rsidRPr="005C1B70">
      <w:t>So212</w:t>
    </w:r>
    <w:r w:rsidRPr="005C1B70">
      <w:fldChar w:fldCharType="end"/>
    </w:r>
  </w:p>
  <w:p w:rsidR="005C1B70" w:rsidRPr="005C1B70" w:rsidRDefault="005C1B70">
    <w:pPr>
      <w:pStyle w:val="FSHNormalS5"/>
    </w:pPr>
    <w:r w:rsidRPr="005C1B70">
      <w:fldChar w:fldCharType="begin" w:fldLock="1"/>
    </w:r>
    <w:r w:rsidRPr="005C1B70">
      <w:instrText xml:space="preserve"> DOCPROPERTY "MotionarText" *\charformat </w:instrText>
    </w:r>
    <w:r w:rsidRPr="005C1B70">
      <w:fldChar w:fldCharType="separate"/>
    </w:r>
    <w:r w:rsidRPr="005C1B70">
      <w:t>av Jan-Olof Larsson (s)</w:t>
    </w:r>
    <w:r w:rsidRPr="005C1B70">
      <w:fldChar w:fldCharType="end"/>
    </w:r>
    <w:r w:rsidRPr="005C1B70">
      <w:br/>
    </w:r>
    <w:r w:rsidRPr="005C1B70">
      <w:fldChar w:fldCharType="begin" w:fldLock="1"/>
    </w:r>
    <w:r w:rsidRPr="005C1B70">
      <w:instrText xml:space="preserve"> DOCPROPERTY "SvarFrasKort" *\charformat </w:instrText>
    </w:r>
    <w:r w:rsidRPr="005C1B70">
      <w:fldChar w:fldCharType="end"/>
    </w:r>
  </w:p>
  <w:p w:rsidR="005C1B70" w:rsidRPr="005C1B70" w:rsidRDefault="005C1B70">
    <w:pPr>
      <w:pStyle w:val="FSHTitel"/>
    </w:pPr>
    <w:r w:rsidRPr="005C1B70">
      <w:fldChar w:fldCharType="begin" w:fldLock="1"/>
    </w:r>
    <w:r w:rsidRPr="005C1B70">
      <w:instrText xml:space="preserve"> DOCPROPERTY</w:instrText>
    </w:r>
    <w:r w:rsidRPr="005C1B70">
      <w:rPr>
        <w:sz w:val="18"/>
      </w:rPr>
      <w:instrText xml:space="preserve"> "RubrikSvar" *\charformat </w:instrText>
    </w:r>
    <w:r w:rsidRPr="005C1B70">
      <w:fldChar w:fldCharType="separate"/>
    </w:r>
    <w:r w:rsidRPr="005C1B70">
      <w:t>Regler för äldreomsorgen</w:t>
    </w:r>
    <w:r w:rsidRPr="005C1B70">
      <w:fldChar w:fldCharType="end"/>
    </w:r>
  </w:p>
  <w:p w:rsidR="005C1B70" w:rsidRPr="005C1B70" w:rsidRDefault="005C1B70">
    <w:pPr>
      <w:pStyle w:val="Normal00"/>
    </w:pPr>
  </w:p>
  <w:p w:rsidR="005C1B70" w:rsidRPr="005C1B70" w:rsidRDefault="005C1B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1480388">
    <w:abstractNumId w:val="8"/>
  </w:num>
  <w:num w:numId="2" w16cid:durableId="467675644">
    <w:abstractNumId w:val="9"/>
  </w:num>
  <w:num w:numId="3" w16cid:durableId="1910573635">
    <w:abstractNumId w:val="8"/>
  </w:num>
  <w:num w:numId="4" w16cid:durableId="1509446870">
    <w:abstractNumId w:val="9"/>
  </w:num>
  <w:num w:numId="5" w16cid:durableId="1551262642">
    <w:abstractNumId w:val="13"/>
  </w:num>
  <w:num w:numId="6" w16cid:durableId="1954094984">
    <w:abstractNumId w:val="10"/>
  </w:num>
  <w:num w:numId="7" w16cid:durableId="1806121232">
    <w:abstractNumId w:val="11"/>
  </w:num>
  <w:num w:numId="8" w16cid:durableId="1654528710">
    <w:abstractNumId w:val="12"/>
  </w:num>
  <w:num w:numId="9" w16cid:durableId="1503201666">
    <w:abstractNumId w:val="8"/>
  </w:num>
  <w:num w:numId="10" w16cid:durableId="2064137571">
    <w:abstractNumId w:val="3"/>
  </w:num>
  <w:num w:numId="11" w16cid:durableId="1143155598">
    <w:abstractNumId w:val="2"/>
  </w:num>
  <w:num w:numId="12" w16cid:durableId="262421307">
    <w:abstractNumId w:val="1"/>
  </w:num>
  <w:num w:numId="13" w16cid:durableId="143011107">
    <w:abstractNumId w:val="0"/>
  </w:num>
  <w:num w:numId="14" w16cid:durableId="1529023965">
    <w:abstractNumId w:val="9"/>
  </w:num>
  <w:num w:numId="15" w16cid:durableId="113252863">
    <w:abstractNumId w:val="7"/>
  </w:num>
  <w:num w:numId="16" w16cid:durableId="2081630492">
    <w:abstractNumId w:val="6"/>
  </w:num>
  <w:num w:numId="17" w16cid:durableId="1606306554">
    <w:abstractNumId w:val="5"/>
  </w:num>
  <w:num w:numId="18" w16cid:durableId="603655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2A510361-2DB0-49A0-A348-7593CE268EB9}"/>
  </w:docVars>
  <w:rsids>
    <w:rsidRoot w:val="00031C19"/>
    <w:rsid w:val="00031C19"/>
    <w:rsid w:val="005C1B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6B3E01D-AD05-450A-B35A-A74F6497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910</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s35019</vt:lpstr>
    </vt:vector>
  </TitlesOfParts>
  <Company>Riksdagen</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s35019</dc:title>
  <dc:subject>s35019</dc:subject>
  <dc:creator>Riksdagen</dc:creator>
  <cp:keywords>Riksdagen</cp:keywords>
  <dc:description>Nya formatmallshantering för förslag</dc:description>
  <cp:lastModifiedBy>Lars Brink</cp:lastModifiedBy>
  <cp:revision>2</cp:revision>
  <cp:lastPrinted>2009-10-05T12:10:00Z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 för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20092010000000000115000350190069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20092010000000000115000350190069</vt:lpwstr>
  </property>
  <property fmtid="{D5CDD505-2E9C-101B-9397-08002B2CF9AE}" pid="50" name="nummer">
    <vt:lpwstr>212</vt:lpwstr>
  </property>
  <property fmtid="{D5CDD505-2E9C-101B-9397-08002B2CF9AE}" pid="51" name="utskottsbeteckning">
    <vt:lpwstr>So</vt:lpwstr>
  </property>
  <property fmtid="{D5CDD505-2E9C-101B-9397-08002B2CF9AE}" pid="52" name="GlobalUID">
    <vt:lpwstr>{57CF8E00-9136-4006-9CCA-3F02846FFF08}</vt:lpwstr>
  </property>
  <property fmtid="{D5CDD505-2E9C-101B-9397-08002B2CF9AE}" pid="53" name="Överföringar">
    <vt:i4>0</vt:i4>
  </property>
  <property fmtid="{D5CDD505-2E9C-101B-9397-08002B2CF9AE}" pid="54" name="Checksum">
    <vt:lpwstr>*0006380732500*</vt:lpwstr>
  </property>
  <property fmtid="{D5CDD505-2E9C-101B-9397-08002B2CF9AE}" pid="55" name="skuggnummer">
    <vt:lpwstr>63</vt:lpwstr>
  </property>
  <property fmtid="{D5CDD505-2E9C-101B-9397-08002B2CF9AE}" pid="56" name="urixVersion">
    <vt:lpwstr>4.0.0.9</vt:lpwstr>
  </property>
  <property fmtid="{D5CDD505-2E9C-101B-9397-08002B2CF9AE}" pid="57" name="urixOrigin">
    <vt:lpwstr>091012 10:22:43.013</vt:lpwstr>
  </property>
  <property fmtid="{D5CDD505-2E9C-101B-9397-08002B2CF9AE}" pid="58" name="urixGuid">
    <vt:lpwstr>{51B6A25F-5EA0-4D30-9F99-4CCF456D91AA}</vt:lpwstr>
  </property>
</Properties>
</file>