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3CDEC51FA8443CB32026F3749A949F"/>
        </w:placeholder>
        <w:text/>
      </w:sdtPr>
      <w:sdtEndPr/>
      <w:sdtContent>
        <w:p w:rsidRPr="009B062B" w:rsidR="00AF30DD" w:rsidP="00DA28CE" w:rsidRDefault="00AF30DD" w14:paraId="5BC7F6CA" w14:textId="77777777">
          <w:pPr>
            <w:pStyle w:val="Rubrik1"/>
            <w:spacing w:after="300"/>
          </w:pPr>
          <w:r w:rsidRPr="009B062B">
            <w:t>Förslag till riksdagsbeslut</w:t>
          </w:r>
        </w:p>
      </w:sdtContent>
    </w:sdt>
    <w:bookmarkStart w:name="_Hlk20831943" w:displacedByCustomXml="next" w:id="0"/>
    <w:sdt>
      <w:sdtPr>
        <w:alias w:val="Yrkande 1"/>
        <w:tag w:val="5f2744f5-e3e8-4f53-ad55-b578693ab285"/>
        <w:id w:val="69091351"/>
        <w:lock w:val="sdtLocked"/>
      </w:sdtPr>
      <w:sdtEndPr/>
      <w:sdtContent>
        <w:p w:rsidR="004A4655" w:rsidRDefault="00E83B4B" w14:paraId="6D982D50" w14:textId="77777777">
          <w:pPr>
            <w:pStyle w:val="Frslagstext"/>
          </w:pPr>
          <w:r>
            <w:t>Riksdagen ställer sig bakom det som anförs i motionen om att utreda hur svenska medborgare kan få ökat inflytande över de offentliga miljöerna och tillkännager detta för regeringen.</w:t>
          </w:r>
        </w:p>
      </w:sdtContent>
    </w:sdt>
    <w:bookmarkEnd w:displacedByCustomXml="next" w:id="0"/>
    <w:bookmarkStart w:name="_Hlk20831944" w:displacedByCustomXml="next" w:id="1"/>
    <w:sdt>
      <w:sdtPr>
        <w:alias w:val="Yrkande 2"/>
        <w:tag w:val="cd0862a6-4b30-4625-90da-c0af53501e9f"/>
        <w:id w:val="545337971"/>
        <w:lock w:val="sdtLocked"/>
      </w:sdtPr>
      <w:sdtEndPr/>
      <w:sdtContent>
        <w:p w:rsidR="004A4655" w:rsidRDefault="00E83B4B" w14:paraId="7B769BB6" w14:textId="77777777">
          <w:pPr>
            <w:pStyle w:val="Frslagstext"/>
          </w:pPr>
          <w:r>
            <w:t>Riksdagen ställer sig bakom det som anförs i motionen om att tillsätta en utredning som ser över möjligheterna att genom lag ålägga kommunerna att införa lokala skönhetsråd och tillkännager detta för regeringen.</w:t>
          </w:r>
        </w:p>
      </w:sdtContent>
    </w:sdt>
    <w:bookmarkEnd w:displacedByCustomXml="next" w:id="1"/>
    <w:bookmarkStart w:name="_Hlk20831945" w:displacedByCustomXml="next" w:id="2"/>
    <w:sdt>
      <w:sdtPr>
        <w:alias w:val="Yrkande 3"/>
        <w:tag w:val="86949f9d-2ecf-498c-b9fa-bd9eb47fbef8"/>
        <w:id w:val="1351766614"/>
        <w:lock w:val="sdtLocked"/>
      </w:sdtPr>
      <w:sdtEndPr/>
      <w:sdtContent>
        <w:p w:rsidR="004A4655" w:rsidRDefault="00E83B4B" w14:paraId="646F98E6" w14:textId="2AE46814">
          <w:pPr>
            <w:pStyle w:val="Frslagstext"/>
          </w:pPr>
          <w:r>
            <w:t>Riksdagen ställer sig bakom det som anförs i motionen om att förstärka kommunernas kulturmiljökompetens och tillkännager detta för regeringen.</w:t>
          </w:r>
        </w:p>
      </w:sdtContent>
    </w:sdt>
    <w:bookmarkEnd w:displacedByCustomXml="next" w:id="2"/>
    <w:bookmarkStart w:name="_Hlk20831946" w:displacedByCustomXml="next" w:id="3"/>
    <w:sdt>
      <w:sdtPr>
        <w:alias w:val="Yrkande 4"/>
        <w:tag w:val="86e10fb5-4d34-45de-a4a0-dca95b796894"/>
        <w:id w:val="1812827297"/>
        <w:lock w:val="sdtLocked"/>
      </w:sdtPr>
      <w:sdtEndPr/>
      <w:sdtContent>
        <w:p w:rsidR="004A4655" w:rsidRDefault="00E83B4B" w14:paraId="021D3857" w14:textId="77777777">
          <w:pPr>
            <w:pStyle w:val="Frslagstext"/>
          </w:pPr>
          <w:r>
            <w:t>Riksdagen ställer sig bakom det som anförs i motionen om att kommuner bör införa kommunala arkitekturprogram och tillkännager detta för regeringen.</w:t>
          </w:r>
        </w:p>
      </w:sdtContent>
    </w:sdt>
    <w:bookmarkEnd w:displacedByCustomXml="next" w:id="3"/>
    <w:bookmarkStart w:name="_Hlk20831947" w:displacedByCustomXml="next" w:id="4"/>
    <w:sdt>
      <w:sdtPr>
        <w:alias w:val="Yrkande 5"/>
        <w:tag w:val="83a2cdfc-dc24-4334-b534-9ab2674e4e06"/>
        <w:id w:val="28685732"/>
        <w:lock w:val="sdtLocked"/>
      </w:sdtPr>
      <w:sdtEndPr/>
      <w:sdtContent>
        <w:p w:rsidR="004A4655" w:rsidRDefault="00E83B4B" w14:paraId="25EFF018" w14:textId="77777777">
          <w:pPr>
            <w:pStyle w:val="Frslagstext"/>
          </w:pPr>
          <w:r>
            <w:t>Riksdagen ställer sig bakom det som anförs i motionen om att ta fram förslag för hur lärdomar kan dras av rivningsvågen under 1900-talet och förhindra en liknande rivningsvåg och tillkännager detta för regeringen.</w:t>
          </w:r>
        </w:p>
      </w:sdtContent>
    </w:sdt>
    <w:bookmarkEnd w:displacedByCustomXml="next" w:id="4"/>
    <w:bookmarkStart w:name="_Hlk20831948" w:displacedByCustomXml="next" w:id="5"/>
    <w:sdt>
      <w:sdtPr>
        <w:alias w:val="Yrkande 6"/>
        <w:tag w:val="201482b2-8db9-478d-98d2-34803f808c04"/>
        <w:id w:val="62072621"/>
        <w:lock w:val="sdtLocked"/>
      </w:sdtPr>
      <w:sdtEndPr/>
      <w:sdtContent>
        <w:p w:rsidR="004A4655" w:rsidRDefault="00E83B4B" w14:paraId="54815CFF" w14:textId="449F68D5">
          <w:pPr>
            <w:pStyle w:val="Frslagstext"/>
          </w:pPr>
          <w:r>
            <w:t>Riksdagen ställer sig bakom det som anförs i motionen om att ge Boverket övergripande uppföljnings- och samordningsansvar i frågor om arkitektur och gestaltad livsmiljö och tillkännager detta för regeringen.</w:t>
          </w:r>
        </w:p>
      </w:sdtContent>
    </w:sdt>
    <w:bookmarkEnd w:displacedByCustomXml="next" w:id="5"/>
    <w:bookmarkStart w:name="_Hlk20831949" w:displacedByCustomXml="next" w:id="6"/>
    <w:sdt>
      <w:sdtPr>
        <w:alias w:val="Yrkande 7"/>
        <w:tag w:val="bd6b8e0c-a1c4-47c8-9ff7-d5a4cd1c8728"/>
        <w:id w:val="2142075123"/>
        <w:lock w:val="sdtLocked"/>
      </w:sdtPr>
      <w:sdtEndPr/>
      <w:sdtContent>
        <w:p w:rsidR="004A4655" w:rsidRDefault="00E83B4B" w14:paraId="1CCEAD32" w14:textId="13E23C13">
          <w:pPr>
            <w:pStyle w:val="Frslagstext"/>
          </w:pPr>
          <w:r>
            <w:t>Riksdagen ställer sig bakom det som anförs i motionen om att utreda vilka direktiv som vore lämpliga att införa för att enprocentsregeln för konst i det offentliga rummet ska kunna tillämpas bättre och leda till ökad estetisk hållbarhet och tillkännager detta för regeringen.</w:t>
          </w:r>
        </w:p>
      </w:sdtContent>
    </w:sdt>
    <w:bookmarkEnd w:displacedByCustomXml="next" w:id="6"/>
    <w:bookmarkStart w:name="MotionsStart" w:displacedByCustomXml="next" w:id="7"/>
    <w:bookmarkEnd w:displacedByCustomXml="next" w:id="7"/>
    <w:sdt>
      <w:sdtPr>
        <w:alias w:val="CC_Motivering_Rubrik"/>
        <w:tag w:val="CC_Motivering_Rubrik"/>
        <w:id w:val="1433397530"/>
        <w:lock w:val="sdtLocked"/>
        <w:placeholder>
          <w:docPart w:val="11A6A05E824D4685983EFCC6439715D2"/>
        </w:placeholder>
        <w:text/>
      </w:sdtPr>
      <w:sdtEndPr/>
      <w:sdtContent>
        <w:p w:rsidRPr="006B2E07" w:rsidR="006D79C9" w:rsidP="006B2E07" w:rsidRDefault="006B2E07" w14:paraId="72DAE413" w14:textId="38A5193F">
          <w:pPr>
            <w:pStyle w:val="Rubrik1"/>
          </w:pPr>
          <w:r w:rsidRPr="006B2E07">
            <w:t>Tilltalande arkitektur och offentliga miljöer</w:t>
          </w:r>
        </w:p>
      </w:sdtContent>
    </w:sdt>
    <w:p w:rsidRPr="006B2E07" w:rsidR="00D061AE" w:rsidP="006B2E07" w:rsidRDefault="004B733E" w14:paraId="28D99777" w14:textId="10A0FD5A">
      <w:pPr>
        <w:pStyle w:val="Normalutanindragellerluft"/>
      </w:pPr>
      <w:r w:rsidRPr="006B2E07">
        <w:t>Den arkitektur och de offentliga miljöer som uppförs i Sverige</w:t>
      </w:r>
      <w:r w:rsidRPr="006B2E07" w:rsidR="00F01CF7">
        <w:t xml:space="preserve"> </w:t>
      </w:r>
      <w:r w:rsidRPr="006B2E07">
        <w:t>bör</w:t>
      </w:r>
      <w:r w:rsidRPr="006B2E07" w:rsidR="00A92ED3">
        <w:t xml:space="preserve"> utgöra identitets</w:t>
      </w:r>
      <w:r w:rsidR="0055554E">
        <w:softHyphen/>
      </w:r>
      <w:r w:rsidRPr="006B2E07" w:rsidR="00A92ED3">
        <w:t>skapare</w:t>
      </w:r>
      <w:r w:rsidRPr="006B2E07" w:rsidR="002928C0">
        <w:t xml:space="preserve"> och</w:t>
      </w:r>
      <w:r w:rsidRPr="006B2E07" w:rsidR="00A92ED3">
        <w:t xml:space="preserve"> medverka till en positiv anda och framtidstro hos invånarna.</w:t>
      </w:r>
      <w:r w:rsidRPr="006B2E07" w:rsidR="00015432">
        <w:t xml:space="preserve"> </w:t>
      </w:r>
      <w:r w:rsidRPr="006B2E07" w:rsidR="00C75C0E">
        <w:t>Att skapa</w:t>
      </w:r>
      <w:r w:rsidRPr="006B2E07" w:rsidR="009F3ABA">
        <w:t xml:space="preserve"> </w:t>
      </w:r>
      <w:r w:rsidRPr="006B2E07" w:rsidR="00F01CF7">
        <w:t xml:space="preserve">god arkitektur och </w:t>
      </w:r>
      <w:r w:rsidRPr="006B2E07" w:rsidR="009F3ABA">
        <w:t>trivsamma</w:t>
      </w:r>
      <w:r w:rsidRPr="006B2E07" w:rsidR="00A92ED3">
        <w:t>, trygga</w:t>
      </w:r>
      <w:r w:rsidRPr="006B2E07" w:rsidR="00C75C0E">
        <w:t xml:space="preserve"> </w:t>
      </w:r>
      <w:r w:rsidRPr="006B2E07" w:rsidR="00F01CF7">
        <w:t xml:space="preserve">offentliga </w:t>
      </w:r>
      <w:r w:rsidRPr="006B2E07" w:rsidR="009F3ABA">
        <w:t>miljöer med höga skönhetsvärden</w:t>
      </w:r>
      <w:r w:rsidRPr="006B2E07" w:rsidR="00D061AE">
        <w:t xml:space="preserve"> </w:t>
      </w:r>
      <w:r w:rsidRPr="006B2E07" w:rsidR="00C75C0E">
        <w:t>tycks</w:t>
      </w:r>
      <w:r w:rsidRPr="006B2E07" w:rsidR="00201191">
        <w:t xml:space="preserve"> </w:t>
      </w:r>
      <w:r w:rsidRPr="006B2E07" w:rsidR="00C75C0E">
        <w:t>allt</w:t>
      </w:r>
      <w:r w:rsidR="0055554E">
        <w:softHyphen/>
      </w:r>
      <w:r w:rsidRPr="006B2E07" w:rsidR="00C75C0E">
        <w:t>för sällan</w:t>
      </w:r>
      <w:r w:rsidRPr="006B2E07" w:rsidR="00D061AE">
        <w:t xml:space="preserve"> vara en huvudsaklig målsättning fö</w:t>
      </w:r>
      <w:r w:rsidRPr="006B2E07" w:rsidR="00F01CF7">
        <w:t>r beslut</w:t>
      </w:r>
      <w:r w:rsidRPr="006B2E07" w:rsidR="002928C0">
        <w:t>s</w:t>
      </w:r>
      <w:r w:rsidRPr="006B2E07" w:rsidR="00F01CF7">
        <w:t>fattare</w:t>
      </w:r>
      <w:r w:rsidRPr="006B2E07" w:rsidR="00EC5C74">
        <w:t xml:space="preserve">. </w:t>
      </w:r>
      <w:r w:rsidRPr="006B2E07" w:rsidR="00415473">
        <w:t>D</w:t>
      </w:r>
      <w:r w:rsidRPr="006B2E07" w:rsidR="00201191">
        <w:t xml:space="preserve">ebatten </w:t>
      </w:r>
      <w:r w:rsidRPr="006B2E07" w:rsidR="00415473">
        <w:t xml:space="preserve">handlar </w:t>
      </w:r>
      <w:r w:rsidRPr="006B2E07" w:rsidR="00201191">
        <w:t>allt oftare om att nyuppförda byggnader förfula</w:t>
      </w:r>
      <w:r w:rsidRPr="006B2E07" w:rsidR="00415473">
        <w:t>r</w:t>
      </w:r>
      <w:r w:rsidRPr="006B2E07" w:rsidR="00201191">
        <w:t xml:space="preserve"> miljön snarare än förskönar den</w:t>
      </w:r>
      <w:r w:rsidRPr="006B2E07" w:rsidR="00415473">
        <w:t>, vilket visar att m</w:t>
      </w:r>
      <w:bookmarkStart w:name="_GoBack" w:id="8"/>
      <w:bookmarkEnd w:id="8"/>
      <w:r w:rsidRPr="006B2E07" w:rsidR="00415473">
        <w:t>ånga invånare inte är nöjda med den moderna arkitekturen</w:t>
      </w:r>
      <w:r w:rsidRPr="006B2E07" w:rsidR="003E0856">
        <w:t>. M</w:t>
      </w:r>
      <w:r w:rsidRPr="006B2E07" w:rsidR="00D061AE">
        <w:t>iljöp</w:t>
      </w:r>
      <w:r w:rsidRPr="006B2E07" w:rsidR="00F01CF7">
        <w:t>sykologiska under</w:t>
      </w:r>
      <w:r w:rsidR="0055554E">
        <w:softHyphen/>
      </w:r>
      <w:r w:rsidRPr="006B2E07" w:rsidR="00F01CF7">
        <w:t>sökningar visar</w:t>
      </w:r>
      <w:r w:rsidRPr="006B2E07" w:rsidR="00D061AE">
        <w:t xml:space="preserve"> at</w:t>
      </w:r>
      <w:r w:rsidRPr="006B2E07" w:rsidR="00F01CF7">
        <w:t xml:space="preserve">t den estetiska aspekten av arkitektur och offentlig </w:t>
      </w:r>
      <w:r w:rsidRPr="006B2E07" w:rsidR="00D061AE">
        <w:t>miljö är av stor be</w:t>
      </w:r>
      <w:r w:rsidR="0055554E">
        <w:softHyphen/>
      </w:r>
      <w:r w:rsidRPr="006B2E07" w:rsidR="00D061AE">
        <w:t xml:space="preserve">tydelse för </w:t>
      </w:r>
      <w:r w:rsidRPr="006B2E07" w:rsidR="00F01CF7">
        <w:t xml:space="preserve">många människor. </w:t>
      </w:r>
    </w:p>
    <w:p w:rsidRPr="006B2E07" w:rsidR="009F3ABA" w:rsidP="006B2E07" w:rsidRDefault="00F01CF7" w14:paraId="633CA950" w14:textId="3E5217C6">
      <w:r w:rsidRPr="006B2E07">
        <w:t>I dagens expansiva Sverige med en</w:t>
      </w:r>
      <w:r w:rsidRPr="006B2E07" w:rsidR="000D268A">
        <w:t xml:space="preserve"> betydande</w:t>
      </w:r>
      <w:r w:rsidRPr="006B2E07">
        <w:t xml:space="preserve"> befolkning</w:t>
      </w:r>
      <w:r w:rsidRPr="006B2E07" w:rsidR="000D268A">
        <w:t>sökning</w:t>
      </w:r>
      <w:r w:rsidRPr="006B2E07">
        <w:t xml:space="preserve"> </w:t>
      </w:r>
      <w:r w:rsidRPr="006B2E07" w:rsidR="000D268A">
        <w:t>ökar också bygg</w:t>
      </w:r>
      <w:r w:rsidR="0055554E">
        <w:softHyphen/>
      </w:r>
      <w:r w:rsidRPr="006B2E07" w:rsidR="000D268A">
        <w:t xml:space="preserve">nationen </w:t>
      </w:r>
      <w:r w:rsidRPr="006B2E07">
        <w:t xml:space="preserve">i </w:t>
      </w:r>
      <w:r w:rsidRPr="006B2E07" w:rsidR="000D268A">
        <w:t xml:space="preserve">stora delar av </w:t>
      </w:r>
      <w:r w:rsidRPr="006B2E07">
        <w:t xml:space="preserve">landet. </w:t>
      </w:r>
      <w:r w:rsidRPr="006B2E07" w:rsidR="001F2FC7">
        <w:t>P</w:t>
      </w:r>
      <w:r w:rsidRPr="006B2E07" w:rsidR="00F5404D">
        <w:t>olitiken</w:t>
      </w:r>
      <w:r w:rsidRPr="006B2E07" w:rsidR="00EC005A">
        <w:t>s</w:t>
      </w:r>
      <w:r w:rsidRPr="006B2E07" w:rsidR="00F5404D">
        <w:t xml:space="preserve"> </w:t>
      </w:r>
      <w:r w:rsidRPr="006B2E07" w:rsidR="001F2FC7">
        <w:t>uppgift bör inte bara vara att underlätta ny</w:t>
      </w:r>
      <w:r w:rsidR="0055554E">
        <w:softHyphen/>
      </w:r>
      <w:r w:rsidRPr="006B2E07" w:rsidR="001F2FC7">
        <w:t xml:space="preserve">byggnation utan även att främja en arkitektur som är både vacker och hållbar. </w:t>
      </w:r>
      <w:r w:rsidRPr="006B2E07" w:rsidR="00DE06A3">
        <w:t xml:space="preserve">Viktiga värden har förbisetts när arkitektur och offentlig konst antar uttryck som är alltför abstrakta, svårbegripliga och främmande för </w:t>
      </w:r>
      <w:r w:rsidRPr="006B2E07" w:rsidR="000D268A">
        <w:t xml:space="preserve">stora </w:t>
      </w:r>
      <w:r w:rsidRPr="006B2E07" w:rsidR="00DE06A3">
        <w:t xml:space="preserve">delar av befolkningen. </w:t>
      </w:r>
      <w:r w:rsidRPr="006B2E07" w:rsidR="00D123F1">
        <w:t>Catharina Sternudd har författat</w:t>
      </w:r>
      <w:r w:rsidRPr="006B2E07" w:rsidR="009F3ABA">
        <w:t xml:space="preserve"> avhandling</w:t>
      </w:r>
      <w:r w:rsidRPr="006B2E07" w:rsidR="000D268A">
        <w:t>en</w:t>
      </w:r>
      <w:r w:rsidRPr="006B2E07" w:rsidR="009F3ABA">
        <w:t xml:space="preserve"> ”Bilder av småstaden </w:t>
      </w:r>
      <w:r w:rsidRPr="006B2E07" w:rsidR="002928C0">
        <w:t>–</w:t>
      </w:r>
      <w:r w:rsidRPr="006B2E07" w:rsidR="009F3ABA">
        <w:t xml:space="preserve"> om estetisk värdering av en stadstyp”, som handlar om e</w:t>
      </w:r>
      <w:r w:rsidRPr="006B2E07" w:rsidR="00D50629">
        <w:t>stetisk värdering av småstaden</w:t>
      </w:r>
      <w:r w:rsidRPr="006B2E07" w:rsidR="009F3ABA">
        <w:t xml:space="preserve"> som stadstyp. Sternudd</w:t>
      </w:r>
      <w:r w:rsidRPr="006B2E07" w:rsidR="000D268A">
        <w:t>s slutsatser om</w:t>
      </w:r>
      <w:r w:rsidRPr="006B2E07" w:rsidR="009F3ABA">
        <w:t xml:space="preserve"> utvärdering</w:t>
      </w:r>
      <w:r w:rsidRPr="006B2E07" w:rsidR="000D268A">
        <w:t>en</w:t>
      </w:r>
      <w:r w:rsidRPr="006B2E07" w:rsidR="009F3ABA">
        <w:t xml:space="preserve"> av byggnader i Karlshamn </w:t>
      </w:r>
      <w:r w:rsidRPr="006B2E07" w:rsidR="000D268A">
        <w:t xml:space="preserve">var </w:t>
      </w:r>
      <w:r w:rsidRPr="006B2E07" w:rsidR="009F3ABA">
        <w:t xml:space="preserve">att äldre småstadsmässiga miljöer värderades högt och modernistiska byggnader </w:t>
      </w:r>
      <w:r w:rsidRPr="006B2E07" w:rsidR="000D268A">
        <w:t xml:space="preserve">värderades </w:t>
      </w:r>
      <w:r w:rsidRPr="006B2E07" w:rsidR="009F3ABA">
        <w:t xml:space="preserve">lågt. Mest värdefulla ansågs byggnader vara som fått symbolvärden </w:t>
      </w:r>
      <w:r w:rsidRPr="006B2E07" w:rsidR="00ED782D">
        <w:t xml:space="preserve">vilka </w:t>
      </w:r>
      <w:r w:rsidRPr="006B2E07" w:rsidR="009F3ABA">
        <w:t>förstärks</w:t>
      </w:r>
      <w:r w:rsidRPr="006B2E07" w:rsidR="00CF1E49">
        <w:t xml:space="preserve"> i samverkan</w:t>
      </w:r>
      <w:r w:rsidRPr="006B2E07" w:rsidR="009F3ABA">
        <w:t xml:space="preserve"> med histo</w:t>
      </w:r>
      <w:r w:rsidR="0055554E">
        <w:softHyphen/>
      </w:r>
      <w:r w:rsidRPr="006B2E07" w:rsidR="009F3ABA">
        <w:t xml:space="preserve">riska värden. </w:t>
      </w:r>
      <w:r w:rsidRPr="006B2E07" w:rsidR="00D123F1">
        <w:t xml:space="preserve">Från detta finns lärdomar att </w:t>
      </w:r>
      <w:r w:rsidRPr="006B2E07" w:rsidR="00F5404D">
        <w:t xml:space="preserve">dra. </w:t>
      </w:r>
    </w:p>
    <w:p w:rsidRPr="006B2E07" w:rsidR="00757650" w:rsidP="006B2E07" w:rsidRDefault="00CF1E49" w14:paraId="293851A2" w14:textId="636D027B">
      <w:r w:rsidRPr="006B2E07">
        <w:lastRenderedPageBreak/>
        <w:t>Det</w:t>
      </w:r>
      <w:r w:rsidRPr="006B2E07" w:rsidR="00D061AE">
        <w:t xml:space="preserve"> finns ett utbrett missnöje med viss modern arkitektur och vissa moderna offent</w:t>
      </w:r>
      <w:r w:rsidR="0055554E">
        <w:softHyphen/>
      </w:r>
      <w:r w:rsidRPr="006B2E07" w:rsidR="00D061AE">
        <w:t xml:space="preserve">liga konstverk. Det visar sig inte minst genom </w:t>
      </w:r>
      <w:r w:rsidRPr="006B2E07" w:rsidR="00757650">
        <w:t>sammanslutningar</w:t>
      </w:r>
      <w:r w:rsidRPr="006B2E07" w:rsidR="00392337">
        <w:t xml:space="preserve"> som </w:t>
      </w:r>
      <w:r w:rsidRPr="006B2E07">
        <w:t>”</w:t>
      </w:r>
      <w:r w:rsidRPr="006B2E07" w:rsidR="00392337">
        <w:t>Arkitekt</w:t>
      </w:r>
      <w:r w:rsidRPr="006B2E07" w:rsidR="00757650">
        <w:t>ur</w:t>
      </w:r>
      <w:r w:rsidRPr="006B2E07" w:rsidR="00392337">
        <w:t>upp</w:t>
      </w:r>
      <w:r w:rsidR="0055554E">
        <w:softHyphen/>
      </w:r>
      <w:r w:rsidRPr="006B2E07" w:rsidR="00392337">
        <w:t>roret</w:t>
      </w:r>
      <w:r w:rsidRPr="006B2E07">
        <w:t>”</w:t>
      </w:r>
      <w:r w:rsidRPr="006B2E07" w:rsidR="00392337">
        <w:t xml:space="preserve"> och </w:t>
      </w:r>
      <w:r w:rsidRPr="006B2E07">
        <w:t xml:space="preserve">upprorets </w:t>
      </w:r>
      <w:r w:rsidRPr="006B2E07" w:rsidR="00D061AE">
        <w:t xml:space="preserve">Facebookgrupper. </w:t>
      </w:r>
      <w:r w:rsidRPr="006B2E07">
        <w:t>D</w:t>
      </w:r>
      <w:r w:rsidRPr="006B2E07" w:rsidR="00DE06A3">
        <w:t xml:space="preserve">et </w:t>
      </w:r>
      <w:r w:rsidRPr="006B2E07">
        <w:t xml:space="preserve">planerade och </w:t>
      </w:r>
      <w:r w:rsidRPr="006B2E07" w:rsidR="00A177DA">
        <w:t>hett omdebatterade</w:t>
      </w:r>
      <w:r w:rsidRPr="006B2E07" w:rsidR="00757650">
        <w:t xml:space="preserve"> Nobel Center på Blasieholmen</w:t>
      </w:r>
      <w:r w:rsidRPr="006B2E07" w:rsidR="00DE06A3">
        <w:t xml:space="preserve"> i centrala Stockholm</w:t>
      </w:r>
      <w:r w:rsidRPr="006B2E07" w:rsidR="00A177DA">
        <w:t xml:space="preserve"> </w:t>
      </w:r>
      <w:r w:rsidRPr="006B2E07">
        <w:t>är ett exempel på byggnadsplan där invå</w:t>
      </w:r>
      <w:r w:rsidR="0055554E">
        <w:softHyphen/>
      </w:r>
      <w:r w:rsidRPr="006B2E07">
        <w:t>nare haft vitt skilda synpunkter.</w:t>
      </w:r>
      <w:r w:rsidRPr="006B2E07" w:rsidR="00757650">
        <w:t xml:space="preserve"> </w:t>
      </w:r>
      <w:r w:rsidRPr="006B2E07" w:rsidR="007307B7">
        <w:t>D</w:t>
      </w:r>
      <w:r w:rsidRPr="006B2E07" w:rsidR="00757650">
        <w:t>är</w:t>
      </w:r>
      <w:r w:rsidRPr="006B2E07" w:rsidR="007307B7">
        <w:t xml:space="preserve"> har</w:t>
      </w:r>
      <w:r w:rsidRPr="006B2E07" w:rsidR="00757650">
        <w:t xml:space="preserve"> såväl byggnadsförslaget som andra aspekter av projektet vållat stor folklig kritik.</w:t>
      </w:r>
    </w:p>
    <w:p w:rsidRPr="006B2E07" w:rsidR="005078B2" w:rsidP="006B2E07" w:rsidRDefault="005078B2" w14:paraId="57521489" w14:textId="77777777">
      <w:pPr>
        <w:pStyle w:val="Rubrik1"/>
      </w:pPr>
      <w:r w:rsidRPr="006B2E07">
        <w:t>Allmänhetens preferenser och delaktighet</w:t>
      </w:r>
    </w:p>
    <w:p w:rsidRPr="006B2E07" w:rsidR="005078B2" w:rsidP="006B2E07" w:rsidRDefault="00CD2427" w14:paraId="02EAB9FE" w14:textId="528135CB">
      <w:pPr>
        <w:pStyle w:val="Normalutanindragellerluft"/>
      </w:pPr>
      <w:r w:rsidRPr="006B2E07">
        <w:t>B</w:t>
      </w:r>
      <w:r w:rsidRPr="006B2E07" w:rsidR="005078B2">
        <w:t>efolkningens generella preferenser kring utformningen av gemensamma offentliga miljöer ska klarläggas och</w:t>
      </w:r>
      <w:r w:rsidRPr="006B2E07" w:rsidR="00CE352F">
        <w:t xml:space="preserve"> tas större hänsyn till</w:t>
      </w:r>
      <w:r w:rsidRPr="006B2E07" w:rsidR="005078B2">
        <w:t>. Preferenserna hos allmänheten är avgö</w:t>
      </w:r>
      <w:r w:rsidR="0055554E">
        <w:softHyphen/>
      </w:r>
      <w:r w:rsidRPr="006B2E07" w:rsidR="005078B2">
        <w:t>rande när det handlar om offentliga miljöer som alla vistas i</w:t>
      </w:r>
      <w:r w:rsidRPr="006B2E07" w:rsidR="008749E9">
        <w:t xml:space="preserve">. </w:t>
      </w:r>
      <w:r w:rsidRPr="006B2E07" w:rsidR="00CE352F">
        <w:t>H</w:t>
      </w:r>
      <w:r w:rsidRPr="006B2E07" w:rsidR="005078B2">
        <w:t>ur dessa</w:t>
      </w:r>
      <w:r w:rsidRPr="006B2E07" w:rsidR="008D5193">
        <w:t xml:space="preserve"> preferenser ser ut</w:t>
      </w:r>
      <w:r w:rsidRPr="006B2E07" w:rsidR="005078B2">
        <w:t xml:space="preserve"> bör i sin tur prägla arkitektur</w:t>
      </w:r>
      <w:r w:rsidRPr="006B2E07" w:rsidR="001F2FC7">
        <w:t>en</w:t>
      </w:r>
      <w:r w:rsidRPr="006B2E07" w:rsidR="005078B2">
        <w:t xml:space="preserve"> och </w:t>
      </w:r>
      <w:r w:rsidRPr="006B2E07" w:rsidR="001F2FC7">
        <w:t xml:space="preserve">den </w:t>
      </w:r>
      <w:r w:rsidRPr="006B2E07" w:rsidR="005078B2">
        <w:t>offentliga miljö</w:t>
      </w:r>
      <w:r w:rsidRPr="006B2E07" w:rsidR="001F2FC7">
        <w:t>n</w:t>
      </w:r>
      <w:r w:rsidRPr="006B2E07" w:rsidR="005078B2">
        <w:t>. Hur landets medborgare kan ges ett större inflytande över utformningen av de offen</w:t>
      </w:r>
      <w:r w:rsidRPr="006B2E07" w:rsidR="007307B7">
        <w:t>tliga miljöer som de vistas i</w:t>
      </w:r>
      <w:r w:rsidRPr="006B2E07" w:rsidR="005078B2">
        <w:t xml:space="preserve"> </w:t>
      </w:r>
      <w:r w:rsidRPr="006B2E07" w:rsidR="001F2FC7">
        <w:t>bör utredas</w:t>
      </w:r>
      <w:r w:rsidRPr="006B2E07" w:rsidR="005078B2">
        <w:t>. E</w:t>
      </w:r>
      <w:r w:rsidRPr="006B2E07" w:rsidR="001F2FC7">
        <w:t>n framkomlig väg</w:t>
      </w:r>
      <w:r w:rsidRPr="006B2E07" w:rsidR="007307B7">
        <w:t xml:space="preserve"> </w:t>
      </w:r>
      <w:r w:rsidRPr="006B2E07" w:rsidR="005078B2">
        <w:t>skulle kunna vara införandet av</w:t>
      </w:r>
      <w:r w:rsidRPr="006B2E07" w:rsidR="00CE352F">
        <w:t xml:space="preserve"> ett</w:t>
      </w:r>
      <w:r w:rsidRPr="006B2E07" w:rsidR="005078B2">
        <w:t xml:space="preserve"> demokratiskt val</w:t>
      </w:r>
      <w:r w:rsidRPr="006B2E07" w:rsidR="00226234">
        <w:t>t</w:t>
      </w:r>
      <w:r w:rsidRPr="006B2E07" w:rsidR="005078B2">
        <w:t xml:space="preserve"> råd i</w:t>
      </w:r>
      <w:r w:rsidRPr="006B2E07" w:rsidR="00226234">
        <w:t xml:space="preserve"> varje</w:t>
      </w:r>
      <w:r w:rsidRPr="006B2E07" w:rsidR="005078B2">
        <w:t xml:space="preserve"> kommun.</w:t>
      </w:r>
      <w:r w:rsidRPr="006B2E07" w:rsidR="00EC005A">
        <w:t xml:space="preserve"> Det bör utredas hur lagkrav </w:t>
      </w:r>
      <w:r w:rsidRPr="006B2E07" w:rsidR="00CE352F">
        <w:t>på</w:t>
      </w:r>
      <w:r w:rsidRPr="006B2E07" w:rsidR="00EC005A">
        <w:t xml:space="preserve"> att varje kommun ska ha ett lokalt tillsatt skönhetsråd kan se ut. Råden </w:t>
      </w:r>
      <w:r w:rsidRPr="006B2E07" w:rsidR="00CE352F">
        <w:t xml:space="preserve">bör vara </w:t>
      </w:r>
      <w:r w:rsidRPr="006B2E07" w:rsidR="00EC005A">
        <w:t>brett sammansatta</w:t>
      </w:r>
      <w:r w:rsidRPr="006B2E07" w:rsidR="00CE352F">
        <w:t>.</w:t>
      </w:r>
      <w:r w:rsidRPr="006B2E07" w:rsidR="00EC005A">
        <w:t xml:space="preserve"> </w:t>
      </w:r>
      <w:r w:rsidRPr="006B2E07" w:rsidR="00CE352F">
        <w:t xml:space="preserve">Representanterna ska ha </w:t>
      </w:r>
      <w:r w:rsidRPr="006B2E07" w:rsidR="00EC005A">
        <w:t>möjlighet att yttra sig över processer kopplade till översiktsplaner och detaljplaner samt ny exploatering generellt.</w:t>
      </w:r>
      <w:r w:rsidRPr="006B2E07" w:rsidR="005078B2">
        <w:t xml:space="preserve"> </w:t>
      </w:r>
      <w:r w:rsidRPr="006B2E07" w:rsidR="00A50C0D">
        <w:t>M</w:t>
      </w:r>
      <w:r w:rsidRPr="006B2E07" w:rsidR="005078B2">
        <w:t xml:space="preserve">edborgare </w:t>
      </w:r>
      <w:r w:rsidRPr="006B2E07" w:rsidR="00A50C0D">
        <w:t xml:space="preserve">bör ges </w:t>
      </w:r>
      <w:r w:rsidRPr="006B2E07" w:rsidR="005078B2">
        <w:t>möjlighet att tycka till om olika för</w:t>
      </w:r>
      <w:r w:rsidR="0055554E">
        <w:softHyphen/>
      </w:r>
      <w:r w:rsidRPr="006B2E07" w:rsidR="005078B2">
        <w:t>slag i närområdet genom att utifrån folkbokföring anordna lokala omröstningar i anslut</w:t>
      </w:r>
      <w:r w:rsidR="0055554E">
        <w:softHyphen/>
      </w:r>
      <w:r w:rsidRPr="006B2E07" w:rsidR="005078B2">
        <w:t>ning till platser för nya projekt, och därefter rösta via e</w:t>
      </w:r>
      <w:r w:rsidRPr="006B2E07" w:rsidR="002928C0">
        <w:noBreakHyphen/>
      </w:r>
      <w:r w:rsidRPr="006B2E07" w:rsidR="005078B2">
        <w:t xml:space="preserve">legitimation. </w:t>
      </w:r>
      <w:r w:rsidRPr="006B2E07" w:rsidR="00E11EB4">
        <w:t>O</w:t>
      </w:r>
      <w:r w:rsidRPr="006B2E07" w:rsidR="005078B2">
        <w:t xml:space="preserve">lika former för delaktighet i processerna </w:t>
      </w:r>
      <w:r w:rsidRPr="006B2E07" w:rsidR="00E11EB4">
        <w:t xml:space="preserve">kan </w:t>
      </w:r>
      <w:r w:rsidRPr="006B2E07" w:rsidR="005078B2">
        <w:t>variera</w:t>
      </w:r>
      <w:r w:rsidRPr="006B2E07" w:rsidR="00E11EB4">
        <w:t xml:space="preserve"> utifrån</w:t>
      </w:r>
      <w:r w:rsidRPr="006B2E07" w:rsidR="005078B2">
        <w:t xml:space="preserve"> projektens storlek och antalet berörda per</w:t>
      </w:r>
      <w:r w:rsidR="0055554E">
        <w:softHyphen/>
      </w:r>
      <w:r w:rsidRPr="006B2E07" w:rsidR="005078B2">
        <w:t>soner.</w:t>
      </w:r>
    </w:p>
    <w:p w:rsidR="005078B2" w:rsidP="006B2E07" w:rsidRDefault="005078B2" w14:paraId="01EE002C" w14:textId="19729612">
      <w:r>
        <w:t xml:space="preserve">Sverige </w:t>
      </w:r>
      <w:r w:rsidR="00E11EB4">
        <w:t>utgör</w:t>
      </w:r>
      <w:r>
        <w:t xml:space="preserve"> medborgar</w:t>
      </w:r>
      <w:r w:rsidR="00E11EB4">
        <w:t>nas</w:t>
      </w:r>
      <w:r>
        <w:t xml:space="preserve"> gemensamma hem</w:t>
      </w:r>
      <w:r w:rsidR="008749E9">
        <w:t>.</w:t>
      </w:r>
      <w:r>
        <w:t xml:space="preserve"> </w:t>
      </w:r>
      <w:r w:rsidR="00E11EB4">
        <w:t xml:space="preserve">Förekommer </w:t>
      </w:r>
      <w:r>
        <w:t>ett folkligt missnöje kring hur miljöerna i det ge</w:t>
      </w:r>
      <w:r w:rsidR="00EC005A">
        <w:t>mensamma hem</w:t>
      </w:r>
      <w:r w:rsidR="00E11EB4">
        <w:t>met</w:t>
      </w:r>
      <w:r w:rsidR="00EC005A">
        <w:t xml:space="preserve"> tar form,</w:t>
      </w:r>
      <w:r>
        <w:t xml:space="preserve"> </w:t>
      </w:r>
      <w:r w:rsidR="001F2FC7">
        <w:t>behöver</w:t>
      </w:r>
      <w:r>
        <w:t xml:space="preserve"> missnöje</w:t>
      </w:r>
      <w:r w:rsidR="00E11EB4">
        <w:t>t</w:t>
      </w:r>
      <w:r>
        <w:t xml:space="preserve"> adresseras. Genom att öka allmänhetens direkta inflytande över nya offentliga miljöers utformning, undvik</w:t>
      </w:r>
      <w:r w:rsidR="00E11EB4">
        <w:t>s</w:t>
      </w:r>
      <w:r w:rsidR="008749E9">
        <w:t xml:space="preserve"> </w:t>
      </w:r>
      <w:r w:rsidR="00E11EB4">
        <w:t xml:space="preserve">beslut </w:t>
      </w:r>
      <w:r w:rsidR="002928C0">
        <w:t xml:space="preserve">färgade </w:t>
      </w:r>
      <w:r w:rsidR="00E11EB4">
        <w:t xml:space="preserve">av </w:t>
      </w:r>
      <w:r>
        <w:t xml:space="preserve">enskilda politiska beslutsfattares subjektiva bedömningar. Vi behöver i stället finna vägar att utforma den offentliga miljön som tar hänsyn till </w:t>
      </w:r>
      <w:r w:rsidR="00015432">
        <w:t>samt</w:t>
      </w:r>
      <w:r w:rsidR="0055554E">
        <w:softHyphen/>
      </w:r>
      <w:r w:rsidR="00015432">
        <w:t>liga berörda</w:t>
      </w:r>
      <w:r>
        <w:t xml:space="preserve">. </w:t>
      </w:r>
      <w:r w:rsidR="00510744">
        <w:t xml:space="preserve">Boende och de som vistas i miljön </w:t>
      </w:r>
      <w:r>
        <w:t xml:space="preserve">ska </w:t>
      </w:r>
      <w:r w:rsidR="00510744">
        <w:t xml:space="preserve">inte </w:t>
      </w:r>
      <w:r>
        <w:t xml:space="preserve">behöva skicka in tidskrävande överklaganden kring berörd detaljplan eller motsvarande. </w:t>
      </w:r>
    </w:p>
    <w:p w:rsidR="005078B2" w:rsidP="006B2E07" w:rsidRDefault="00D57BC1" w14:paraId="2289429F" w14:textId="39C6995D">
      <w:r>
        <w:t>E</w:t>
      </w:r>
      <w:r w:rsidR="005078B2">
        <w:t xml:space="preserve">n mer omfattande debatt </w:t>
      </w:r>
      <w:r>
        <w:t xml:space="preserve">behövs </w:t>
      </w:r>
      <w:r w:rsidR="005078B2">
        <w:t>kring arkitektur och offentliga miljöer, en debatt som tar avstamp i människors</w:t>
      </w:r>
      <w:r>
        <w:t xml:space="preserve"> önskemål</w:t>
      </w:r>
      <w:r w:rsidR="005078B2">
        <w:t xml:space="preserve">. Det innebär att strävan bör vara att uppföra arkitektur och offentliga miljöer som beaktar </w:t>
      </w:r>
      <w:r>
        <w:t xml:space="preserve">bland annat </w:t>
      </w:r>
      <w:r w:rsidR="005078B2">
        <w:t>det mänskliga behovet av social samvaro, närhet till naturen</w:t>
      </w:r>
      <w:r>
        <w:t xml:space="preserve"> och till</w:t>
      </w:r>
      <w:r w:rsidR="005078B2">
        <w:t xml:space="preserve"> skönhet</w:t>
      </w:r>
      <w:r w:rsidR="002928C0">
        <w:t>.</w:t>
      </w:r>
      <w:r w:rsidR="005078B2">
        <w:t xml:space="preserve"> Även historia och identitet kopplat till platsen och invånarna som bor där bör bejakas</w:t>
      </w:r>
      <w:r>
        <w:t xml:space="preserve"> vid planering och byggnation</w:t>
      </w:r>
      <w:r w:rsidR="005078B2">
        <w:t xml:space="preserve">. </w:t>
      </w:r>
    </w:p>
    <w:p w:rsidRPr="006B2E07" w:rsidR="005078B2" w:rsidP="006B2E07" w:rsidRDefault="005078B2" w14:paraId="3270F8D2" w14:textId="77777777">
      <w:pPr>
        <w:pStyle w:val="Rubrik1"/>
      </w:pPr>
      <w:r w:rsidRPr="006B2E07">
        <w:lastRenderedPageBreak/>
        <w:t>Arkitektur och hälsa</w:t>
      </w:r>
    </w:p>
    <w:p w:rsidR="005078B2" w:rsidP="006B2E07" w:rsidRDefault="005078B2" w14:paraId="330653E0" w14:textId="52740399">
      <w:pPr>
        <w:pStyle w:val="Normalutanindragellerluft"/>
      </w:pPr>
      <w:r>
        <w:t>Att ta del av kult</w:t>
      </w:r>
      <w:r w:rsidR="007307B7">
        <w:t>ur påverkar hälsa och välmående</w:t>
      </w:r>
      <w:r w:rsidR="009837D5">
        <w:t>.</w:t>
      </w:r>
      <w:r>
        <w:t xml:space="preserve"> Sverigedemokraterna har</w:t>
      </w:r>
      <w:r w:rsidR="007307B7">
        <w:t xml:space="preserve"> därför</w:t>
      </w:r>
      <w:r>
        <w:t xml:space="preserve"> sedan flera år tillbaka förespråkat bredare implementering av kultur i vården. Inom sjuk</w:t>
      </w:r>
      <w:r w:rsidR="0055554E">
        <w:softHyphen/>
      </w:r>
      <w:r>
        <w:t>vården talas det ibland om läkande arkitektur, det vill säga arkitektur som främjar sjukas tillfriskningsprocess. Läkande arkitektur kan dock även syfta på arkitektur som ett verk</w:t>
      </w:r>
      <w:r w:rsidR="0055554E">
        <w:softHyphen/>
      </w:r>
      <w:r>
        <w:t xml:space="preserve">tyg för att läka och foga samman samhällen. Den amerikanske arkitekten Michael Murphy har påtalat att vid utformandet och uppförandet av </w:t>
      </w:r>
      <w:proofErr w:type="spellStart"/>
      <w:r>
        <w:t>Butarosjukhuset</w:t>
      </w:r>
      <w:proofErr w:type="spellEnd"/>
      <w:r>
        <w:t xml:space="preserve"> i Rwanda så förenades skapandet av en läkande miljö med läkande av ett sargat samhälle</w:t>
      </w:r>
      <w:r w:rsidR="00385F84">
        <w:t xml:space="preserve">. Detta </w:t>
      </w:r>
      <w:r>
        <w:t>genom att involvera engagemang, arbetskraft och materiel från närområdet vid uppfö</w:t>
      </w:r>
      <w:r w:rsidR="0055554E">
        <w:softHyphen/>
      </w:r>
      <w:r>
        <w:t>randet. Det är ett exempel på de många värden som genomtänkt utformning av arkitek</w:t>
      </w:r>
      <w:r w:rsidR="0055554E">
        <w:softHyphen/>
      </w:r>
      <w:r>
        <w:t>tur och offentliga miljöer kan ha.</w:t>
      </w:r>
    </w:p>
    <w:p w:rsidRPr="006B2E07" w:rsidR="005078B2" w:rsidP="006B2E07" w:rsidRDefault="005078B2" w14:paraId="06266443" w14:textId="77777777">
      <w:pPr>
        <w:pStyle w:val="Rubrik1"/>
      </w:pPr>
      <w:r w:rsidRPr="006B2E07">
        <w:t>Kulturmiljökompetens</w:t>
      </w:r>
    </w:p>
    <w:p w:rsidR="005078B2" w:rsidP="006B2E07" w:rsidRDefault="005078B2" w14:paraId="09E10A07" w14:textId="5712529D">
      <w:pPr>
        <w:pStyle w:val="Normalutanindragellerluft"/>
      </w:pPr>
      <w:r>
        <w:t xml:space="preserve">En aspekt som ofta lyfts kring utformningen av arkitektur och offentlig miljö är att objekt, konstverk eller byggnader alltför ofta placeras på fel plats utan känsla för den omkringliggande miljön. Miljöers kulturhistoriska värden </w:t>
      </w:r>
      <w:r w:rsidR="00385F84">
        <w:t>utgör</w:t>
      </w:r>
      <w:r>
        <w:t xml:space="preserve"> ofta grunden till en identitet som finns kopplad till den aktuella platsen. I Sverigedemokraternas utgiftsom</w:t>
      </w:r>
      <w:r w:rsidR="0055554E">
        <w:softHyphen/>
      </w:r>
      <w:r>
        <w:t xml:space="preserve">rådesmotion </w:t>
      </w:r>
      <w:r w:rsidR="00226234">
        <w:t xml:space="preserve">på område nummer 17 </w:t>
      </w:r>
      <w:r>
        <w:t>har partiet sedan flera år tillbaka förespråkat ett stimulansbidrag för kulturmiljökompetens. Bidraget syftar till att förstärka eller tillsätta kulturmiljökompetens vid plan- och samhällsbyggnadsförvaltningar i landets 290 kom</w:t>
      </w:r>
      <w:r w:rsidR="0055554E">
        <w:softHyphen/>
      </w:r>
      <w:r>
        <w:t>muner. Kommunerna har en viktig roll och ett stort ansvar inom ramen för plan- och bygglagen, kulturmiljölagen och samhällsbyggnaden i stor</w:t>
      </w:r>
      <w:r w:rsidR="002928C0">
        <w:t>t</w:t>
      </w:r>
      <w:r w:rsidR="00385F84">
        <w:t>. Detta</w:t>
      </w:r>
      <w:r>
        <w:t xml:space="preserve"> vad gäller att värna, vårda samt inkludera </w:t>
      </w:r>
      <w:r w:rsidR="002928C0">
        <w:t>k</w:t>
      </w:r>
      <w:r>
        <w:t>-märkta byggnader och kulturmiljöer i stads- och sam</w:t>
      </w:r>
      <w:r w:rsidR="007307B7">
        <w:t>hällsplane</w:t>
      </w:r>
      <w:r w:rsidR="0055554E">
        <w:softHyphen/>
      </w:r>
      <w:r w:rsidR="007307B7">
        <w:t xml:space="preserve">ring. Således är det </w:t>
      </w:r>
      <w:r>
        <w:t>vikt</w:t>
      </w:r>
      <w:r w:rsidR="00226234">
        <w:t>igt</w:t>
      </w:r>
      <w:r>
        <w:t xml:space="preserve"> att kommunerna har nödvändig kompetens för att såväl skapa som skydda kulturhistoriskt värdefulla miljöer runt om i </w:t>
      </w:r>
      <w:r w:rsidR="00015432">
        <w:t>Sverige</w:t>
      </w:r>
      <w:r>
        <w:t xml:space="preserve">. </w:t>
      </w:r>
    </w:p>
    <w:p w:rsidRPr="006B2E07" w:rsidR="005078B2" w:rsidP="006B2E07" w:rsidRDefault="005078B2" w14:paraId="488772F3" w14:textId="77777777">
      <w:pPr>
        <w:pStyle w:val="Rubrik1"/>
      </w:pPr>
      <w:r w:rsidRPr="006B2E07">
        <w:t>Kommunala arkitekturprogram</w:t>
      </w:r>
    </w:p>
    <w:p w:rsidR="005078B2" w:rsidP="006B2E07" w:rsidRDefault="00385F84" w14:paraId="0F51C13B" w14:textId="4902F7EB">
      <w:pPr>
        <w:pStyle w:val="Normalutanindragellerluft"/>
      </w:pPr>
      <w:r>
        <w:t xml:space="preserve">Ett </w:t>
      </w:r>
      <w:r w:rsidR="005078B2">
        <w:t>kommunalt arkitekturprogram bör upprättas i varje kommun</w:t>
      </w:r>
      <w:r>
        <w:t>.</w:t>
      </w:r>
      <w:r w:rsidR="005078B2">
        <w:t xml:space="preserve"> </w:t>
      </w:r>
      <w:r>
        <w:t xml:space="preserve">Det är </w:t>
      </w:r>
      <w:r w:rsidR="005078B2">
        <w:t xml:space="preserve">något som endast ett fåtal kommuner har i dagsläget. </w:t>
      </w:r>
      <w:r w:rsidRPr="00CF6B7F" w:rsidR="005078B2">
        <w:t>Ark</w:t>
      </w:r>
      <w:r w:rsidR="005078B2">
        <w:t xml:space="preserve">itekturprogram i kommunerna kan vara ett verktyg </w:t>
      </w:r>
      <w:r>
        <w:t xml:space="preserve">för </w:t>
      </w:r>
      <w:r w:rsidR="005078B2">
        <w:t xml:space="preserve">att nå förbättrad </w:t>
      </w:r>
      <w:r w:rsidRPr="00CF6B7F" w:rsidR="005078B2">
        <w:t>arkitektonisk kvalitet och estetisk hållbarhet i hela landet</w:t>
      </w:r>
      <w:r w:rsidR="005078B2">
        <w:t xml:space="preserve">. </w:t>
      </w:r>
      <w:r>
        <w:t xml:space="preserve">Ett införande </w:t>
      </w:r>
      <w:r w:rsidR="005078B2">
        <w:t xml:space="preserve">av mellansteg </w:t>
      </w:r>
      <w:r>
        <w:t xml:space="preserve">behövs </w:t>
      </w:r>
      <w:r w:rsidR="005078B2">
        <w:t>mellan översiktsplan (ÖP</w:t>
      </w:r>
      <w:r w:rsidR="0065097D">
        <w:t>)</w:t>
      </w:r>
      <w:r w:rsidR="005078B2">
        <w:t xml:space="preserve"> och detaljplan (DP)</w:t>
      </w:r>
      <w:r>
        <w:t xml:space="preserve">. Ett </w:t>
      </w:r>
      <w:r w:rsidR="005078B2">
        <w:t xml:space="preserve">alternativ </w:t>
      </w:r>
      <w:r>
        <w:t xml:space="preserve">är att det ska vara regel att </w:t>
      </w:r>
      <w:r w:rsidR="005078B2">
        <w:t xml:space="preserve">inslag i ÖP- eller DP-processen där samrådsförfarande med länsarkitekt, kommunarkitekt, civilsamhället och medborgarna </w:t>
      </w:r>
      <w:r w:rsidR="005078B2">
        <w:lastRenderedPageBreak/>
        <w:t>ingår. Kvalitet, hantverkskunnande och tidstypisk harmonisering med befintlig kultur</w:t>
      </w:r>
      <w:r w:rsidR="0055554E">
        <w:softHyphen/>
      </w:r>
      <w:r w:rsidR="005078B2">
        <w:t>miljö ska bli en viktigare aspekt vid upphandling. En utredning får se över hur det bäst kan implementeras i detalj.</w:t>
      </w:r>
      <w:r w:rsidRPr="004E6CF7" w:rsidR="005078B2">
        <w:t xml:space="preserve"> Länsarkitekt ska vara ett obligatorium vid varje länsstyrelse</w:t>
      </w:r>
      <w:r>
        <w:t>.</w:t>
      </w:r>
      <w:r w:rsidR="00AF3472">
        <w:t xml:space="preserve"> </w:t>
      </w:r>
      <w:r>
        <w:t>L</w:t>
      </w:r>
      <w:r w:rsidRPr="004E6CF7" w:rsidR="005078B2">
        <w:t xml:space="preserve">änsarkitekten </w:t>
      </w:r>
      <w:r>
        <w:t xml:space="preserve">bör </w:t>
      </w:r>
      <w:r w:rsidRPr="004E6CF7" w:rsidR="005078B2">
        <w:t>rapportera till riksarkitektenheten om kommunens utveckling.</w:t>
      </w:r>
    </w:p>
    <w:p w:rsidRPr="006B2E07" w:rsidR="005078B2" w:rsidP="006B2E07" w:rsidRDefault="005078B2" w14:paraId="047A5AD9" w14:textId="77777777">
      <w:pPr>
        <w:pStyle w:val="Rubrik1"/>
      </w:pPr>
      <w:r w:rsidRPr="006B2E07">
        <w:t>Nog med rivningsvågor</w:t>
      </w:r>
    </w:p>
    <w:p w:rsidR="005078B2" w:rsidP="006B2E07" w:rsidRDefault="005078B2" w14:paraId="64FBF253" w14:textId="6C2A34FE">
      <w:pPr>
        <w:pStyle w:val="Normalutanindragellerluft"/>
      </w:pPr>
      <w:r w:rsidRPr="002F1C7C">
        <w:t>Under 1900-talet</w:t>
      </w:r>
      <w:r w:rsidR="00226234">
        <w:t xml:space="preserve"> i </w:t>
      </w:r>
      <w:r w:rsidR="00F820AD">
        <w:t>allmänhet</w:t>
      </w:r>
      <w:r w:rsidR="00A060B5">
        <w:t>,</w:t>
      </w:r>
      <w:r w:rsidR="00226234">
        <w:t xml:space="preserve"> och under</w:t>
      </w:r>
      <w:r w:rsidRPr="002F1C7C">
        <w:t xml:space="preserve"> 1960- och 1970-talen</w:t>
      </w:r>
      <w:r w:rsidR="00226234">
        <w:t xml:space="preserve"> i synnerhet</w:t>
      </w:r>
      <w:r w:rsidRPr="002F1C7C" w:rsidR="00226234">
        <w:t>, svepte</w:t>
      </w:r>
      <w:r w:rsidRPr="002F1C7C">
        <w:t xml:space="preserve"> en</w:t>
      </w:r>
      <w:r>
        <w:t xml:space="preserve"> mycket kraftfull</w:t>
      </w:r>
      <w:r w:rsidRPr="002F1C7C">
        <w:t xml:space="preserve"> rivningsvåg över Sverige. </w:t>
      </w:r>
      <w:r>
        <w:t xml:space="preserve">Denna våg framkallades avsiktligt och hade till </w:t>
      </w:r>
      <w:r w:rsidR="00226234">
        <w:t xml:space="preserve">viss </w:t>
      </w:r>
      <w:r>
        <w:t xml:space="preserve">del ideologiska förtecken. Partier över hela det politiska fältet i Sverige under den aktuella tiden bär i olika grad ansvar för detta. </w:t>
      </w:r>
      <w:r w:rsidRPr="002F1C7C">
        <w:t xml:space="preserve">Stora delar av ett mycket rikt </w:t>
      </w:r>
      <w:r>
        <w:t>arv</w:t>
      </w:r>
      <w:r w:rsidRPr="002F1C7C">
        <w:t xml:space="preserve"> </w:t>
      </w:r>
      <w:r>
        <w:t xml:space="preserve">i form av vacker, historisk och kulturellt värdefull arkitektur </w:t>
      </w:r>
      <w:r w:rsidRPr="002F1C7C">
        <w:t>g</w:t>
      </w:r>
      <w:r>
        <w:t>ick då tragiskt förlorad</w:t>
      </w:r>
      <w:r w:rsidR="0056383C">
        <w:t>e</w:t>
      </w:r>
      <w:r>
        <w:t xml:space="preserve"> för alltid. U</w:t>
      </w:r>
      <w:r w:rsidRPr="002F1C7C">
        <w:t>nder de två näm</w:t>
      </w:r>
      <w:r w:rsidR="00377207">
        <w:t>nda decennierna revs hela 40 procent</w:t>
      </w:r>
      <w:r w:rsidRPr="002F1C7C">
        <w:t xml:space="preserve"> av de svenska städernas äldsta bostadsbestånd. </w:t>
      </w:r>
      <w:r w:rsidR="00385F84">
        <w:t>E</w:t>
      </w:r>
      <w:r>
        <w:t>xempel</w:t>
      </w:r>
      <w:r w:rsidR="00385F84">
        <w:t>vis</w:t>
      </w:r>
      <w:r>
        <w:t xml:space="preserve"> revs </w:t>
      </w:r>
      <w:r w:rsidR="00B931F5">
        <w:t>mer än</w:t>
      </w:r>
      <w:r>
        <w:t xml:space="preserve"> 700 byggnader i Stockholms innerstad</w:t>
      </w:r>
      <w:r w:rsidR="00AF3472">
        <w:t>.</w:t>
      </w:r>
      <w:r>
        <w:t xml:space="preserve"> </w:t>
      </w:r>
      <w:r w:rsidR="00B931F5">
        <w:t xml:space="preserve">I </w:t>
      </w:r>
      <w:r>
        <w:t>Norrköping revs över hälften av den då befintliga bebyggelsen. Andra mindre orter var inte heller förskonade</w:t>
      </w:r>
      <w:r w:rsidR="0056383C">
        <w:t>;</w:t>
      </w:r>
      <w:r>
        <w:t xml:space="preserve"> tvärtom rådde ett slags rivningshysteri över stora delar av landet som saknar motstycke i svensk historia. I </w:t>
      </w:r>
      <w:r w:rsidR="00377207">
        <w:t xml:space="preserve">värmländska Hagfors revs 80 procent </w:t>
      </w:r>
      <w:r>
        <w:t>av bostadsbeståndet, något som även skedde i sörmländska Katrineholm.</w:t>
      </w:r>
    </w:p>
    <w:p w:rsidRPr="005078B2" w:rsidR="005078B2" w:rsidP="006B2E07" w:rsidRDefault="005078B2" w14:paraId="308C3C89" w14:textId="7135507E">
      <w:r>
        <w:t xml:space="preserve">Det kan tyckas som om rivningsvågen under 1900-talet nu är historia och således bör läggas till handlingarna och sluta vara föremål för debatt. Det är inte så enkelt, utan även i dag rivs </w:t>
      </w:r>
      <w:r w:rsidR="00226234">
        <w:t>ännu kulturhistoriskt värdefulla byggnader</w:t>
      </w:r>
      <w:r>
        <w:t>, om än inte i samma skala som på 1960- och 1970-tale</w:t>
      </w:r>
      <w:r w:rsidR="00F944AF">
        <w:t>n</w:t>
      </w:r>
      <w:r>
        <w:t xml:space="preserve">. Exemplen på bekymmersamma rivningar här och nu är många. </w:t>
      </w:r>
      <w:r w:rsidR="00B931F5">
        <w:t>D</w:t>
      </w:r>
      <w:r>
        <w:t xml:space="preserve">en typen av utveckling </w:t>
      </w:r>
      <w:r w:rsidR="00B931F5">
        <w:t xml:space="preserve">ska motverkas för att </w:t>
      </w:r>
      <w:r>
        <w:t xml:space="preserve">i stället värna värdefull arkitektur och </w:t>
      </w:r>
      <w:r w:rsidR="00FA0201">
        <w:t>offentliga miljöer. Sveriges alla</w:t>
      </w:r>
      <w:r>
        <w:t xml:space="preserve"> kommuner har en avgörande roll att spela för att bevara </w:t>
      </w:r>
      <w:r w:rsidR="00B931F5">
        <w:t>kulturhistorisk</w:t>
      </w:r>
      <w:r>
        <w:t xml:space="preserve"> arkitektur och offentliga miljöer via den kommunpolitiska mak</w:t>
      </w:r>
      <w:r w:rsidR="0055554E">
        <w:softHyphen/>
      </w:r>
      <w:r>
        <w:t>ten</w:t>
      </w:r>
      <w:r w:rsidR="00B931F5">
        <w:t>.</w:t>
      </w:r>
      <w:r>
        <w:t xml:space="preserve"> </w:t>
      </w:r>
      <w:r w:rsidR="00B931F5">
        <w:t xml:space="preserve">Det </w:t>
      </w:r>
      <w:r>
        <w:t xml:space="preserve">bör </w:t>
      </w:r>
      <w:r w:rsidR="00B931F5">
        <w:t>också</w:t>
      </w:r>
      <w:r>
        <w:t xml:space="preserve"> klarläggas vad som kan göras på nationell nivå för att undvika fler rivningsvågor. Av det skälet </w:t>
      </w:r>
      <w:r w:rsidR="00226234">
        <w:t>bör</w:t>
      </w:r>
      <w:r>
        <w:t xml:space="preserve"> förslag </w:t>
      </w:r>
      <w:r w:rsidR="00B931F5">
        <w:t xml:space="preserve">tas fram </w:t>
      </w:r>
      <w:r>
        <w:t>för hur fler rivningsvågor kan undvi</w:t>
      </w:r>
      <w:r w:rsidR="0055554E">
        <w:softHyphen/>
      </w:r>
      <w:r>
        <w:t>kas</w:t>
      </w:r>
      <w:r w:rsidR="00B931F5">
        <w:t xml:space="preserve">. I det arbetet </w:t>
      </w:r>
      <w:r>
        <w:t xml:space="preserve">bör lärdomar dras </w:t>
      </w:r>
      <w:r w:rsidR="00226234">
        <w:t xml:space="preserve">av de besinningslösa åren </w:t>
      </w:r>
      <w:r>
        <w:t>under 1960- och 1970-ta</w:t>
      </w:r>
      <w:r w:rsidR="0055554E">
        <w:softHyphen/>
      </w:r>
      <w:r>
        <w:t>let.</w:t>
      </w:r>
    </w:p>
    <w:p w:rsidRPr="006B2E07" w:rsidR="00E70FAA" w:rsidP="006B2E07" w:rsidRDefault="004365D9" w14:paraId="0BDE66AE" w14:textId="77777777">
      <w:pPr>
        <w:pStyle w:val="Rubrik1"/>
      </w:pPr>
      <w:r w:rsidRPr="006B2E07">
        <w:t>Myndighets</w:t>
      </w:r>
      <w:r w:rsidRPr="006B2E07" w:rsidR="00311E66">
        <w:t>ansvar</w:t>
      </w:r>
    </w:p>
    <w:p w:rsidR="0091695B" w:rsidP="006B2E07" w:rsidRDefault="00733E3A" w14:paraId="6E15DB21" w14:textId="3593F5F2">
      <w:pPr>
        <w:pStyle w:val="Normalutanindragellerluft"/>
      </w:pPr>
      <w:r>
        <w:t>D</w:t>
      </w:r>
      <w:r w:rsidR="0091695B">
        <w:t xml:space="preserve">et uppföljnings- och samordningsansvar som dels Statens centrum för arkitektur och design (ArkDes), dels Boverket </w:t>
      </w:r>
      <w:r w:rsidR="00311E66">
        <w:t>ålades</w:t>
      </w:r>
      <w:r w:rsidR="002E5086">
        <w:t xml:space="preserve"> via </w:t>
      </w:r>
      <w:r w:rsidR="009B13B6">
        <w:t xml:space="preserve">2018 års </w:t>
      </w:r>
      <w:r w:rsidR="002E5086">
        <w:t>p</w:t>
      </w:r>
      <w:r w:rsidR="004365D9">
        <w:t>roposition</w:t>
      </w:r>
      <w:r w:rsidR="002107CE">
        <w:t xml:space="preserve"> </w:t>
      </w:r>
      <w:r w:rsidRPr="002107CE" w:rsidR="002107CE">
        <w:t xml:space="preserve">Politik för gestaltad </w:t>
      </w:r>
      <w:r w:rsidRPr="002107CE" w:rsidR="002107CE">
        <w:lastRenderedPageBreak/>
        <w:t>livs</w:t>
      </w:r>
      <w:r w:rsidR="0055554E">
        <w:softHyphen/>
      </w:r>
      <w:r w:rsidRPr="002107CE" w:rsidR="002107CE">
        <w:t>miljö</w:t>
      </w:r>
      <w:r w:rsidR="002107CE">
        <w:t xml:space="preserve"> </w:t>
      </w:r>
      <w:r w:rsidR="0056383C">
        <w:t>(</w:t>
      </w:r>
      <w:r w:rsidR="002107CE">
        <w:t>2017/18:110</w:t>
      </w:r>
      <w:r w:rsidR="0056383C">
        <w:t>)</w:t>
      </w:r>
      <w:r w:rsidR="004365D9">
        <w:t xml:space="preserve"> </w:t>
      </w:r>
      <w:r w:rsidR="002E5086">
        <w:t>bäddar</w:t>
      </w:r>
      <w:r w:rsidR="0091695B">
        <w:t xml:space="preserve"> för en betydande risk för stuprörs- och </w:t>
      </w:r>
      <w:r w:rsidR="002E5086">
        <w:t>dubbelarbete. Bover</w:t>
      </w:r>
      <w:r w:rsidR="0055554E">
        <w:softHyphen/>
      </w:r>
      <w:r w:rsidR="002E5086">
        <w:t xml:space="preserve">ket ska </w:t>
      </w:r>
      <w:r>
        <w:t xml:space="preserve">istället </w:t>
      </w:r>
      <w:r w:rsidR="002E5086">
        <w:t xml:space="preserve">ha </w:t>
      </w:r>
      <w:r w:rsidR="0091695B">
        <w:t>det övergripande uppföljnings- och sa</w:t>
      </w:r>
      <w:r w:rsidR="009B13B6">
        <w:t>mordningsansvaret, med upp</w:t>
      </w:r>
      <w:r w:rsidR="0055554E">
        <w:softHyphen/>
      </w:r>
      <w:r w:rsidR="009B13B6">
        <w:t>drag</w:t>
      </w:r>
      <w:r w:rsidR="0091695B">
        <w:t xml:space="preserve"> att delegera relevanta uppdrag till ArkDes. Detta skapar en tydligare rollfördelning och ett enklare ansvarsutkrävande. </w:t>
      </w:r>
    </w:p>
    <w:p w:rsidR="0091695B" w:rsidP="006B2E07" w:rsidRDefault="00C75C0E" w14:paraId="57846A7C" w14:textId="215C0337">
      <w:r>
        <w:t xml:space="preserve">I </w:t>
      </w:r>
      <w:r w:rsidR="00F74DEF">
        <w:t>samma</w:t>
      </w:r>
      <w:r>
        <w:t xml:space="preserve"> proposition</w:t>
      </w:r>
      <w:r w:rsidR="00F74DEF">
        <w:t xml:space="preserve"> som nämnts</w:t>
      </w:r>
      <w:r>
        <w:t xml:space="preserve"> gav</w:t>
      </w:r>
      <w:r w:rsidR="0091695B">
        <w:t xml:space="preserve"> regeringen Riksantikvarieämbetet ytterligare ansvar och </w:t>
      </w:r>
      <w:r w:rsidR="002E5086">
        <w:t>uppdrag utan att räkna upp dess</w:t>
      </w:r>
      <w:r w:rsidR="0091695B">
        <w:t xml:space="preserve"> anslag. Sverigedemokraterna har sedan ett antal år tillbaka föreslagit</w:t>
      </w:r>
      <w:r w:rsidR="009B13B6">
        <w:t xml:space="preserve"> en rejäl uppräkning av Riks</w:t>
      </w:r>
      <w:r w:rsidR="0091695B">
        <w:t xml:space="preserve">antikvarieämbetets anslag och vill således ge </w:t>
      </w:r>
      <w:r w:rsidR="009B13B6">
        <w:t>nämnda myndighet</w:t>
      </w:r>
      <w:r w:rsidR="002E5086">
        <w:t xml:space="preserve"> resurser som gör att den</w:t>
      </w:r>
      <w:r w:rsidR="00311E66">
        <w:t xml:space="preserve"> kan svara upp mot nuvarande och framtida ansvarsroller.</w:t>
      </w:r>
    </w:p>
    <w:p w:rsidRPr="006B2E07" w:rsidR="0091695B" w:rsidP="006B2E07" w:rsidRDefault="00D15FF4" w14:paraId="3376D47A" w14:textId="611EE919">
      <w:pPr>
        <w:pStyle w:val="Rubrik1"/>
      </w:pPr>
      <w:r w:rsidRPr="006B2E07">
        <w:t>Enprocent</w:t>
      </w:r>
      <w:r w:rsidRPr="006B2E07" w:rsidR="0003643F">
        <w:t>s</w:t>
      </w:r>
      <w:r w:rsidRPr="006B2E07" w:rsidR="00D93ACF">
        <w:t>regeln</w:t>
      </w:r>
    </w:p>
    <w:p w:rsidR="00FB687E" w:rsidP="006B2E07" w:rsidRDefault="0091695B" w14:paraId="70C21C1E" w14:textId="6BEE5342">
      <w:pPr>
        <w:pStyle w:val="Normalutanindragellerluft"/>
      </w:pPr>
      <w:r>
        <w:t>De</w:t>
      </w:r>
      <w:r w:rsidR="00E70FAA">
        <w:t>t är</w:t>
      </w:r>
      <w:r w:rsidR="00FB687E">
        <w:t xml:space="preserve"> viktigt att utreda vilka direktiv som vore lämpliga att införa</w:t>
      </w:r>
      <w:r>
        <w:t xml:space="preserve"> för att </w:t>
      </w:r>
      <w:proofErr w:type="spellStart"/>
      <w:r>
        <w:t>enprocent</w:t>
      </w:r>
      <w:r w:rsidR="0003643F">
        <w:t>s</w:t>
      </w:r>
      <w:r w:rsidR="0055554E">
        <w:softHyphen/>
      </w:r>
      <w:r>
        <w:t>regeln</w:t>
      </w:r>
      <w:proofErr w:type="spellEnd"/>
      <w:r w:rsidR="00E00125">
        <w:t xml:space="preserve"> för konstnärlig gestaltning ska tillämpas i praktiken. Den får inte bli en regel som </w:t>
      </w:r>
      <w:r w:rsidR="0003643F">
        <w:t>allt</w:t>
      </w:r>
      <w:r w:rsidR="00E00125">
        <w:t xml:space="preserve">för ofta sätts på undantag </w:t>
      </w:r>
      <w:r w:rsidR="0003643F">
        <w:t>lik</w:t>
      </w:r>
      <w:r w:rsidR="00E00125">
        <w:t>som i dag, men inte heller en tvingande regel. Som rikt</w:t>
      </w:r>
      <w:r w:rsidR="0055554E">
        <w:softHyphen/>
      </w:r>
      <w:r w:rsidR="00E00125">
        <w:t xml:space="preserve">linje kan regeln dock komma mer till sin rätt. </w:t>
      </w:r>
      <w:r w:rsidR="0003643F">
        <w:t>V</w:t>
      </w:r>
      <w:r w:rsidR="00E00125">
        <w:t xml:space="preserve">ilka direktiv som kan </w:t>
      </w:r>
      <w:r w:rsidR="0056383C">
        <w:t>med</w:t>
      </w:r>
      <w:r w:rsidR="0003643F">
        <w:t>verka</w:t>
      </w:r>
      <w:r w:rsidR="00AF3472">
        <w:t xml:space="preserve"> </w:t>
      </w:r>
      <w:r w:rsidR="0003643F">
        <w:t>till</w:t>
      </w:r>
      <w:r w:rsidR="00E00125">
        <w:t xml:space="preserve"> att enprocent</w:t>
      </w:r>
      <w:r w:rsidR="0056383C">
        <w:t>s</w:t>
      </w:r>
      <w:r w:rsidR="00E00125">
        <w:t xml:space="preserve">regeln </w:t>
      </w:r>
      <w:r w:rsidR="007F2606">
        <w:t>kan</w:t>
      </w:r>
      <w:r w:rsidR="00FB687E">
        <w:t xml:space="preserve"> leda till ökad estetisk hållbarhet i </w:t>
      </w:r>
      <w:r w:rsidR="009B13B6">
        <w:t>offentliga miljöer</w:t>
      </w:r>
      <w:r w:rsidR="0003643F">
        <w:t xml:space="preserve"> ska utredas</w:t>
      </w:r>
      <w:r>
        <w:t xml:space="preserve">. </w:t>
      </w:r>
      <w:r w:rsidR="00FB687E">
        <w:t>Poängen med nämnda regel skulle på så sätt kunna bli tydligare.</w:t>
      </w:r>
    </w:p>
    <w:p w:rsidRPr="0091695B" w:rsidR="00F944AF" w:rsidP="006B2E07" w:rsidRDefault="0003643F" w14:paraId="3090C4A7" w14:textId="0C225F46">
      <w:r>
        <w:t>Genom</w:t>
      </w:r>
      <w:r w:rsidR="006A5370">
        <w:t xml:space="preserve"> motionens förslag </w:t>
      </w:r>
      <w:r w:rsidR="0091695B">
        <w:t>vis</w:t>
      </w:r>
      <w:r w:rsidR="007F2606">
        <w:t xml:space="preserve">ar </w:t>
      </w:r>
      <w:r w:rsidR="00632BCE">
        <w:t>S</w:t>
      </w:r>
      <w:r w:rsidR="007F2606">
        <w:t>verigedemokrater</w:t>
      </w:r>
      <w:r w:rsidR="00632BCE">
        <w:t>na</w:t>
      </w:r>
      <w:r w:rsidR="007F2606">
        <w:t xml:space="preserve"> </w:t>
      </w:r>
      <w:r w:rsidR="006A5370">
        <w:t>att vi</w:t>
      </w:r>
      <w:r w:rsidR="0091695B">
        <w:t xml:space="preserve"> är </w:t>
      </w:r>
      <w:r w:rsidR="00F820AD">
        <w:t xml:space="preserve">beredda </w:t>
      </w:r>
      <w:r w:rsidR="0091695B">
        <w:t xml:space="preserve">att utvärdera och framföra nya kreativa lösningar för att Sverige ska uppnå </w:t>
      </w:r>
      <w:r w:rsidR="007F2606">
        <w:t>god arkitektur och offent</w:t>
      </w:r>
      <w:r w:rsidR="0055554E">
        <w:softHyphen/>
      </w:r>
      <w:r w:rsidR="007F2606">
        <w:t>liga miljöer</w:t>
      </w:r>
      <w:r w:rsidR="0091695B">
        <w:t xml:space="preserve"> som svenska folket </w:t>
      </w:r>
      <w:r>
        <w:t xml:space="preserve">önskar, efterfrågar, </w:t>
      </w:r>
      <w:r w:rsidR="0091695B">
        <w:t>kan trivas i</w:t>
      </w:r>
      <w:r>
        <w:t>,</w:t>
      </w:r>
      <w:r w:rsidR="00AF3472">
        <w:t xml:space="preserve"> </w:t>
      </w:r>
      <w:r>
        <w:t>arkitektur som bibehål</w:t>
      </w:r>
      <w:r w:rsidR="0055554E">
        <w:softHyphen/>
      </w:r>
      <w:r>
        <w:t>ler och kompletterar svensk kulturhistoria, som är identitetsskapande och som innebär hållbarhet över tid.</w:t>
      </w:r>
    </w:p>
    <w:sdt>
      <w:sdtPr>
        <w:alias w:val="CC_Underskrifter"/>
        <w:tag w:val="CC_Underskrifter"/>
        <w:id w:val="583496634"/>
        <w:lock w:val="sdtContentLocked"/>
        <w:placeholder>
          <w:docPart w:val="552C643C4ECB4BD48C3CD9407C33B76E"/>
        </w:placeholder>
      </w:sdtPr>
      <w:sdtEndPr/>
      <w:sdtContent>
        <w:p w:rsidR="00CE00BB" w:rsidRDefault="00CE00BB" w14:paraId="47868CDF" w14:textId="77777777"/>
        <w:p w:rsidRPr="008E0FE2" w:rsidR="004801AC" w:rsidP="00CE00BB" w:rsidRDefault="0055554E" w14:paraId="74022C55" w14:textId="1EADAF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Cassandra Sundin (SD)</w:t>
            </w:r>
          </w:p>
        </w:tc>
      </w:tr>
    </w:tbl>
    <w:p w:rsidR="00112274" w:rsidRDefault="00112274" w14:paraId="4374384E" w14:textId="77777777"/>
    <w:sectPr w:rsidR="001122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7F62D" w14:textId="77777777" w:rsidR="005D657C" w:rsidRDefault="005D657C" w:rsidP="000C1CAD">
      <w:pPr>
        <w:spacing w:line="240" w:lineRule="auto"/>
      </w:pPr>
      <w:r>
        <w:separator/>
      </w:r>
    </w:p>
  </w:endnote>
  <w:endnote w:type="continuationSeparator" w:id="0">
    <w:p w14:paraId="5F37B718" w14:textId="77777777" w:rsidR="005D657C" w:rsidRDefault="005D6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8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25B5B" w14:textId="1D012A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00BB">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1A16F" w14:textId="77777777" w:rsidR="00DE7065" w:rsidRDefault="00DE70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6413C" w14:textId="77777777" w:rsidR="005D657C" w:rsidRDefault="005D657C" w:rsidP="000C1CAD">
      <w:pPr>
        <w:spacing w:line="240" w:lineRule="auto"/>
      </w:pPr>
      <w:r>
        <w:separator/>
      </w:r>
    </w:p>
  </w:footnote>
  <w:footnote w:type="continuationSeparator" w:id="0">
    <w:p w14:paraId="44DC7777" w14:textId="77777777" w:rsidR="005D657C" w:rsidRDefault="005D6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8270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C76CA6" wp14:anchorId="736E5B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554E" w14:paraId="1F7D95A1" w14:textId="4929ACBF">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7307B7">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6E5B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554E" w14:paraId="1F7D95A1" w14:textId="4929ACBF">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7307B7">
                          <w:t>330</w:t>
                        </w:r>
                      </w:sdtContent>
                    </w:sdt>
                  </w:p>
                </w:txbxContent>
              </v:textbox>
              <w10:wrap anchorx="page"/>
            </v:shape>
          </w:pict>
        </mc:Fallback>
      </mc:AlternateContent>
    </w:r>
  </w:p>
  <w:p w:rsidRPr="00293C4F" w:rsidR="00262EA3" w:rsidP="00776B74" w:rsidRDefault="00262EA3" w14:paraId="552C8E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8925CF" w14:textId="77777777">
    <w:pPr>
      <w:jc w:val="right"/>
    </w:pPr>
  </w:p>
  <w:p w:rsidR="00262EA3" w:rsidP="00776B74" w:rsidRDefault="00262EA3" w14:paraId="177C4B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554E" w14:paraId="313F2F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F3FEAB" wp14:anchorId="5CA019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554E" w14:paraId="60199FEA" w14:textId="2C7430D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061AE">
          <w:t>SD</w:t>
        </w:r>
      </w:sdtContent>
    </w:sdt>
    <w:sdt>
      <w:sdtPr>
        <w:alias w:val="CC_Noformat_Partinummer"/>
        <w:tag w:val="CC_Noformat_Partinummer"/>
        <w:id w:val="-2014525982"/>
        <w:lock w:val="contentLocked"/>
        <w:text/>
      </w:sdtPr>
      <w:sdtEndPr/>
      <w:sdtContent>
        <w:r w:rsidR="007307B7">
          <w:t>330</w:t>
        </w:r>
      </w:sdtContent>
    </w:sdt>
  </w:p>
  <w:p w:rsidRPr="008227B3" w:rsidR="00262EA3" w:rsidP="008227B3" w:rsidRDefault="0055554E" w14:paraId="5218C9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554E" w14:paraId="1BE5A0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688A26A41FF4F659717CA608646227E"/>
        </w:placeholder>
        <w:showingPlcHdr/>
        <w15:appearance w15:val="hidden"/>
        <w:text/>
      </w:sdtPr>
      <w:sdtEndPr>
        <w:rPr>
          <w:rStyle w:val="Rubrik1Char"/>
          <w:rFonts w:asciiTheme="majorHAnsi" w:hAnsiTheme="majorHAnsi"/>
          <w:sz w:val="38"/>
        </w:rPr>
      </w:sdtEndPr>
      <w:sdtContent>
        <w:r>
          <w:t>:959</w:t>
        </w:r>
      </w:sdtContent>
    </w:sdt>
  </w:p>
  <w:p w:rsidR="00262EA3" w:rsidP="00E03A3D" w:rsidRDefault="0055554E" w14:paraId="534D6790" w14:textId="77777777">
    <w:pPr>
      <w:pStyle w:val="Motionr"/>
    </w:pPr>
    <w:sdt>
      <w:sdtPr>
        <w:alias w:val="CC_Noformat_Avtext"/>
        <w:tag w:val="CC_Noformat_Avtext"/>
        <w:id w:val="-2020768203"/>
        <w:lock w:val="sdtContentLocked"/>
        <w:placeholder>
          <w:docPart w:val="5D319B5CA702453FAB111696B5C175CB"/>
        </w:placeholder>
        <w15:appearance w15:val="hidden"/>
        <w:text/>
      </w:sdtPr>
      <w:sdtEndPr/>
      <w:sdtContent>
        <w:r>
          <w:t>av Jonas Andersson i Linköping m.fl. (SD)</w:t>
        </w:r>
      </w:sdtContent>
    </w:sdt>
  </w:p>
  <w:sdt>
    <w:sdtPr>
      <w:alias w:val="CC_Noformat_Rubtext"/>
      <w:tag w:val="CC_Noformat_Rubtext"/>
      <w:id w:val="-218060500"/>
      <w:lock w:val="sdtLocked"/>
      <w:text/>
    </w:sdtPr>
    <w:sdtEndPr/>
    <w:sdtContent>
      <w:p w:rsidR="00262EA3" w:rsidP="00283E0F" w:rsidRDefault="00A14D90" w14:paraId="5B8AE271" w14:textId="77777777">
        <w:pPr>
          <w:pStyle w:val="FSHRub2"/>
        </w:pPr>
        <w:r>
          <w:t>Politik för arkitektur och offentliga 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7A1DEE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9A3628"/>
    <w:multiLevelType w:val="hybridMultilevel"/>
    <w:tmpl w:val="F5F2F4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6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32"/>
    <w:rsid w:val="000156D9"/>
    <w:rsid w:val="000170D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43F"/>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D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A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68A"/>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4B"/>
    <w:rsid w:val="0011115F"/>
    <w:rsid w:val="001112E7"/>
    <w:rsid w:val="00111D52"/>
    <w:rsid w:val="00111E99"/>
    <w:rsid w:val="00112274"/>
    <w:rsid w:val="00112283"/>
    <w:rsid w:val="0011244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2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8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4C0"/>
    <w:rsid w:val="001D218A"/>
    <w:rsid w:val="001D2BAE"/>
    <w:rsid w:val="001D2F8E"/>
    <w:rsid w:val="001D2FF1"/>
    <w:rsid w:val="001D3EE8"/>
    <w:rsid w:val="001D4232"/>
    <w:rsid w:val="001D4A48"/>
    <w:rsid w:val="001D4A9A"/>
    <w:rsid w:val="001D5873"/>
    <w:rsid w:val="001D5A93"/>
    <w:rsid w:val="001D5C51"/>
    <w:rsid w:val="001D65F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FC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91"/>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7CE"/>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23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1DE"/>
    <w:rsid w:val="0028170C"/>
    <w:rsid w:val="00282016"/>
    <w:rsid w:val="002822D1"/>
    <w:rsid w:val="00282565"/>
    <w:rsid w:val="002826D2"/>
    <w:rsid w:val="00283E0F"/>
    <w:rsid w:val="00283EAE"/>
    <w:rsid w:val="002842FF"/>
    <w:rsid w:val="002866FF"/>
    <w:rsid w:val="00286ACB"/>
    <w:rsid w:val="00286E1F"/>
    <w:rsid w:val="00286FD6"/>
    <w:rsid w:val="002871B2"/>
    <w:rsid w:val="00287E4A"/>
    <w:rsid w:val="002900CF"/>
    <w:rsid w:val="00291AF8"/>
    <w:rsid w:val="002923F3"/>
    <w:rsid w:val="002928C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96"/>
    <w:rsid w:val="002D0BC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086"/>
    <w:rsid w:val="002E59A6"/>
    <w:rsid w:val="002E59D4"/>
    <w:rsid w:val="002E5B01"/>
    <w:rsid w:val="002E6D85"/>
    <w:rsid w:val="002E6E29"/>
    <w:rsid w:val="002E6FF5"/>
    <w:rsid w:val="002E78B7"/>
    <w:rsid w:val="002E7DF0"/>
    <w:rsid w:val="002F01E7"/>
    <w:rsid w:val="002F07FD"/>
    <w:rsid w:val="002F1C7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6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5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07"/>
    <w:rsid w:val="003805D2"/>
    <w:rsid w:val="00380794"/>
    <w:rsid w:val="003809C1"/>
    <w:rsid w:val="00381104"/>
    <w:rsid w:val="003811A4"/>
    <w:rsid w:val="00381484"/>
    <w:rsid w:val="00381B4B"/>
    <w:rsid w:val="003830EF"/>
    <w:rsid w:val="00383742"/>
    <w:rsid w:val="00383AF3"/>
    <w:rsid w:val="00383B34"/>
    <w:rsid w:val="00383C72"/>
    <w:rsid w:val="00384563"/>
    <w:rsid w:val="0038458E"/>
    <w:rsid w:val="0038558A"/>
    <w:rsid w:val="00385870"/>
    <w:rsid w:val="00385BD5"/>
    <w:rsid w:val="00385CB1"/>
    <w:rsid w:val="00385E4D"/>
    <w:rsid w:val="00385F84"/>
    <w:rsid w:val="003866AA"/>
    <w:rsid w:val="00386CC5"/>
    <w:rsid w:val="00387073"/>
    <w:rsid w:val="0038723A"/>
    <w:rsid w:val="003877B7"/>
    <w:rsid w:val="003901BC"/>
    <w:rsid w:val="00390382"/>
    <w:rsid w:val="003910EE"/>
    <w:rsid w:val="00391371"/>
    <w:rsid w:val="00391CB9"/>
    <w:rsid w:val="00391CCF"/>
    <w:rsid w:val="0039233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6B"/>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856"/>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8A"/>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C9D"/>
    <w:rsid w:val="00406010"/>
    <w:rsid w:val="004062B3"/>
    <w:rsid w:val="004066D3"/>
    <w:rsid w:val="00406717"/>
    <w:rsid w:val="00406CFF"/>
    <w:rsid w:val="00406EA4"/>
    <w:rsid w:val="00406EB6"/>
    <w:rsid w:val="00407193"/>
    <w:rsid w:val="004071A4"/>
    <w:rsid w:val="0040787D"/>
    <w:rsid w:val="00411F92"/>
    <w:rsid w:val="00412D8B"/>
    <w:rsid w:val="00412F22"/>
    <w:rsid w:val="00413DE2"/>
    <w:rsid w:val="00415473"/>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B0"/>
    <w:rsid w:val="0043512E"/>
    <w:rsid w:val="00435275"/>
    <w:rsid w:val="00435841"/>
    <w:rsid w:val="004365D9"/>
    <w:rsid w:val="0043660E"/>
    <w:rsid w:val="00436F91"/>
    <w:rsid w:val="00437455"/>
    <w:rsid w:val="00437FBC"/>
    <w:rsid w:val="004409FE"/>
    <w:rsid w:val="00440BFE"/>
    <w:rsid w:val="004412C0"/>
    <w:rsid w:val="00441D50"/>
    <w:rsid w:val="0044336A"/>
    <w:rsid w:val="00443989"/>
    <w:rsid w:val="00443B8B"/>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6D"/>
    <w:rsid w:val="00452F7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40"/>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B4"/>
    <w:rsid w:val="004A3DFF"/>
    <w:rsid w:val="004A445D"/>
    <w:rsid w:val="004A4655"/>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8FC"/>
    <w:rsid w:val="004B2D94"/>
    <w:rsid w:val="004B37A4"/>
    <w:rsid w:val="004B5B5E"/>
    <w:rsid w:val="004B5C44"/>
    <w:rsid w:val="004B626D"/>
    <w:rsid w:val="004B6CB9"/>
    <w:rsid w:val="004B733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57"/>
    <w:rsid w:val="004E46C6"/>
    <w:rsid w:val="004E5125"/>
    <w:rsid w:val="004E51DD"/>
    <w:rsid w:val="004E556C"/>
    <w:rsid w:val="004E62BE"/>
    <w:rsid w:val="004E6CF7"/>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8B2"/>
    <w:rsid w:val="005101B3"/>
    <w:rsid w:val="00510442"/>
    <w:rsid w:val="00510744"/>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401"/>
    <w:rsid w:val="00553508"/>
    <w:rsid w:val="0055392F"/>
    <w:rsid w:val="00553967"/>
    <w:rsid w:val="00553C35"/>
    <w:rsid w:val="0055432F"/>
    <w:rsid w:val="005544FD"/>
    <w:rsid w:val="00554971"/>
    <w:rsid w:val="00554D4C"/>
    <w:rsid w:val="0055512A"/>
    <w:rsid w:val="0055554E"/>
    <w:rsid w:val="00555C97"/>
    <w:rsid w:val="00556FDB"/>
    <w:rsid w:val="005572C0"/>
    <w:rsid w:val="00557C3D"/>
    <w:rsid w:val="00560085"/>
    <w:rsid w:val="0056117A"/>
    <w:rsid w:val="00562506"/>
    <w:rsid w:val="00562C61"/>
    <w:rsid w:val="0056383C"/>
    <w:rsid w:val="0056539C"/>
    <w:rsid w:val="00565611"/>
    <w:rsid w:val="005656F2"/>
    <w:rsid w:val="00566CDC"/>
    <w:rsid w:val="00566D2D"/>
    <w:rsid w:val="00567212"/>
    <w:rsid w:val="005678B2"/>
    <w:rsid w:val="0057089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7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23D"/>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24"/>
    <w:rsid w:val="0062145C"/>
    <w:rsid w:val="0062170E"/>
    <w:rsid w:val="006221F5"/>
    <w:rsid w:val="00622D24"/>
    <w:rsid w:val="00623190"/>
    <w:rsid w:val="00623B1C"/>
    <w:rsid w:val="00623DFF"/>
    <w:rsid w:val="006242CB"/>
    <w:rsid w:val="006243AC"/>
    <w:rsid w:val="00624A6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BCE"/>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7D"/>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853"/>
    <w:rsid w:val="00697CD5"/>
    <w:rsid w:val="006A06B2"/>
    <w:rsid w:val="006A1413"/>
    <w:rsid w:val="006A1BAD"/>
    <w:rsid w:val="006A2360"/>
    <w:rsid w:val="006A42AF"/>
    <w:rsid w:val="006A46A8"/>
    <w:rsid w:val="006A5370"/>
    <w:rsid w:val="006A55E1"/>
    <w:rsid w:val="006A5CAE"/>
    <w:rsid w:val="006A6205"/>
    <w:rsid w:val="006A64C1"/>
    <w:rsid w:val="006A6D09"/>
    <w:rsid w:val="006A7198"/>
    <w:rsid w:val="006A7E51"/>
    <w:rsid w:val="006B0420"/>
    <w:rsid w:val="006B0601"/>
    <w:rsid w:val="006B2851"/>
    <w:rsid w:val="006B2ADF"/>
    <w:rsid w:val="006B2E07"/>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7B7"/>
    <w:rsid w:val="00730FB4"/>
    <w:rsid w:val="00731450"/>
    <w:rsid w:val="007315F1"/>
    <w:rsid w:val="007316F8"/>
    <w:rsid w:val="00731BE4"/>
    <w:rsid w:val="00731C66"/>
    <w:rsid w:val="0073211E"/>
    <w:rsid w:val="00732A34"/>
    <w:rsid w:val="00732BA4"/>
    <w:rsid w:val="00733E3A"/>
    <w:rsid w:val="007340C5"/>
    <w:rsid w:val="00734303"/>
    <w:rsid w:val="0073433F"/>
    <w:rsid w:val="0073451B"/>
    <w:rsid w:val="00734644"/>
    <w:rsid w:val="00734AD0"/>
    <w:rsid w:val="00734B33"/>
    <w:rsid w:val="0073557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84"/>
    <w:rsid w:val="00757633"/>
    <w:rsid w:val="00757650"/>
    <w:rsid w:val="00757D0A"/>
    <w:rsid w:val="007604D8"/>
    <w:rsid w:val="007606E7"/>
    <w:rsid w:val="00760C5A"/>
    <w:rsid w:val="0076159E"/>
    <w:rsid w:val="00761CC9"/>
    <w:rsid w:val="007632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92"/>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B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60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72"/>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7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9E9"/>
    <w:rsid w:val="00874A67"/>
    <w:rsid w:val="0087557D"/>
    <w:rsid w:val="0087565A"/>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2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6F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9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87"/>
    <w:rsid w:val="009104A1"/>
    <w:rsid w:val="00910F3C"/>
    <w:rsid w:val="009115D1"/>
    <w:rsid w:val="009117E4"/>
    <w:rsid w:val="009117EB"/>
    <w:rsid w:val="009118BC"/>
    <w:rsid w:val="00912253"/>
    <w:rsid w:val="009125F6"/>
    <w:rsid w:val="00912721"/>
    <w:rsid w:val="00913E57"/>
    <w:rsid w:val="00913F32"/>
    <w:rsid w:val="00914166"/>
    <w:rsid w:val="00914C26"/>
    <w:rsid w:val="00914CE9"/>
    <w:rsid w:val="00915DB2"/>
    <w:rsid w:val="00916134"/>
    <w:rsid w:val="00916288"/>
    <w:rsid w:val="0091695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6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7D5"/>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B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60"/>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B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5"/>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D90"/>
    <w:rsid w:val="00A157CB"/>
    <w:rsid w:val="00A15EA3"/>
    <w:rsid w:val="00A165DB"/>
    <w:rsid w:val="00A16721"/>
    <w:rsid w:val="00A1750A"/>
    <w:rsid w:val="00A17676"/>
    <w:rsid w:val="00A177DA"/>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0D"/>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D3"/>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C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472"/>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EF"/>
    <w:rsid w:val="00B13E3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EC"/>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5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5"/>
    <w:rsid w:val="00B931F8"/>
    <w:rsid w:val="00B941FB"/>
    <w:rsid w:val="00B9437E"/>
    <w:rsid w:val="00B944AD"/>
    <w:rsid w:val="00B95B7A"/>
    <w:rsid w:val="00B96246"/>
    <w:rsid w:val="00B968D9"/>
    <w:rsid w:val="00B96D9C"/>
    <w:rsid w:val="00BA0024"/>
    <w:rsid w:val="00BA08B5"/>
    <w:rsid w:val="00BA09FB"/>
    <w:rsid w:val="00BA0ACA"/>
    <w:rsid w:val="00BA0C9A"/>
    <w:rsid w:val="00BA0E6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EE5"/>
    <w:rsid w:val="00BE0F28"/>
    <w:rsid w:val="00BE130C"/>
    <w:rsid w:val="00BE1887"/>
    <w:rsid w:val="00BE2248"/>
    <w:rsid w:val="00BE23E4"/>
    <w:rsid w:val="00BE358C"/>
    <w:rsid w:val="00BE3D0F"/>
    <w:rsid w:val="00BE65CF"/>
    <w:rsid w:val="00BE6E5C"/>
    <w:rsid w:val="00BE714A"/>
    <w:rsid w:val="00BE75A8"/>
    <w:rsid w:val="00BF01BE"/>
    <w:rsid w:val="00BF01CE"/>
    <w:rsid w:val="00BF1375"/>
    <w:rsid w:val="00BF14D4"/>
    <w:rsid w:val="00BF1DA5"/>
    <w:rsid w:val="00BF1DB6"/>
    <w:rsid w:val="00BF337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3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D9"/>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13"/>
    <w:rsid w:val="00C75B53"/>
    <w:rsid w:val="00C75B6F"/>
    <w:rsid w:val="00C75C0E"/>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27"/>
    <w:rsid w:val="00CD2A97"/>
    <w:rsid w:val="00CD4084"/>
    <w:rsid w:val="00CD4EC2"/>
    <w:rsid w:val="00CD506D"/>
    <w:rsid w:val="00CD647C"/>
    <w:rsid w:val="00CD6AAE"/>
    <w:rsid w:val="00CD6EA9"/>
    <w:rsid w:val="00CD7157"/>
    <w:rsid w:val="00CD7868"/>
    <w:rsid w:val="00CE00BB"/>
    <w:rsid w:val="00CE12C7"/>
    <w:rsid w:val="00CE134C"/>
    <w:rsid w:val="00CE13F3"/>
    <w:rsid w:val="00CE172B"/>
    <w:rsid w:val="00CE25A0"/>
    <w:rsid w:val="00CE311E"/>
    <w:rsid w:val="00CE352F"/>
    <w:rsid w:val="00CE35E9"/>
    <w:rsid w:val="00CE3EE2"/>
    <w:rsid w:val="00CE7274"/>
    <w:rsid w:val="00CF0175"/>
    <w:rsid w:val="00CF01E9"/>
    <w:rsid w:val="00CF0C44"/>
    <w:rsid w:val="00CF1001"/>
    <w:rsid w:val="00CF1A9C"/>
    <w:rsid w:val="00CF1E49"/>
    <w:rsid w:val="00CF221C"/>
    <w:rsid w:val="00CF28B1"/>
    <w:rsid w:val="00CF2CBD"/>
    <w:rsid w:val="00CF37E0"/>
    <w:rsid w:val="00CF3D13"/>
    <w:rsid w:val="00CF4519"/>
    <w:rsid w:val="00CF4FAC"/>
    <w:rsid w:val="00CF5033"/>
    <w:rsid w:val="00CF58E4"/>
    <w:rsid w:val="00CF6B7F"/>
    <w:rsid w:val="00CF70A8"/>
    <w:rsid w:val="00CF746D"/>
    <w:rsid w:val="00D001BD"/>
    <w:rsid w:val="00D0136F"/>
    <w:rsid w:val="00D01459"/>
    <w:rsid w:val="00D0227E"/>
    <w:rsid w:val="00D02AAF"/>
    <w:rsid w:val="00D02ED2"/>
    <w:rsid w:val="00D03CE4"/>
    <w:rsid w:val="00D04591"/>
    <w:rsid w:val="00D047CF"/>
    <w:rsid w:val="00D054DD"/>
    <w:rsid w:val="00D05CA6"/>
    <w:rsid w:val="00D061AE"/>
    <w:rsid w:val="00D0705A"/>
    <w:rsid w:val="00D0725D"/>
    <w:rsid w:val="00D10C57"/>
    <w:rsid w:val="00D123F1"/>
    <w:rsid w:val="00D12A28"/>
    <w:rsid w:val="00D12A78"/>
    <w:rsid w:val="00D12B31"/>
    <w:rsid w:val="00D131C0"/>
    <w:rsid w:val="00D13368"/>
    <w:rsid w:val="00D13FA2"/>
    <w:rsid w:val="00D15504"/>
    <w:rsid w:val="00D15950"/>
    <w:rsid w:val="00D15FF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31"/>
    <w:rsid w:val="00D44A58"/>
    <w:rsid w:val="00D455D8"/>
    <w:rsid w:val="00D45A12"/>
    <w:rsid w:val="00D45FEA"/>
    <w:rsid w:val="00D461A9"/>
    <w:rsid w:val="00D47E1F"/>
    <w:rsid w:val="00D503EB"/>
    <w:rsid w:val="00D50629"/>
    <w:rsid w:val="00D50742"/>
    <w:rsid w:val="00D512FE"/>
    <w:rsid w:val="00D5212B"/>
    <w:rsid w:val="00D52B99"/>
    <w:rsid w:val="00D53752"/>
    <w:rsid w:val="00D5394C"/>
    <w:rsid w:val="00D53F68"/>
    <w:rsid w:val="00D551CC"/>
    <w:rsid w:val="00D5588C"/>
    <w:rsid w:val="00D55C21"/>
    <w:rsid w:val="00D55F2D"/>
    <w:rsid w:val="00D5651C"/>
    <w:rsid w:val="00D56735"/>
    <w:rsid w:val="00D5673A"/>
    <w:rsid w:val="00D5680F"/>
    <w:rsid w:val="00D56F5C"/>
    <w:rsid w:val="00D5706D"/>
    <w:rsid w:val="00D57945"/>
    <w:rsid w:val="00D57BC1"/>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B6"/>
    <w:rsid w:val="00D92CD6"/>
    <w:rsid w:val="00D936E6"/>
    <w:rsid w:val="00D93ACF"/>
    <w:rsid w:val="00D946E1"/>
    <w:rsid w:val="00D95382"/>
    <w:rsid w:val="00D95D6A"/>
    <w:rsid w:val="00D9704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5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A3"/>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6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25"/>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B4"/>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3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0FA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D3"/>
    <w:rsid w:val="00E82AC2"/>
    <w:rsid w:val="00E82B20"/>
    <w:rsid w:val="00E832DD"/>
    <w:rsid w:val="00E83B4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05A"/>
    <w:rsid w:val="00EC08F7"/>
    <w:rsid w:val="00EC1F6C"/>
    <w:rsid w:val="00EC2840"/>
    <w:rsid w:val="00EC29D7"/>
    <w:rsid w:val="00EC3198"/>
    <w:rsid w:val="00EC397D"/>
    <w:rsid w:val="00EC3C67"/>
    <w:rsid w:val="00EC41CD"/>
    <w:rsid w:val="00EC47B0"/>
    <w:rsid w:val="00EC50B9"/>
    <w:rsid w:val="00EC5C7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2D"/>
    <w:rsid w:val="00ED7ED0"/>
    <w:rsid w:val="00EE07D6"/>
    <w:rsid w:val="00EE11CF"/>
    <w:rsid w:val="00EE131A"/>
    <w:rsid w:val="00EE271B"/>
    <w:rsid w:val="00EE32A8"/>
    <w:rsid w:val="00EE3F20"/>
    <w:rsid w:val="00EE4A2F"/>
    <w:rsid w:val="00EE4EE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F7"/>
    <w:rsid w:val="00F02D25"/>
    <w:rsid w:val="00F02F77"/>
    <w:rsid w:val="00F0359B"/>
    <w:rsid w:val="00F03D37"/>
    <w:rsid w:val="00F04739"/>
    <w:rsid w:val="00F04A99"/>
    <w:rsid w:val="00F05073"/>
    <w:rsid w:val="00F05289"/>
    <w:rsid w:val="00F063C4"/>
    <w:rsid w:val="00F065A5"/>
    <w:rsid w:val="00F06A6E"/>
    <w:rsid w:val="00F105B4"/>
    <w:rsid w:val="00F114EB"/>
    <w:rsid w:val="00F119B8"/>
    <w:rsid w:val="00F119D5"/>
    <w:rsid w:val="00F121D8"/>
    <w:rsid w:val="00F12637"/>
    <w:rsid w:val="00F1322C"/>
    <w:rsid w:val="00F13A41"/>
    <w:rsid w:val="00F14BE6"/>
    <w:rsid w:val="00F14E4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4D"/>
    <w:rsid w:val="00F55331"/>
    <w:rsid w:val="00F55F38"/>
    <w:rsid w:val="00F55FA4"/>
    <w:rsid w:val="00F5648F"/>
    <w:rsid w:val="00F5735D"/>
    <w:rsid w:val="00F57966"/>
    <w:rsid w:val="00F60262"/>
    <w:rsid w:val="00F6045E"/>
    <w:rsid w:val="00F60BDF"/>
    <w:rsid w:val="00F6188A"/>
    <w:rsid w:val="00F61F60"/>
    <w:rsid w:val="00F621CE"/>
    <w:rsid w:val="00F62F9B"/>
    <w:rsid w:val="00F6367D"/>
    <w:rsid w:val="00F63804"/>
    <w:rsid w:val="00F63F4F"/>
    <w:rsid w:val="00F6426C"/>
    <w:rsid w:val="00F649A5"/>
    <w:rsid w:val="00F65098"/>
    <w:rsid w:val="00F652E9"/>
    <w:rsid w:val="00F6570C"/>
    <w:rsid w:val="00F657A3"/>
    <w:rsid w:val="00F65A48"/>
    <w:rsid w:val="00F663AA"/>
    <w:rsid w:val="00F66952"/>
    <w:rsid w:val="00F66E5F"/>
    <w:rsid w:val="00F701AC"/>
    <w:rsid w:val="00F70D9F"/>
    <w:rsid w:val="00F70E2B"/>
    <w:rsid w:val="00F711F8"/>
    <w:rsid w:val="00F71B58"/>
    <w:rsid w:val="00F71FCA"/>
    <w:rsid w:val="00F722EE"/>
    <w:rsid w:val="00F7427F"/>
    <w:rsid w:val="00F74DEF"/>
    <w:rsid w:val="00F755C5"/>
    <w:rsid w:val="00F75848"/>
    <w:rsid w:val="00F75A6B"/>
    <w:rsid w:val="00F76FBF"/>
    <w:rsid w:val="00F7702C"/>
    <w:rsid w:val="00F77A2D"/>
    <w:rsid w:val="00F77C89"/>
    <w:rsid w:val="00F80EE2"/>
    <w:rsid w:val="00F80FD0"/>
    <w:rsid w:val="00F81044"/>
    <w:rsid w:val="00F81F92"/>
    <w:rsid w:val="00F820AD"/>
    <w:rsid w:val="00F83BAB"/>
    <w:rsid w:val="00F841E1"/>
    <w:rsid w:val="00F84A98"/>
    <w:rsid w:val="00F84AF1"/>
    <w:rsid w:val="00F8508C"/>
    <w:rsid w:val="00F85206"/>
    <w:rsid w:val="00F8590E"/>
    <w:rsid w:val="00F85945"/>
    <w:rsid w:val="00F85F2A"/>
    <w:rsid w:val="00F86553"/>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4AF"/>
    <w:rsid w:val="00F94EF5"/>
    <w:rsid w:val="00F94F7D"/>
    <w:rsid w:val="00F9501A"/>
    <w:rsid w:val="00F959DB"/>
    <w:rsid w:val="00F960A6"/>
    <w:rsid w:val="00F960DC"/>
    <w:rsid w:val="00F96272"/>
    <w:rsid w:val="00F962A3"/>
    <w:rsid w:val="00F96563"/>
    <w:rsid w:val="00F96E32"/>
    <w:rsid w:val="00F9776D"/>
    <w:rsid w:val="00FA020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7E"/>
    <w:rsid w:val="00FB6EB8"/>
    <w:rsid w:val="00FC08FD"/>
    <w:rsid w:val="00FC0AB0"/>
    <w:rsid w:val="00FC1DD1"/>
    <w:rsid w:val="00FC2FB0"/>
    <w:rsid w:val="00FC3647"/>
    <w:rsid w:val="00FC3B64"/>
    <w:rsid w:val="00FC5E5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1FD"/>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FEAD0D"/>
  <w15:chartTrackingRefBased/>
  <w15:docId w15:val="{D6D00C7A-53CF-4F33-8640-2B02DCC6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36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CDEC51FA8443CB32026F3749A949F"/>
        <w:category>
          <w:name w:val="Allmänt"/>
          <w:gallery w:val="placeholder"/>
        </w:category>
        <w:types>
          <w:type w:val="bbPlcHdr"/>
        </w:types>
        <w:behaviors>
          <w:behavior w:val="content"/>
        </w:behaviors>
        <w:guid w:val="{764DE894-7F02-4993-9B83-91CDA2AE42D7}"/>
      </w:docPartPr>
      <w:docPartBody>
        <w:p w:rsidR="00930B6B" w:rsidRDefault="00784D41">
          <w:pPr>
            <w:pStyle w:val="ED3CDEC51FA8443CB32026F3749A949F"/>
          </w:pPr>
          <w:r w:rsidRPr="005A0A93">
            <w:rPr>
              <w:rStyle w:val="Platshllartext"/>
            </w:rPr>
            <w:t>Förslag till riksdagsbeslut</w:t>
          </w:r>
        </w:p>
      </w:docPartBody>
    </w:docPart>
    <w:docPart>
      <w:docPartPr>
        <w:name w:val="11A6A05E824D4685983EFCC6439715D2"/>
        <w:category>
          <w:name w:val="Allmänt"/>
          <w:gallery w:val="placeholder"/>
        </w:category>
        <w:types>
          <w:type w:val="bbPlcHdr"/>
        </w:types>
        <w:behaviors>
          <w:behavior w:val="content"/>
        </w:behaviors>
        <w:guid w:val="{77F11807-CD30-46DE-8169-665ABF072A9D}"/>
      </w:docPartPr>
      <w:docPartBody>
        <w:p w:rsidR="00930B6B" w:rsidRDefault="00784D41">
          <w:pPr>
            <w:pStyle w:val="11A6A05E824D4685983EFCC6439715D2"/>
          </w:pPr>
          <w:r w:rsidRPr="005A0A93">
            <w:rPr>
              <w:rStyle w:val="Platshllartext"/>
            </w:rPr>
            <w:t>Motivering</w:t>
          </w:r>
        </w:p>
      </w:docPartBody>
    </w:docPart>
    <w:docPart>
      <w:docPartPr>
        <w:name w:val="886F0E13995147FC8BC7DC55C8795A58"/>
        <w:category>
          <w:name w:val="Allmänt"/>
          <w:gallery w:val="placeholder"/>
        </w:category>
        <w:types>
          <w:type w:val="bbPlcHdr"/>
        </w:types>
        <w:behaviors>
          <w:behavior w:val="content"/>
        </w:behaviors>
        <w:guid w:val="{C173B8EA-7CA5-40CF-8268-479321449499}"/>
      </w:docPartPr>
      <w:docPartBody>
        <w:p w:rsidR="00930B6B" w:rsidRDefault="00784D41">
          <w:pPr>
            <w:pStyle w:val="886F0E13995147FC8BC7DC55C8795A58"/>
          </w:pPr>
          <w:r>
            <w:rPr>
              <w:rStyle w:val="Platshllartext"/>
            </w:rPr>
            <w:t xml:space="preserve"> </w:t>
          </w:r>
        </w:p>
      </w:docPartBody>
    </w:docPart>
    <w:docPart>
      <w:docPartPr>
        <w:name w:val="EEF51583359041C1AD28CDD390FCB8EA"/>
        <w:category>
          <w:name w:val="Allmänt"/>
          <w:gallery w:val="placeholder"/>
        </w:category>
        <w:types>
          <w:type w:val="bbPlcHdr"/>
        </w:types>
        <w:behaviors>
          <w:behavior w:val="content"/>
        </w:behaviors>
        <w:guid w:val="{A5D694EA-9DF1-44E3-8741-CC5C1ACF2C95}"/>
      </w:docPartPr>
      <w:docPartBody>
        <w:p w:rsidR="00930B6B" w:rsidRDefault="00784D41">
          <w:pPr>
            <w:pStyle w:val="EEF51583359041C1AD28CDD390FCB8EA"/>
          </w:pPr>
          <w:r>
            <w:t xml:space="preserve"> </w:t>
          </w:r>
        </w:p>
      </w:docPartBody>
    </w:docPart>
    <w:docPart>
      <w:docPartPr>
        <w:name w:val="5D319B5CA702453FAB111696B5C175CB"/>
        <w:category>
          <w:name w:val="Allmänt"/>
          <w:gallery w:val="placeholder"/>
        </w:category>
        <w:types>
          <w:type w:val="bbPlcHdr"/>
        </w:types>
        <w:behaviors>
          <w:behavior w:val="content"/>
        </w:behaviors>
        <w:guid w:val="{D85BC556-1AD1-4BC2-8732-B73584E4CABF}"/>
      </w:docPartPr>
      <w:docPartBody>
        <w:p w:rsidR="00930B6B" w:rsidRDefault="00316913" w:rsidP="00316913">
          <w:pPr>
            <w:pStyle w:val="5D319B5CA702453FAB111696B5C175C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52C643C4ECB4BD48C3CD9407C33B76E"/>
        <w:category>
          <w:name w:val="Allmänt"/>
          <w:gallery w:val="placeholder"/>
        </w:category>
        <w:types>
          <w:type w:val="bbPlcHdr"/>
        </w:types>
        <w:behaviors>
          <w:behavior w:val="content"/>
        </w:behaviors>
        <w:guid w:val="{DE7F53A3-AF0F-436F-82CC-5EAC56044798}"/>
      </w:docPartPr>
      <w:docPartBody>
        <w:p w:rsidR="00BC368B" w:rsidRDefault="00BC368B"/>
      </w:docPartBody>
    </w:docPart>
    <w:docPart>
      <w:docPartPr>
        <w:name w:val="0688A26A41FF4F659717CA608646227E"/>
        <w:category>
          <w:name w:val="Allmänt"/>
          <w:gallery w:val="placeholder"/>
        </w:category>
        <w:types>
          <w:type w:val="bbPlcHdr"/>
        </w:types>
        <w:behaviors>
          <w:behavior w:val="content"/>
        </w:behaviors>
        <w:guid w:val="{93F6D9FA-74A1-405D-8786-9D2BB98F9F0A}"/>
      </w:docPartPr>
      <w:docPartBody>
        <w:p w:rsidR="00000000" w:rsidRDefault="00C54322">
          <w:r>
            <w:t>:959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13"/>
    <w:rsid w:val="00104F93"/>
    <w:rsid w:val="0023606E"/>
    <w:rsid w:val="00316913"/>
    <w:rsid w:val="003E385D"/>
    <w:rsid w:val="00505945"/>
    <w:rsid w:val="00784D41"/>
    <w:rsid w:val="00930B6B"/>
    <w:rsid w:val="00AF5519"/>
    <w:rsid w:val="00BC368B"/>
    <w:rsid w:val="00BF7BAB"/>
    <w:rsid w:val="00C54322"/>
    <w:rsid w:val="00D94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7BAB"/>
    <w:rPr>
      <w:color w:val="F4B083" w:themeColor="accent2" w:themeTint="99"/>
    </w:rPr>
  </w:style>
  <w:style w:type="paragraph" w:customStyle="1" w:styleId="ED3CDEC51FA8443CB32026F3749A949F">
    <w:name w:val="ED3CDEC51FA8443CB32026F3749A949F"/>
  </w:style>
  <w:style w:type="paragraph" w:customStyle="1" w:styleId="ADCF57355F0543AE95A70F55D4F177F2">
    <w:name w:val="ADCF57355F0543AE95A70F55D4F177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F690D9636447A5A0B9DC2211F1A6D7">
    <w:name w:val="11F690D9636447A5A0B9DC2211F1A6D7"/>
  </w:style>
  <w:style w:type="paragraph" w:customStyle="1" w:styleId="11A6A05E824D4685983EFCC6439715D2">
    <w:name w:val="11A6A05E824D4685983EFCC6439715D2"/>
  </w:style>
  <w:style w:type="paragraph" w:customStyle="1" w:styleId="DF8AE4B3943944759F2BD083C2A8E89C">
    <w:name w:val="DF8AE4B3943944759F2BD083C2A8E89C"/>
  </w:style>
  <w:style w:type="paragraph" w:customStyle="1" w:styleId="3CD29C857864435587BB200187D69AA2">
    <w:name w:val="3CD29C857864435587BB200187D69AA2"/>
  </w:style>
  <w:style w:type="paragraph" w:customStyle="1" w:styleId="886F0E13995147FC8BC7DC55C8795A58">
    <w:name w:val="886F0E13995147FC8BC7DC55C8795A58"/>
  </w:style>
  <w:style w:type="paragraph" w:customStyle="1" w:styleId="EEF51583359041C1AD28CDD390FCB8EA">
    <w:name w:val="EEF51583359041C1AD28CDD390FCB8EA"/>
  </w:style>
  <w:style w:type="paragraph" w:customStyle="1" w:styleId="5D319B5CA702453FAB111696B5C175CB">
    <w:name w:val="5D319B5CA702453FAB111696B5C175CB"/>
    <w:rsid w:val="00316913"/>
  </w:style>
  <w:style w:type="paragraph" w:customStyle="1" w:styleId="692A387277504492AE8FE246A3D4978B">
    <w:name w:val="692A387277504492AE8FE246A3D4978B"/>
    <w:rsid w:val="00BF7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C1B6E-64D9-43FE-BB12-1CA79A7F7DEE}"/>
</file>

<file path=customXml/itemProps2.xml><?xml version="1.0" encoding="utf-8"?>
<ds:datastoreItem xmlns:ds="http://schemas.openxmlformats.org/officeDocument/2006/customXml" ds:itemID="{BDEE3D15-0853-436D-9695-8146A3A0942B}"/>
</file>

<file path=customXml/itemProps3.xml><?xml version="1.0" encoding="utf-8"?>
<ds:datastoreItem xmlns:ds="http://schemas.openxmlformats.org/officeDocument/2006/customXml" ds:itemID="{4B85C147-2919-4F15-9345-98B8E716D51E}"/>
</file>

<file path=docProps/app.xml><?xml version="1.0" encoding="utf-8"?>
<Properties xmlns="http://schemas.openxmlformats.org/officeDocument/2006/extended-properties" xmlns:vt="http://schemas.openxmlformats.org/officeDocument/2006/docPropsVTypes">
  <Template>Normal</Template>
  <TotalTime>45</TotalTime>
  <Pages>5</Pages>
  <Words>1740</Words>
  <Characters>10391</Characters>
  <Application>Microsoft Office Word</Application>
  <DocSecurity>0</DocSecurity>
  <Lines>173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SD330 Politik för arkitektur och offentliga miljöer</vt:lpstr>
      <vt:lpstr>
      </vt:lpstr>
    </vt:vector>
  </TitlesOfParts>
  <Company>Sveriges riksdag</Company>
  <LinksUpToDate>false</LinksUpToDate>
  <CharactersWithSpaces>12086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