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D59" w:rsidRPr="000B0D59" w:rsidRDefault="000B0D59">
      <w:pPr>
        <w:pStyle w:val="Frslagsrubrik"/>
      </w:pPr>
      <w:r w:rsidRPr="000B0D59">
        <w:t>Förslag till riksdagsbeslut</w:t>
      </w:r>
    </w:p>
    <w:p w:rsidR="000B0D59" w:rsidRPr="000B0D59" w:rsidRDefault="000B0D59">
      <w:pPr>
        <w:pStyle w:val="Hemstlatt"/>
      </w:pPr>
      <w:r w:rsidRPr="000B0D59">
        <w:t>Riksdagen tillkännager för regeringen som sin mening vad som anförs i motionen om en utredning om diskriminering inom rättsv</w:t>
      </w:r>
      <w:r w:rsidRPr="000B0D59">
        <w:t>ä</w:t>
      </w:r>
      <w:r w:rsidRPr="000B0D59">
        <w:t>sendet.</w:t>
      </w:r>
    </w:p>
    <w:p w:rsidR="000B0D59" w:rsidRPr="000B0D59" w:rsidRDefault="000B0D59">
      <w:pPr>
        <w:pStyle w:val="Rubrik1"/>
      </w:pPr>
      <w:r w:rsidRPr="000B0D59">
        <w:t>Motivering</w:t>
      </w:r>
    </w:p>
    <w:p w:rsidR="000B0D59" w:rsidRPr="000B0D59" w:rsidRDefault="000B0D59">
      <w:r w:rsidRPr="000B0D59">
        <w:t>Brottsförebyggande rådets rapport ”</w:t>
      </w:r>
      <w:r w:rsidRPr="000B0D59">
        <w:rPr>
          <w:rStyle w:val="Betoning"/>
        </w:rPr>
        <w:t>Diskriminering i rättsprocessen</w:t>
      </w:r>
      <w:r w:rsidRPr="000B0D59">
        <w:t>” (rapport 2008:4), om missgynnande av personer med utländsk bakgrund, har konstat</w:t>
      </w:r>
      <w:r w:rsidRPr="000B0D59">
        <w:t>e</w:t>
      </w:r>
      <w:r w:rsidRPr="000B0D59">
        <w:t>rat att diskrimineringen inom rättsväsendet i hög grad existerar. Brottsför</w:t>
      </w:r>
      <w:r w:rsidRPr="000B0D59">
        <w:t>e</w:t>
      </w:r>
      <w:r w:rsidRPr="000B0D59">
        <w:t>byggande rådets slutsats från deras två rapporter är tydlig:</w:t>
      </w:r>
    </w:p>
    <w:p w:rsidR="000B0D59" w:rsidRPr="000B0D59" w:rsidRDefault="000B0D59">
      <w:pPr>
        <w:pStyle w:val="Citat"/>
      </w:pPr>
      <w:r w:rsidRPr="000B0D59">
        <w:t>Resultaten pekar på att det finns föreställningar inom rättsväsendet om att vissa minoritetsgrupper och vissa brottstyper hör ihop. Det finns också föreställningar om att personer med vissa typer av minoritetsbakgrund alltid förnekar och därför inte tas på allv</w:t>
      </w:r>
      <w:r w:rsidRPr="000B0D59">
        <w:t>ar. Andra exempel på direkt diskriminering från DO-studien och enkät- och intervjustudien med rätt</w:t>
      </w:r>
      <w:r w:rsidRPr="000B0D59">
        <w:t>s</w:t>
      </w:r>
      <w:r w:rsidRPr="000B0D59">
        <w:t>liga aktörer handlar om att personer med utländsk bakgrund betraktas som mindre trovärdiga än etniska svenskar – på brottsplatsen, under brottsutredningen och i domstolsförhandlingen.</w:t>
      </w:r>
    </w:p>
    <w:p w:rsidR="000B0D59" w:rsidRPr="000B0D59" w:rsidRDefault="000B0D59">
      <w:r w:rsidRPr="000B0D59">
        <w:t>Tyvärr innehöll denna utredning ej uppgifter om i hur stor utsträckning diskrimineringen existerar, vilket är en viktig komponent att ha information om för att kunna förändra situationen. Likhet inför lagen och ett rättsväsende f</w:t>
      </w:r>
      <w:r w:rsidRPr="000B0D59">
        <w:t>ritt från diskriminering är en viktig och prioriterad fråga. Vi föreslår därför att en utredning initieras som har som uppgift att bedöma hur vanligt för</w:t>
      </w:r>
      <w:r w:rsidRPr="000B0D59">
        <w:t>e</w:t>
      </w:r>
      <w:r w:rsidRPr="000B0D59">
        <w:t>kommande det är att människor diskrimineras inom rättsväsendet.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D59">
        <w:trPr>
          <w:cantSplit/>
        </w:trPr>
        <w:tc>
          <w:tcPr>
            <w:tcW w:w="3046" w:type="dxa"/>
          </w:tcPr>
          <w:p w:rsidR="000B0D59" w:rsidRPr="000B0D59" w:rsidRDefault="000B0D59">
            <w:pPr>
              <w:pStyle w:val="UnderskriftDatum"/>
              <w:spacing w:before="240"/>
            </w:pPr>
            <w:r w:rsidRPr="000B0D59">
              <w:t>Stockholm den 21 oktober 2010</w:t>
            </w:r>
          </w:p>
        </w:tc>
        <w:tc>
          <w:tcPr>
            <w:tcW w:w="3047" w:type="dxa"/>
          </w:tcPr>
          <w:p w:rsidR="000B0D59" w:rsidRPr="000B0D59" w:rsidRDefault="000B0D59">
            <w:pPr>
              <w:pStyle w:val="Underskrifter"/>
              <w:spacing w:before="240"/>
            </w:pPr>
          </w:p>
        </w:tc>
      </w:tr>
      <w:tr w:rsidR="00000000" w:rsidRPr="000B0D59">
        <w:trPr>
          <w:cantSplit/>
        </w:trPr>
        <w:tc>
          <w:tcPr>
            <w:tcW w:w="3046" w:type="dxa"/>
          </w:tcPr>
          <w:p w:rsidR="000B0D59" w:rsidRPr="000B0D59" w:rsidRDefault="000B0D59">
            <w:pPr>
              <w:pStyle w:val="Underskrifter"/>
            </w:pPr>
            <w:r w:rsidRPr="000B0D59">
              <w:t>Maria Ferm (MP)</w:t>
            </w:r>
          </w:p>
        </w:tc>
        <w:tc>
          <w:tcPr>
            <w:tcW w:w="3046" w:type="dxa"/>
          </w:tcPr>
          <w:p w:rsidR="000B0D59" w:rsidRPr="000B0D59" w:rsidRDefault="000B0D59">
            <w:pPr>
              <w:pStyle w:val="Underskrifter"/>
            </w:pPr>
          </w:p>
        </w:tc>
      </w:tr>
      <w:tr w:rsidR="00000000" w:rsidRPr="000B0D59">
        <w:trPr>
          <w:cantSplit/>
        </w:trPr>
        <w:tc>
          <w:tcPr>
            <w:tcW w:w="3046" w:type="dxa"/>
          </w:tcPr>
          <w:p w:rsidR="000B0D59" w:rsidRPr="000B0D59" w:rsidRDefault="000B0D59">
            <w:pPr>
              <w:pStyle w:val="Underskrifter"/>
            </w:pPr>
            <w:r w:rsidRPr="000B0D59">
              <w:t>Bodil Ceballos (MP)</w:t>
            </w:r>
          </w:p>
        </w:tc>
        <w:tc>
          <w:tcPr>
            <w:tcW w:w="3046" w:type="dxa"/>
          </w:tcPr>
          <w:p w:rsidR="000B0D59" w:rsidRPr="000B0D59" w:rsidRDefault="000B0D59">
            <w:pPr>
              <w:pStyle w:val="Underskrifter"/>
            </w:pPr>
            <w:r w:rsidRPr="000B0D59">
              <w:t>Agneta Börjesson (MP)</w:t>
            </w:r>
          </w:p>
        </w:tc>
      </w:tr>
    </w:tbl>
    <w:p w:rsidR="000B0D59" w:rsidRPr="000B0D59" w:rsidRDefault="000B0D59">
      <w:pPr>
        <w:pStyle w:val="Normaltindrag"/>
      </w:pPr>
    </w:p>
    <w:sectPr w:rsidR="00000000" w:rsidRPr="000B0D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D59" w:rsidRPr="000B0D59" w:rsidRDefault="000B0D59">
      <w:r w:rsidRPr="000B0D59">
        <w:separator/>
      </w:r>
    </w:p>
  </w:endnote>
  <w:endnote w:type="continuationSeparator" w:id="0">
    <w:p w:rsidR="000B0D59" w:rsidRPr="000B0D59" w:rsidRDefault="000B0D59">
      <w:r w:rsidRPr="000B0D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9" w:rsidRPr="000B0D59" w:rsidRDefault="000B0D59">
    <w:pPr>
      <w:pStyle w:val="Sidfot"/>
    </w:pPr>
    <w:r w:rsidRPr="000B0D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8945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59" w:rsidRDefault="000B0D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0D59" w:rsidRDefault="000B0D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9" w:rsidRPr="000B0D59" w:rsidRDefault="000B0D59">
    <w:pPr>
      <w:pStyle w:val="Sidfot"/>
    </w:pPr>
    <w:r w:rsidRPr="000B0D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946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59" w:rsidRDefault="000B0D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0D59" w:rsidRDefault="000B0D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9" w:rsidRPr="000B0D59" w:rsidRDefault="000B0D59">
    <w:pPr>
      <w:pStyle w:val="Sidfot"/>
    </w:pPr>
    <w:r w:rsidRPr="000B0D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895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59" w:rsidRDefault="000B0D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0D59" w:rsidRDefault="000B0D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D59" w:rsidRPr="000B0D59" w:rsidRDefault="000B0D59">
      <w:r w:rsidRPr="000B0D59">
        <w:separator/>
      </w:r>
    </w:p>
  </w:footnote>
  <w:footnote w:type="continuationSeparator" w:id="0">
    <w:p w:rsidR="000B0D59" w:rsidRPr="000B0D59" w:rsidRDefault="000B0D59">
      <w:r w:rsidRPr="000B0D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9" w:rsidRPr="000B0D59" w:rsidRDefault="000B0D59">
    <w:pPr>
      <w:pStyle w:val="Sidhuvud"/>
    </w:pPr>
    <w:r w:rsidRPr="000B0D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56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59" w:rsidRDefault="000B0D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0D59" w:rsidRDefault="000B0D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9" w:rsidRPr="000B0D59" w:rsidRDefault="000B0D59">
    <w:pPr>
      <w:pStyle w:val="Sidhuvud"/>
    </w:pPr>
    <w:r w:rsidRPr="000B0D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97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59" w:rsidRDefault="000B0D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0D59" w:rsidRDefault="000B0D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9" w:rsidRPr="000B0D59" w:rsidRDefault="000B0D59">
    <w:pPr>
      <w:pStyle w:val="FSHNormal"/>
      <w:tabs>
        <w:tab w:val="right" w:pos="5840"/>
      </w:tabs>
    </w:pPr>
    <w:r w:rsidRPr="000B0D59">
      <w:br/>
    </w:r>
    <w:r w:rsidRPr="000B0D59">
      <w:fldChar w:fldCharType="begin" w:fldLock="1"/>
    </w:r>
    <w:r w:rsidRPr="000B0D59">
      <w:instrText xml:space="preserve"> DOCPROPERTY</w:instrText>
    </w:r>
    <w:r w:rsidRPr="000B0D59">
      <w:rPr>
        <w:sz w:val="18"/>
      </w:rPr>
      <w:instrText xml:space="preserve"> "YearUser" *\charformat </w:instrText>
    </w:r>
    <w:r w:rsidRPr="000B0D59">
      <w:fldChar w:fldCharType="separate"/>
    </w:r>
    <w:r w:rsidRPr="000B0D59">
      <w:t>2010/11</w:t>
    </w:r>
    <w:r w:rsidRPr="000B0D59">
      <w:fldChar w:fldCharType="end"/>
    </w:r>
    <w:r w:rsidRPr="000B0D59">
      <w:t xml:space="preserve"> </w:t>
    </w:r>
    <w:r w:rsidRPr="000B0D59">
      <w:tab/>
      <w:t xml:space="preserve">mnr: </w:t>
    </w:r>
    <w:r w:rsidRPr="000B0D59">
      <w:fldChar w:fldCharType="begin" w:fldLock="1"/>
    </w:r>
    <w:r w:rsidRPr="000B0D59">
      <w:instrText xml:space="preserve"> DOCPROPERTY</w:instrText>
    </w:r>
    <w:r w:rsidRPr="000B0D59">
      <w:rPr>
        <w:sz w:val="18"/>
      </w:rPr>
      <w:instrText xml:space="preserve"> "Motionsnummer" *\charformat </w:instrText>
    </w:r>
    <w:r w:rsidRPr="000B0D59">
      <w:fldChar w:fldCharType="separate"/>
    </w:r>
    <w:r w:rsidRPr="000B0D59">
      <w:t>Ju221</w:t>
    </w:r>
    <w:r w:rsidRPr="000B0D59">
      <w:fldChar w:fldCharType="end"/>
    </w:r>
    <w:r w:rsidRPr="000B0D59">
      <w:br/>
    </w:r>
    <w:r w:rsidRPr="000B0D59">
      <w:fldChar w:fldCharType="begin" w:fldLock="1"/>
    </w:r>
    <w:r w:rsidRPr="000B0D59">
      <w:instrText xml:space="preserve"> DOCPROPERTY</w:instrText>
    </w:r>
    <w:r w:rsidRPr="000B0D59">
      <w:rPr>
        <w:sz w:val="18"/>
      </w:rPr>
      <w:instrText xml:space="preserve"> "Samling" *\charformat </w:instrText>
    </w:r>
    <w:r w:rsidRPr="000B0D59">
      <w:fldChar w:fldCharType="end"/>
    </w:r>
    <w:r w:rsidRPr="000B0D59">
      <w:tab/>
      <w:t xml:space="preserve">pnr: </w:t>
    </w:r>
    <w:r w:rsidRPr="000B0D59">
      <w:fldChar w:fldCharType="begin" w:fldLock="1"/>
    </w:r>
    <w:r w:rsidRPr="000B0D59">
      <w:instrText xml:space="preserve"> DOCPROPERTY</w:instrText>
    </w:r>
    <w:r w:rsidRPr="000B0D59">
      <w:rPr>
        <w:sz w:val="18"/>
      </w:rPr>
      <w:instrText xml:space="preserve"> "Partinummer" *\charformat </w:instrText>
    </w:r>
    <w:r w:rsidRPr="000B0D59">
      <w:fldChar w:fldCharType="separate"/>
    </w:r>
    <w:r w:rsidRPr="000B0D59">
      <w:t>MP2012</w:t>
    </w:r>
    <w:r w:rsidRPr="000B0D59">
      <w:fldChar w:fldCharType="end"/>
    </w:r>
  </w:p>
  <w:p w:rsidR="000B0D59" w:rsidRPr="000B0D59" w:rsidRDefault="000B0D59">
    <w:pPr>
      <w:pStyle w:val="FSHRub1"/>
    </w:pPr>
    <w:r w:rsidRPr="000B0D59">
      <w:t>Motion till riksdagen</w:t>
    </w:r>
    <w:r w:rsidRPr="000B0D59">
      <w:br/>
    </w:r>
    <w:r w:rsidRPr="000B0D59">
      <w:fldChar w:fldCharType="begin" w:fldLock="1"/>
    </w:r>
    <w:r w:rsidRPr="000B0D59">
      <w:instrText xml:space="preserve"> DOCPROPERTY "YearUser" *\charformat </w:instrText>
    </w:r>
    <w:r w:rsidRPr="000B0D59">
      <w:fldChar w:fldCharType="separate"/>
    </w:r>
    <w:r w:rsidRPr="000B0D59">
      <w:t>2010/11</w:t>
    </w:r>
    <w:r w:rsidRPr="000B0D59">
      <w:fldChar w:fldCharType="end"/>
    </w:r>
    <w:r w:rsidRPr="000B0D59">
      <w:t>:</w:t>
    </w:r>
    <w:r w:rsidRPr="000B0D59">
      <w:fldChar w:fldCharType="begin" w:fldLock="1"/>
    </w:r>
    <w:r w:rsidRPr="000B0D59">
      <w:instrText xml:space="preserve"> DOCPROPERTY "Motionsnummer" *\charformat </w:instrText>
    </w:r>
    <w:r w:rsidRPr="000B0D59">
      <w:fldChar w:fldCharType="separate"/>
    </w:r>
    <w:r w:rsidRPr="000B0D59">
      <w:t>Ju221</w:t>
    </w:r>
    <w:r w:rsidRPr="000B0D59">
      <w:fldChar w:fldCharType="end"/>
    </w:r>
  </w:p>
  <w:p w:rsidR="000B0D59" w:rsidRPr="000B0D59" w:rsidRDefault="000B0D59">
    <w:pPr>
      <w:pStyle w:val="FSHNormalS5"/>
    </w:pPr>
    <w:r w:rsidRPr="000B0D59">
      <w:fldChar w:fldCharType="begin" w:fldLock="1"/>
    </w:r>
    <w:r w:rsidRPr="000B0D59">
      <w:instrText xml:space="preserve"> DOCPROPERTY "MotionarText" *\charformat </w:instrText>
    </w:r>
    <w:r w:rsidRPr="000B0D59">
      <w:fldChar w:fldCharType="separate"/>
    </w:r>
    <w:r w:rsidRPr="000B0D59">
      <w:t>av Maria Ferm m.fl. (MP)</w:t>
    </w:r>
    <w:r w:rsidRPr="000B0D59">
      <w:fldChar w:fldCharType="end"/>
    </w:r>
    <w:r w:rsidRPr="000B0D59">
      <w:br/>
    </w:r>
    <w:r w:rsidRPr="000B0D59">
      <w:fldChar w:fldCharType="begin" w:fldLock="1"/>
    </w:r>
    <w:r w:rsidRPr="000B0D59">
      <w:instrText xml:space="preserve"> DOCPROPERTY "SvarFrasKort" *\charformat </w:instrText>
    </w:r>
    <w:r w:rsidRPr="000B0D59">
      <w:fldChar w:fldCharType="end"/>
    </w:r>
  </w:p>
  <w:p w:rsidR="000B0D59" w:rsidRPr="000B0D59" w:rsidRDefault="000B0D59">
    <w:pPr>
      <w:pStyle w:val="FSHTitel"/>
    </w:pPr>
    <w:r w:rsidRPr="000B0D59">
      <w:fldChar w:fldCharType="begin" w:fldLock="1"/>
    </w:r>
    <w:r w:rsidRPr="000B0D59">
      <w:instrText xml:space="preserve"> DOCPROPERTY</w:instrText>
    </w:r>
    <w:r w:rsidRPr="000B0D59">
      <w:rPr>
        <w:sz w:val="18"/>
      </w:rPr>
      <w:instrText xml:space="preserve"> "RubrikSvar" *\charformat </w:instrText>
    </w:r>
    <w:r w:rsidRPr="000B0D59">
      <w:fldChar w:fldCharType="separate"/>
    </w:r>
    <w:r w:rsidRPr="000B0D59">
      <w:t>Diskriminering inom rättsväsendet</w:t>
    </w:r>
    <w:r w:rsidRPr="000B0D59">
      <w:fldChar w:fldCharType="end"/>
    </w:r>
  </w:p>
  <w:p w:rsidR="000B0D59" w:rsidRPr="000B0D59" w:rsidRDefault="000B0D59">
    <w:pPr>
      <w:pStyle w:val="Normal00"/>
    </w:pPr>
  </w:p>
  <w:p w:rsidR="000B0D59" w:rsidRPr="000B0D59" w:rsidRDefault="000B0D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2050236">
    <w:abstractNumId w:val="3"/>
  </w:num>
  <w:num w:numId="2" w16cid:durableId="274679253">
    <w:abstractNumId w:val="2"/>
  </w:num>
  <w:num w:numId="3" w16cid:durableId="1342777571">
    <w:abstractNumId w:val="1"/>
  </w:num>
  <w:num w:numId="4" w16cid:durableId="1512069294">
    <w:abstractNumId w:val="0"/>
  </w:num>
  <w:num w:numId="5" w16cid:durableId="1438523876">
    <w:abstractNumId w:val="7"/>
  </w:num>
  <w:num w:numId="6" w16cid:durableId="1362322965">
    <w:abstractNumId w:val="6"/>
  </w:num>
  <w:num w:numId="7" w16cid:durableId="155146649">
    <w:abstractNumId w:val="5"/>
  </w:num>
  <w:num w:numId="8" w16cid:durableId="147672893">
    <w:abstractNumId w:val="4"/>
  </w:num>
  <w:num w:numId="9" w16cid:durableId="574122953">
    <w:abstractNumId w:val="8"/>
  </w:num>
  <w:num w:numId="10" w16cid:durableId="1419979723">
    <w:abstractNumId w:val="9"/>
  </w:num>
  <w:num w:numId="11" w16cid:durableId="950818434">
    <w:abstractNumId w:val="10"/>
  </w:num>
  <w:num w:numId="12" w16cid:durableId="183445655">
    <w:abstractNumId w:val="13"/>
  </w:num>
  <w:num w:numId="13" w16cid:durableId="1885366430">
    <w:abstractNumId w:val="15"/>
  </w:num>
  <w:num w:numId="14" w16cid:durableId="833644087">
    <w:abstractNumId w:val="16"/>
  </w:num>
  <w:num w:numId="15" w16cid:durableId="230241135">
    <w:abstractNumId w:val="11"/>
  </w:num>
  <w:num w:numId="16" w16cid:durableId="1733773739">
    <w:abstractNumId w:val="18"/>
  </w:num>
  <w:num w:numId="17" w16cid:durableId="1957373665">
    <w:abstractNumId w:val="17"/>
  </w:num>
  <w:num w:numId="18" w16cid:durableId="1345210800">
    <w:abstractNumId w:val="14"/>
  </w:num>
  <w:num w:numId="19" w16cid:durableId="792292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49480620-A61F-487C-925B-2085F7EA8623},{8B79F084-2FE8-43FE-81EC-B454DB4AAA24},{221C1C0D-92BB-4184-802C-2B641719003B}"/>
  </w:docVars>
  <w:rsids>
    <w:rsidRoot w:val="004E70E7"/>
    <w:rsid w:val="000B0D59"/>
    <w:rsid w:val="004E70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56182B-2262-427C-974A-7447E7D0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1333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MP2012</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MP2012</dc:title>
  <dc:subject>MP2012</dc:subject>
  <dc:creator>Riksdagen</dc:creator>
  <cp:keywords>Riksdagen</cp:keywords>
  <dc:description>Versal/gemen i partibeteckning. Gemen i tryck för 0910, versal för 1011 och nyare</dc:description>
  <cp:lastModifiedBy>Lars Brink</cp:lastModifiedBy>
  <cp:revision>2</cp:revision>
  <cp:lastPrinted>2011-02-16T10:28:00Z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Diskriminering inom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inom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MP2012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(MP)\Ceballos, Bodil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Bodil Ceballos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20102011000000770080000020120075</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20102011000000770080000020120075</vt:lpwstr>
  </property>
  <property fmtid="{D5CDD505-2E9C-101B-9397-08002B2CF9AE}" pid="50" name="nummer">
    <vt:lpwstr>221</vt:lpwstr>
  </property>
  <property fmtid="{D5CDD505-2E9C-101B-9397-08002B2CF9AE}" pid="51" name="utskottsbeteckning">
    <vt:lpwstr>Ju</vt:lpwstr>
  </property>
  <property fmtid="{D5CDD505-2E9C-101B-9397-08002B2CF9AE}" pid="52" name="GlobalUID">
    <vt:lpwstr>{0C655761-7426-45F4-9E53-E685D7EE722A}</vt:lpwstr>
  </property>
  <property fmtid="{D5CDD505-2E9C-101B-9397-08002B2CF9AE}" pid="53" name="Överföringar">
    <vt:i4>0</vt:i4>
  </property>
  <property fmtid="{D5CDD505-2E9C-101B-9397-08002B2CF9AE}" pid="54" name="Checksum">
    <vt:lpwstr>*1003510331731*</vt:lpwstr>
  </property>
  <property fmtid="{D5CDD505-2E9C-101B-9397-08002B2CF9AE}" pid="55" name="skuggnummer">
    <vt:lpwstr>508</vt:lpwstr>
  </property>
  <property fmtid="{D5CDD505-2E9C-101B-9397-08002B2CF9AE}" pid="56" name="urixVersion">
    <vt:lpwstr>4.3.2.0</vt:lpwstr>
  </property>
  <property fmtid="{D5CDD505-2E9C-101B-9397-08002B2CF9AE}" pid="57" name="urixOrigin">
    <vt:lpwstr>110216 11:28:12.751</vt:lpwstr>
  </property>
  <property fmtid="{D5CDD505-2E9C-101B-9397-08002B2CF9AE}" pid="58" name="urixGuid">
    <vt:lpwstr>{55E0010F-B91B-4137-809E-127C274880D6}</vt:lpwstr>
  </property>
</Properties>
</file>